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FDA0A" w14:textId="77777777" w:rsidR="006B2B03" w:rsidRPr="00B60702" w:rsidRDefault="00B60702">
      <w:pPr>
        <w:widowControl w:val="0"/>
        <w:suppressAutoHyphens/>
        <w:jc w:val="center"/>
        <w:rPr>
          <w:b/>
          <w:color w:val="000000"/>
        </w:rPr>
      </w:pPr>
      <w:r w:rsidRPr="00B60702">
        <w:rPr>
          <w:b/>
          <w:color w:val="000000"/>
          <w:lang w:val="en-US"/>
        </w:rPr>
        <w:pict w14:anchorId="474FDA2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 w:rsidRPr="00B60702">
        <w:rPr>
          <w:b/>
          <w:color w:val="000000"/>
        </w:rPr>
        <w:t xml:space="preserve">NARKOTIKŲ KONTROLĖS DEPARTAMENTO </w:t>
      </w:r>
    </w:p>
    <w:p w14:paraId="474FDA0B" w14:textId="77777777" w:rsidR="006B2B03" w:rsidRPr="00B60702" w:rsidRDefault="00B60702">
      <w:pPr>
        <w:widowControl w:val="0"/>
        <w:suppressAutoHyphens/>
        <w:jc w:val="center"/>
        <w:rPr>
          <w:b/>
          <w:color w:val="000000"/>
        </w:rPr>
      </w:pPr>
      <w:r w:rsidRPr="00B60702">
        <w:rPr>
          <w:b/>
          <w:color w:val="000000"/>
        </w:rPr>
        <w:t>PRIE LIETUVOS RESPUBLIKOS VYRIAUSYBĖS DIREKTORIAUS</w:t>
      </w:r>
    </w:p>
    <w:p w14:paraId="05C26B4B" w14:textId="77777777" w:rsidR="00B60702" w:rsidRPr="00B60702" w:rsidRDefault="00B60702">
      <w:pPr>
        <w:widowControl w:val="0"/>
        <w:suppressAutoHyphens/>
        <w:jc w:val="center"/>
        <w:rPr>
          <w:b/>
          <w:color w:val="000000"/>
        </w:rPr>
      </w:pPr>
    </w:p>
    <w:p w14:paraId="474FDA0D" w14:textId="0E9AC7B5" w:rsidR="006B2B03" w:rsidRPr="00B60702" w:rsidRDefault="00B60702">
      <w:pPr>
        <w:widowControl w:val="0"/>
        <w:suppressAutoHyphens/>
        <w:jc w:val="center"/>
        <w:rPr>
          <w:b/>
          <w:color w:val="000000"/>
        </w:rPr>
      </w:pPr>
      <w:r w:rsidRPr="00B60702">
        <w:rPr>
          <w:b/>
          <w:color w:val="000000"/>
          <w:spacing w:val="60"/>
        </w:rPr>
        <w:t>ĮSAKYMAS</w:t>
      </w:r>
    </w:p>
    <w:p w14:paraId="474FDA0E" w14:textId="77777777" w:rsidR="006B2B03" w:rsidRDefault="00B60702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NARKOTIKŲ KONTROLĖS DEPARTAMENTO PRIE LIETUVOS RESPUBLIKOS VYRIAUSYBĖS DIREKTORIAUS 2009 M. BALANDŽIO 1 D. ĮSAKYMO Nr. T1-</w:t>
      </w:r>
      <w:r>
        <w:rPr>
          <w:b/>
          <w:bCs/>
          <w:caps/>
          <w:color w:val="000000"/>
        </w:rPr>
        <w:t>38 „DĖL TARPINSTITUCINĖS VEIKLOS, SUSIJUSIOS SU NARKOTINIŲ IR PSICHOTROPINIŲ MEDŽIAGŲ PIRMTAKAIS (PREKURSORIAIS), LICENCIJAVIMO IR REGISTRAVIMO KOMISIJOS SUDARYMO IR JOS DARBO REGLAMENTO PATVIRTINIMO“ PAKEITIMO</w:t>
      </w:r>
    </w:p>
    <w:p w14:paraId="474FDA0F" w14:textId="77777777" w:rsidR="006B2B03" w:rsidRDefault="006B2B03">
      <w:pPr>
        <w:widowControl w:val="0"/>
        <w:suppressAutoHyphens/>
        <w:jc w:val="center"/>
        <w:rPr>
          <w:color w:val="000000"/>
        </w:rPr>
      </w:pPr>
    </w:p>
    <w:p w14:paraId="474FDA10" w14:textId="77777777" w:rsidR="006B2B03" w:rsidRDefault="00B60702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vasario 5 d. Nr. T1-24</w:t>
      </w:r>
    </w:p>
    <w:p w14:paraId="474FDA11" w14:textId="77777777" w:rsidR="006B2B03" w:rsidRDefault="00B60702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474FDA12" w14:textId="77777777" w:rsidR="006B2B03" w:rsidRDefault="006B2B03">
      <w:pPr>
        <w:widowControl w:val="0"/>
        <w:suppressAutoHyphens/>
        <w:jc w:val="both"/>
        <w:rPr>
          <w:color w:val="000000"/>
        </w:rPr>
      </w:pPr>
    </w:p>
    <w:p w14:paraId="1955F7D4" w14:textId="77777777" w:rsidR="00B60702" w:rsidRDefault="00B60702">
      <w:pPr>
        <w:widowControl w:val="0"/>
        <w:suppressAutoHyphens/>
        <w:jc w:val="both"/>
        <w:rPr>
          <w:color w:val="000000"/>
        </w:rPr>
      </w:pPr>
    </w:p>
    <w:p w14:paraId="474FDA13" w14:textId="77777777" w:rsidR="006B2B03" w:rsidRDefault="00B6070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</w:t>
      </w:r>
      <w:r>
        <w:rPr>
          <w:color w:val="000000"/>
          <w:spacing w:val="60"/>
        </w:rPr>
        <w:t>ičiu</w:t>
      </w:r>
      <w:r>
        <w:rPr>
          <w:color w:val="000000"/>
        </w:rPr>
        <w:t xml:space="preserve"> Narkotikų kontrolės departamento prie Lietuvos Respublikos Vyriausybės direktoriaus 2009 m. balandžio 1 d. įsakymo Nr. T1-38 „Dėl </w:t>
      </w:r>
      <w:proofErr w:type="spellStart"/>
      <w:r>
        <w:rPr>
          <w:color w:val="000000"/>
        </w:rPr>
        <w:t>Tarpinstitucinės</w:t>
      </w:r>
      <w:proofErr w:type="spellEnd"/>
      <w:r>
        <w:rPr>
          <w:color w:val="000000"/>
        </w:rPr>
        <w:t xml:space="preserve"> veiklos, susijusios su narkotinių ir psichotropinių medžiagų pirmtakais (</w:t>
      </w:r>
      <w:proofErr w:type="spellStart"/>
      <w:r>
        <w:rPr>
          <w:color w:val="000000"/>
        </w:rPr>
        <w:t>prekursoriais</w:t>
      </w:r>
      <w:proofErr w:type="spellEnd"/>
      <w:r>
        <w:rPr>
          <w:color w:val="000000"/>
        </w:rPr>
        <w:t>), licencijavimo i</w:t>
      </w:r>
      <w:r>
        <w:rPr>
          <w:color w:val="000000"/>
        </w:rPr>
        <w:t>r registravimo komisijos sudarymo ir jos darbo reglamento patvirtinimo“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2009, Nr. </w:t>
      </w:r>
      <w:hyperlink r:id="rId8" w:tgtFrame="_blank" w:history="1">
        <w:r>
          <w:rPr>
            <w:color w:val="0000FF" w:themeColor="hyperlink"/>
            <w:u w:val="single"/>
          </w:rPr>
          <w:t>40-1537</w:t>
        </w:r>
      </w:hyperlink>
      <w:r>
        <w:rPr>
          <w:color w:val="000000"/>
        </w:rPr>
        <w:t xml:space="preserve">, Nr. </w:t>
      </w:r>
      <w:hyperlink r:id="rId9" w:tgtFrame="_blank" w:history="1">
        <w:r>
          <w:rPr>
            <w:color w:val="0000FF" w:themeColor="hyperlink"/>
            <w:u w:val="single"/>
          </w:rPr>
          <w:t>61-2463</w:t>
        </w:r>
      </w:hyperlink>
      <w:r>
        <w:rPr>
          <w:color w:val="000000"/>
        </w:rPr>
        <w:t xml:space="preserve">, Nr. </w:t>
      </w:r>
      <w:hyperlink r:id="rId10" w:tgtFrame="_blank" w:history="1">
        <w:r>
          <w:rPr>
            <w:color w:val="0000FF" w:themeColor="hyperlink"/>
            <w:u w:val="single"/>
          </w:rPr>
          <w:t>148-6651</w:t>
        </w:r>
      </w:hyperlink>
      <w:r>
        <w:rPr>
          <w:color w:val="000000"/>
        </w:rPr>
        <w:t>) 1 punktą ir jį išdėstau taip:</w:t>
      </w:r>
    </w:p>
    <w:p w14:paraId="474FDA14" w14:textId="77777777" w:rsidR="006B2B03" w:rsidRDefault="00B6070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Sudarau</w:t>
      </w:r>
      <w:r>
        <w:rPr>
          <w:color w:val="000000"/>
        </w:rPr>
        <w:t xml:space="preserve"> šios sudėties </w:t>
      </w:r>
      <w:proofErr w:type="spellStart"/>
      <w:r>
        <w:rPr>
          <w:color w:val="000000"/>
        </w:rPr>
        <w:t>Tarpinstitucinę</w:t>
      </w:r>
      <w:proofErr w:type="spellEnd"/>
      <w:r>
        <w:rPr>
          <w:color w:val="000000"/>
        </w:rPr>
        <w:t xml:space="preserve"> veiklos, susijusios su narkotinių ir psichotropinių medžiagų pirmtakais (</w:t>
      </w:r>
      <w:proofErr w:type="spellStart"/>
      <w:r>
        <w:rPr>
          <w:color w:val="000000"/>
        </w:rPr>
        <w:t>pre</w:t>
      </w:r>
      <w:r>
        <w:rPr>
          <w:color w:val="000000"/>
        </w:rPr>
        <w:t>kursoriais</w:t>
      </w:r>
      <w:proofErr w:type="spellEnd"/>
      <w:r>
        <w:rPr>
          <w:color w:val="000000"/>
        </w:rPr>
        <w:t>), licencijavimo ir registravimo komisiją (toliau – Komisija):</w:t>
      </w:r>
    </w:p>
    <w:p w14:paraId="474FDA15" w14:textId="77777777" w:rsidR="006B2B03" w:rsidRDefault="00B6070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Povilas Radzevičius – Narkotikų kontrolės departamento prie Lietuvos Respublikos Vyriausybės direktoriaus pavaduotojas (Komisijos pirmininkas);</w:t>
      </w:r>
    </w:p>
    <w:p w14:paraId="474FDA16" w14:textId="77777777" w:rsidR="006B2B03" w:rsidRDefault="00B60702">
      <w:pPr>
        <w:widowControl w:val="0"/>
        <w:suppressAutoHyphens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Jovilė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Vingraitė</w:t>
      </w:r>
      <w:proofErr w:type="spellEnd"/>
      <w:r>
        <w:rPr>
          <w:color w:val="000000"/>
        </w:rPr>
        <w:t xml:space="preserve"> – Narkotikų kontrolės </w:t>
      </w:r>
      <w:r>
        <w:rPr>
          <w:color w:val="000000"/>
        </w:rPr>
        <w:t>departamento prie Lietuvos Respublikos Vyriausybės Licencijų skyriaus vedėja (Komisijos pirmininko pavaduotoja);</w:t>
      </w:r>
    </w:p>
    <w:p w14:paraId="474FDA17" w14:textId="77777777" w:rsidR="006B2B03" w:rsidRDefault="00B60702">
      <w:pPr>
        <w:widowControl w:val="0"/>
        <w:suppressAutoHyphens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Maura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Olechnovič</w:t>
      </w:r>
      <w:proofErr w:type="spellEnd"/>
      <w:r>
        <w:rPr>
          <w:color w:val="000000"/>
        </w:rPr>
        <w:t xml:space="preserve"> – Narkotikų kontrolės departamento prie Lietuvos Respublikos Vyriausybės Licencijų skyriaus vyriausioji specialistė (Komisijos</w:t>
      </w:r>
      <w:r>
        <w:rPr>
          <w:color w:val="000000"/>
        </w:rPr>
        <w:t xml:space="preserve"> sekretorė);</w:t>
      </w:r>
    </w:p>
    <w:p w14:paraId="474FDA18" w14:textId="77777777" w:rsidR="006B2B03" w:rsidRDefault="00B6070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Roma Adomaitytė – Lietuvos Respublikos sveikatos apsaugos ministerijos Visuomenės sveikatos departamento Sveikatos stiprinimo ir </w:t>
      </w:r>
      <w:proofErr w:type="spellStart"/>
      <w:r>
        <w:rPr>
          <w:color w:val="000000"/>
        </w:rPr>
        <w:t>kurortologijos</w:t>
      </w:r>
      <w:proofErr w:type="spellEnd"/>
      <w:r>
        <w:rPr>
          <w:color w:val="000000"/>
        </w:rPr>
        <w:t xml:space="preserve"> skyriaus vyriausioji specialistė;</w:t>
      </w:r>
    </w:p>
    <w:p w14:paraId="474FDA19" w14:textId="77777777" w:rsidR="006B2B03" w:rsidRDefault="00B6070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Arūnas </w:t>
      </w:r>
      <w:proofErr w:type="spellStart"/>
      <w:r>
        <w:rPr>
          <w:color w:val="000000"/>
        </w:rPr>
        <w:t>Ivoška</w:t>
      </w:r>
      <w:proofErr w:type="spellEnd"/>
      <w:r>
        <w:rPr>
          <w:color w:val="000000"/>
        </w:rPr>
        <w:t xml:space="preserve"> – Muitinės kriminalinės tarnybos Narkotikų kontrolė</w:t>
      </w:r>
      <w:r>
        <w:rPr>
          <w:color w:val="000000"/>
        </w:rPr>
        <w:t>s skyriaus viršininko pavaduotojas;</w:t>
      </w:r>
    </w:p>
    <w:p w14:paraId="474FDA1A" w14:textId="77777777" w:rsidR="006B2B03" w:rsidRDefault="00B60702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Eglė </w:t>
      </w:r>
      <w:proofErr w:type="spellStart"/>
      <w:r>
        <w:rPr>
          <w:color w:val="000000"/>
        </w:rPr>
        <w:t>Latauskienė</w:t>
      </w:r>
      <w:proofErr w:type="spellEnd"/>
      <w:r>
        <w:rPr>
          <w:color w:val="000000"/>
        </w:rPr>
        <w:t xml:space="preserve"> – Narkotikų kontrolės departamento prie Lietuvos Respublikos Vyriausybės Teisės ir personalo skyriaus vyriausioji specialistė;</w:t>
      </w:r>
    </w:p>
    <w:p w14:paraId="474FDA1D" w14:textId="3CB14F40" w:rsidR="006B2B03" w:rsidRDefault="00B60702" w:rsidP="00B60702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Aurelija Vaitkevičienė – Aplinkos apsaugos agentūros Aplinkos būklės vertini</w:t>
      </w:r>
      <w:r>
        <w:rPr>
          <w:color w:val="000000"/>
        </w:rPr>
        <w:t>mo departamento Cheminių medžiagų skyriaus vyriausioji specialistė.“.</w:t>
      </w:r>
    </w:p>
    <w:p w14:paraId="26E02324" w14:textId="5A69E4A3" w:rsidR="00B60702" w:rsidRDefault="00B60702">
      <w:pPr>
        <w:widowControl w:val="0"/>
        <w:tabs>
          <w:tab w:val="right" w:pos="9071"/>
        </w:tabs>
        <w:suppressAutoHyphens/>
      </w:pPr>
    </w:p>
    <w:p w14:paraId="40504724" w14:textId="77777777" w:rsidR="00B60702" w:rsidRDefault="00B60702">
      <w:pPr>
        <w:widowControl w:val="0"/>
        <w:tabs>
          <w:tab w:val="right" w:pos="9071"/>
        </w:tabs>
        <w:suppressAutoHyphens/>
      </w:pPr>
    </w:p>
    <w:p w14:paraId="62C6100F" w14:textId="77777777" w:rsidR="00B60702" w:rsidRDefault="00B60702">
      <w:pPr>
        <w:widowControl w:val="0"/>
        <w:tabs>
          <w:tab w:val="right" w:pos="9071"/>
        </w:tabs>
        <w:suppressAutoHyphens/>
      </w:pPr>
    </w:p>
    <w:p w14:paraId="474FDA20" w14:textId="41FEFD26" w:rsidR="006B2B03" w:rsidRDefault="00B60702" w:rsidP="00B60702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 xml:space="preserve">Direktorė </w:t>
      </w:r>
      <w:r>
        <w:rPr>
          <w:caps/>
          <w:color w:val="000000"/>
        </w:rPr>
        <w:tab/>
        <w:t>Audronė Astrauskienė</w:t>
      </w:r>
    </w:p>
    <w:bookmarkStart w:id="0" w:name="_GoBack" w:displacedByCustomXml="next"/>
    <w:bookmarkEnd w:id="0" w:displacedByCustomXml="next"/>
    <w:sectPr w:rsidR="006B2B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F0"/>
    <w:rsid w:val="006A08F0"/>
    <w:rsid w:val="006B2B03"/>
    <w:rsid w:val="00B6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4FD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607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607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9935D67EE20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64F8077BE4A6"/>
  <Relationship Id="rId9" Type="http://schemas.openxmlformats.org/officeDocument/2006/relationships/hyperlink" TargetMode="External" Target="https://www.e-tar.lt/portal/lt/legalAct/TAR.4D2741903259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81"/>
    <w:rsid w:val="0052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206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20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1519</Words>
  <Characters>867</Characters>
  <Application>Microsoft Office Word</Application>
  <DocSecurity>0</DocSecurity>
  <Lines>7</Lines>
  <Paragraphs>4</Paragraphs>
  <ScaleCrop>false</ScaleCrop>
  <Company>Teisines informacijos centras</Company>
  <LinksUpToDate>false</LinksUpToDate>
  <CharactersWithSpaces>2382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2015-09-08T21:10:00Z</dcterms:created>
  <dc:creator>Sandra</dc:creator>
  <lastModifiedBy>GRUNDAITĖ Aistė</lastModifiedBy>
  <dcterms:modified xsi:type="dcterms:W3CDTF">2017-07-27T12:01:00Z</dcterms:modified>
  <revision>3</revision>
  <dc:title>NARKOTIKŲ KONTROLĖS DEPARTAMENTO</dc:title>
</coreProperties>
</file>