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D26D8" w14:textId="77777777" w:rsidR="00F73D82" w:rsidRDefault="009E4E38">
      <w:pPr>
        <w:widowControl w:val="0"/>
        <w:suppressAutoHyphens/>
        <w:jc w:val="center"/>
        <w:rPr>
          <w:color w:val="000000"/>
        </w:rPr>
      </w:pPr>
      <w:r>
        <w:rPr>
          <w:color w:val="000000"/>
        </w:rPr>
        <w:pict w14:anchorId="6EED27A2">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VALSTYBINĖS ATOMINĖS ENERGETIKOS SAUGOS INSPEKCIJOS VIRŠININKO</w:t>
      </w:r>
    </w:p>
    <w:p w14:paraId="6EED26D9" w14:textId="77777777" w:rsidR="00F73D82" w:rsidRDefault="009E4E38">
      <w:pPr>
        <w:widowControl w:val="0"/>
        <w:suppressAutoHyphens/>
        <w:jc w:val="center"/>
        <w:rPr>
          <w:color w:val="000000"/>
          <w:spacing w:val="60"/>
        </w:rPr>
      </w:pPr>
      <w:r>
        <w:rPr>
          <w:color w:val="000000"/>
          <w:spacing w:val="60"/>
        </w:rPr>
        <w:t>ĮSAKYMAS</w:t>
      </w:r>
    </w:p>
    <w:p w14:paraId="6EED26DA" w14:textId="77777777" w:rsidR="00F73D82" w:rsidRDefault="00F73D82">
      <w:pPr>
        <w:widowControl w:val="0"/>
        <w:suppressAutoHyphens/>
        <w:jc w:val="center"/>
        <w:rPr>
          <w:color w:val="000000"/>
        </w:rPr>
      </w:pPr>
    </w:p>
    <w:p w14:paraId="6EED26DB" w14:textId="211DA09E" w:rsidR="00F73D82" w:rsidRDefault="009E4E38">
      <w:pPr>
        <w:widowControl w:val="0"/>
        <w:suppressAutoHyphens/>
        <w:jc w:val="center"/>
        <w:rPr>
          <w:b/>
          <w:bCs/>
          <w:caps/>
          <w:color w:val="000000"/>
        </w:rPr>
      </w:pPr>
      <w:r>
        <w:rPr>
          <w:b/>
          <w:bCs/>
          <w:caps/>
          <w:color w:val="000000"/>
        </w:rPr>
        <w:t>DĖL BRANDUOLINĖS SAUGOS REIKALAVIMŲ BSR-1.8.2-2011 „BRANDUOLINĖS ENERGETIKOS OBJEKTO MODIFIKACIJŲ KATEGORIJOS IR MODIFIKACIJŲ ATLIKIMO TVARKOS APRAŠ</w:t>
      </w:r>
      <w:r>
        <w:rPr>
          <w:b/>
          <w:bCs/>
          <w:caps/>
          <w:color w:val="000000"/>
        </w:rPr>
        <w:t>AS“ PATVIRTINIMO</w:t>
      </w:r>
    </w:p>
    <w:p w14:paraId="6EED26DC" w14:textId="77777777" w:rsidR="00F73D82" w:rsidRDefault="00F73D82">
      <w:pPr>
        <w:widowControl w:val="0"/>
        <w:suppressAutoHyphens/>
        <w:jc w:val="center"/>
        <w:rPr>
          <w:color w:val="000000"/>
        </w:rPr>
      </w:pPr>
    </w:p>
    <w:p w14:paraId="6EED26DD" w14:textId="77777777" w:rsidR="00F73D82" w:rsidRDefault="009E4E38">
      <w:pPr>
        <w:widowControl w:val="0"/>
        <w:suppressAutoHyphens/>
        <w:jc w:val="center"/>
        <w:rPr>
          <w:color w:val="000000"/>
        </w:rPr>
      </w:pPr>
      <w:r>
        <w:rPr>
          <w:color w:val="000000"/>
        </w:rPr>
        <w:t>2011 m. spalio 7 d. Nr. 22.3-99</w:t>
      </w:r>
    </w:p>
    <w:p w14:paraId="6EED26DE" w14:textId="77777777" w:rsidR="00F73D82" w:rsidRDefault="009E4E38">
      <w:pPr>
        <w:widowControl w:val="0"/>
        <w:suppressAutoHyphens/>
        <w:jc w:val="center"/>
        <w:rPr>
          <w:color w:val="000000"/>
        </w:rPr>
      </w:pPr>
      <w:r>
        <w:rPr>
          <w:color w:val="000000"/>
        </w:rPr>
        <w:t>Vilnius</w:t>
      </w:r>
    </w:p>
    <w:p w14:paraId="6EED26DF" w14:textId="77777777" w:rsidR="00F73D82" w:rsidRDefault="00F73D82">
      <w:pPr>
        <w:widowControl w:val="0"/>
        <w:suppressAutoHyphens/>
        <w:jc w:val="both"/>
        <w:rPr>
          <w:color w:val="000000"/>
        </w:rPr>
      </w:pPr>
    </w:p>
    <w:p w14:paraId="5D5F0452" w14:textId="77777777" w:rsidR="009E4E38" w:rsidRDefault="009E4E38">
      <w:pPr>
        <w:widowControl w:val="0"/>
        <w:suppressAutoHyphens/>
        <w:jc w:val="both"/>
        <w:rPr>
          <w:color w:val="000000"/>
        </w:rPr>
      </w:pPr>
    </w:p>
    <w:p w14:paraId="6EED26E0" w14:textId="77777777" w:rsidR="00F73D82" w:rsidRDefault="009E4E38">
      <w:pPr>
        <w:widowControl w:val="0"/>
        <w:suppressAutoHyphens/>
        <w:ind w:firstLine="567"/>
        <w:jc w:val="both"/>
        <w:rPr>
          <w:color w:val="000000"/>
        </w:rPr>
      </w:pPr>
      <w:r>
        <w:rPr>
          <w:color w:val="000000"/>
        </w:rPr>
        <w:t xml:space="preserve">Vadovaudamasis Lietuvos Respublikos branduolinės energijos įstatymo (Žin., 1996, Nr. </w:t>
      </w:r>
      <w:hyperlink r:id="rId10" w:tgtFrame="_blank" w:history="1">
        <w:r>
          <w:rPr>
            <w:color w:val="0000FF" w:themeColor="hyperlink"/>
            <w:u w:val="single"/>
          </w:rPr>
          <w:t>119-2771</w:t>
        </w:r>
      </w:hyperlink>
      <w:r>
        <w:rPr>
          <w:color w:val="000000"/>
        </w:rPr>
        <w:t xml:space="preserve">; 2011, Nr. </w:t>
      </w:r>
      <w:hyperlink r:id="rId11" w:tgtFrame="_blank" w:history="1">
        <w:r>
          <w:rPr>
            <w:color w:val="0000FF" w:themeColor="hyperlink"/>
            <w:u w:val="single"/>
          </w:rPr>
          <w:t>91-4314</w:t>
        </w:r>
      </w:hyperlink>
      <w:r>
        <w:rPr>
          <w:color w:val="000000"/>
        </w:rPr>
        <w:t>) 22 straipsnio 1 dalies 9 punktu:</w:t>
      </w:r>
    </w:p>
    <w:p w14:paraId="6EED26E1" w14:textId="77777777" w:rsidR="00F73D82" w:rsidRDefault="009E4E38">
      <w:pPr>
        <w:widowControl w:val="0"/>
        <w:suppressAutoHyphens/>
        <w:ind w:firstLine="567"/>
        <w:jc w:val="both"/>
        <w:rPr>
          <w:color w:val="000000"/>
        </w:rPr>
      </w:pPr>
      <w:r>
        <w:rPr>
          <w:color w:val="000000"/>
        </w:rPr>
        <w:t>1</w:t>
      </w:r>
      <w:r>
        <w:rPr>
          <w:color w:val="000000"/>
        </w:rPr>
        <w:t xml:space="preserve">. </w:t>
      </w:r>
      <w:r>
        <w:rPr>
          <w:color w:val="000000"/>
          <w:spacing w:val="60"/>
        </w:rPr>
        <w:t>Tvirtinu</w:t>
      </w:r>
      <w:r>
        <w:rPr>
          <w:color w:val="000000"/>
          <w:spacing w:val="67"/>
        </w:rPr>
        <w:t xml:space="preserve"> </w:t>
      </w:r>
      <w:r>
        <w:rPr>
          <w:color w:val="000000"/>
        </w:rPr>
        <w:t xml:space="preserve">Branduolinės saugos reikalavimus BSR-1.8.2-2011 „Branduolinės energetikos objekto modifikacijų kategorijos ir modifikacijų atlikimo </w:t>
      </w:r>
      <w:r>
        <w:rPr>
          <w:color w:val="000000"/>
        </w:rPr>
        <w:t>tvarkos aprašas“ (pridedama).</w:t>
      </w:r>
    </w:p>
    <w:p w14:paraId="6EED26E2" w14:textId="77777777" w:rsidR="00F73D82" w:rsidRDefault="009E4E38">
      <w:pPr>
        <w:widowControl w:val="0"/>
        <w:suppressAutoHyphens/>
        <w:ind w:firstLine="567"/>
        <w:jc w:val="both"/>
        <w:rPr>
          <w:color w:val="000000"/>
        </w:rPr>
      </w:pPr>
      <w:r>
        <w:rPr>
          <w:color w:val="000000"/>
        </w:rPr>
        <w:t>2</w:t>
      </w:r>
      <w:r>
        <w:rPr>
          <w:color w:val="000000"/>
        </w:rPr>
        <w:t xml:space="preserve">. </w:t>
      </w:r>
      <w:r>
        <w:rPr>
          <w:color w:val="000000"/>
          <w:spacing w:val="60"/>
        </w:rPr>
        <w:t>Pripažįstu</w:t>
      </w:r>
      <w:r>
        <w:rPr>
          <w:color w:val="000000"/>
        </w:rPr>
        <w:t xml:space="preserve"> netekusiais galios:</w:t>
      </w:r>
    </w:p>
    <w:p w14:paraId="6EED26E3" w14:textId="77777777" w:rsidR="00F73D82" w:rsidRDefault="009E4E38">
      <w:pPr>
        <w:widowControl w:val="0"/>
        <w:suppressAutoHyphens/>
        <w:ind w:firstLine="567"/>
        <w:jc w:val="both"/>
        <w:rPr>
          <w:color w:val="000000"/>
          <w:spacing w:val="-2"/>
        </w:rPr>
      </w:pPr>
      <w:r>
        <w:rPr>
          <w:color w:val="000000"/>
          <w:spacing w:val="-2"/>
        </w:rPr>
        <w:t>2.1</w:t>
      </w:r>
      <w:r>
        <w:rPr>
          <w:color w:val="000000"/>
          <w:spacing w:val="-2"/>
        </w:rPr>
        <w:t>. Valstybinės atominės energetikos saugos inspekcijos viršininko 2008 m. spalio 3 d. įsakymą Nr. 22.3-96 „Dėl branduolinės saugos reikalavimų branduolinės energetikos objekto modifika</w:t>
      </w:r>
      <w:r>
        <w:rPr>
          <w:color w:val="000000"/>
          <w:spacing w:val="-2"/>
        </w:rPr>
        <w:t xml:space="preserve">cijoms patvirtinimo“ (Žin., 2008, Nr. </w:t>
      </w:r>
      <w:hyperlink r:id="rId12" w:tgtFrame="_blank" w:history="1">
        <w:r>
          <w:rPr>
            <w:color w:val="0000FF" w:themeColor="hyperlink"/>
            <w:spacing w:val="-2"/>
            <w:u w:val="single"/>
          </w:rPr>
          <w:t>126-4829</w:t>
        </w:r>
      </w:hyperlink>
      <w:r>
        <w:rPr>
          <w:color w:val="000000"/>
          <w:spacing w:val="-2"/>
        </w:rPr>
        <w:t>);</w:t>
      </w:r>
    </w:p>
    <w:p w14:paraId="6EED26E4" w14:textId="77777777" w:rsidR="00F73D82" w:rsidRDefault="009E4E38">
      <w:pPr>
        <w:widowControl w:val="0"/>
        <w:suppressAutoHyphens/>
        <w:ind w:firstLine="567"/>
        <w:jc w:val="both"/>
        <w:rPr>
          <w:color w:val="000000"/>
          <w:spacing w:val="2"/>
        </w:rPr>
      </w:pPr>
      <w:r>
        <w:rPr>
          <w:color w:val="000000"/>
          <w:spacing w:val="2"/>
        </w:rPr>
        <w:t>2.2</w:t>
      </w:r>
      <w:r>
        <w:rPr>
          <w:color w:val="000000"/>
          <w:spacing w:val="2"/>
        </w:rPr>
        <w:t>. Valstybinės atominės energetikos saugos inspekcijos viršininko 2009 m. vasario 26 d. įsakymą Nr. 22.3-29 „Dėl Valstybinės atominės energetikos saugos inspekcijos viršininko 2008 m. spalio 3 d. įsakymo Nr. 22.3-96 „Dėl branduolinės saugos reikalavimų bran</w:t>
      </w:r>
      <w:r>
        <w:rPr>
          <w:color w:val="000000"/>
          <w:spacing w:val="2"/>
        </w:rPr>
        <w:t xml:space="preserve">duolinės energetikos objekto modifikacijoms patvirtinimo“ pakeitimo“ (Žin., 2009, Nr. </w:t>
      </w:r>
      <w:hyperlink r:id="rId13" w:tgtFrame="_blank" w:history="1">
        <w:r>
          <w:rPr>
            <w:color w:val="0000FF" w:themeColor="hyperlink"/>
            <w:spacing w:val="2"/>
            <w:u w:val="single"/>
          </w:rPr>
          <w:t>25-1010</w:t>
        </w:r>
      </w:hyperlink>
      <w:r>
        <w:rPr>
          <w:color w:val="000000"/>
          <w:spacing w:val="2"/>
        </w:rPr>
        <w:t>).</w:t>
      </w:r>
    </w:p>
    <w:p w14:paraId="6EED26E5" w14:textId="77777777" w:rsidR="00F73D82" w:rsidRDefault="009E4E38">
      <w:pPr>
        <w:widowControl w:val="0"/>
        <w:suppressAutoHyphens/>
        <w:ind w:firstLine="567"/>
        <w:jc w:val="both"/>
        <w:rPr>
          <w:color w:val="000000"/>
        </w:rPr>
      </w:pPr>
      <w:r>
        <w:rPr>
          <w:color w:val="000000"/>
        </w:rPr>
        <w:t>3</w:t>
      </w:r>
      <w:r>
        <w:rPr>
          <w:color w:val="000000"/>
        </w:rPr>
        <w:t xml:space="preserve">. </w:t>
      </w:r>
      <w:r>
        <w:rPr>
          <w:color w:val="000000"/>
          <w:spacing w:val="60"/>
        </w:rPr>
        <w:t>Nustata</w:t>
      </w:r>
      <w:r>
        <w:rPr>
          <w:color w:val="000000"/>
        </w:rPr>
        <w:t>u,</w:t>
      </w:r>
      <w:r>
        <w:rPr>
          <w:color w:val="000000"/>
          <w:spacing w:val="67"/>
        </w:rPr>
        <w:t xml:space="preserve"> </w:t>
      </w:r>
      <w:r>
        <w:rPr>
          <w:color w:val="000000"/>
        </w:rPr>
        <w:t>kad šis įsakymas įsigalioja 2011 m. gruodžio 1 d.</w:t>
      </w:r>
    </w:p>
    <w:p w14:paraId="6EED26E6" w14:textId="77777777" w:rsidR="00F73D82" w:rsidRDefault="00F73D82">
      <w:pPr>
        <w:widowControl w:val="0"/>
        <w:suppressAutoHyphens/>
        <w:jc w:val="both"/>
        <w:rPr>
          <w:color w:val="000000"/>
        </w:rPr>
      </w:pPr>
    </w:p>
    <w:p w14:paraId="6EED26E7" w14:textId="77777777" w:rsidR="00F73D82" w:rsidRDefault="009E4E38">
      <w:pPr>
        <w:widowControl w:val="0"/>
        <w:suppressAutoHyphens/>
        <w:jc w:val="both"/>
        <w:rPr>
          <w:color w:val="000000"/>
        </w:rPr>
      </w:pPr>
    </w:p>
    <w:p w14:paraId="6EED26E8" w14:textId="227A5C99" w:rsidR="00F73D82" w:rsidRDefault="009E4E38">
      <w:pPr>
        <w:widowControl w:val="0"/>
        <w:suppressAutoHyphens/>
        <w:rPr>
          <w:caps/>
          <w:color w:val="000000"/>
        </w:rPr>
      </w:pPr>
      <w:r>
        <w:rPr>
          <w:caps/>
          <w:color w:val="000000"/>
        </w:rPr>
        <w:t>Viršinin</w:t>
      </w:r>
      <w:r>
        <w:rPr>
          <w:caps/>
          <w:color w:val="000000"/>
        </w:rPr>
        <w:t>ko pavaduotojas,</w:t>
      </w:r>
    </w:p>
    <w:p w14:paraId="6EED26EC" w14:textId="46FEC108" w:rsidR="00F73D82" w:rsidRPr="009E4E38" w:rsidRDefault="009E4E38" w:rsidP="009E4E38">
      <w:pPr>
        <w:widowControl w:val="0"/>
        <w:tabs>
          <w:tab w:val="right" w:pos="9071"/>
        </w:tabs>
        <w:suppressAutoHyphens/>
        <w:rPr>
          <w:caps/>
          <w:color w:val="000000"/>
        </w:rPr>
      </w:pPr>
      <w:r>
        <w:rPr>
          <w:caps/>
          <w:color w:val="000000"/>
        </w:rPr>
        <w:t>atliekantis viršininko funkcijas</w:t>
      </w:r>
      <w:r>
        <w:rPr>
          <w:caps/>
          <w:color w:val="000000"/>
        </w:rPr>
        <w:tab/>
        <w:t>Michailas Demčenko</w:t>
      </w:r>
    </w:p>
    <w:p w14:paraId="6EED26ED" w14:textId="77777777" w:rsidR="00F73D82" w:rsidRDefault="009E4E38">
      <w:pPr>
        <w:widowControl w:val="0"/>
        <w:suppressAutoHyphens/>
        <w:ind w:left="4535"/>
        <w:rPr>
          <w:color w:val="000000"/>
        </w:rPr>
      </w:pPr>
      <w:r>
        <w:rPr>
          <w:color w:val="000000"/>
        </w:rPr>
        <w:br w:type="page"/>
      </w:r>
      <w:r>
        <w:rPr>
          <w:color w:val="000000"/>
        </w:rPr>
        <w:lastRenderedPageBreak/>
        <w:t>PATVIRTINTA</w:t>
      </w:r>
    </w:p>
    <w:p w14:paraId="6EED26EE" w14:textId="77777777" w:rsidR="00F73D82" w:rsidRDefault="009E4E38">
      <w:pPr>
        <w:widowControl w:val="0"/>
        <w:suppressAutoHyphens/>
        <w:ind w:left="4535"/>
        <w:rPr>
          <w:color w:val="000000"/>
        </w:rPr>
      </w:pPr>
      <w:r>
        <w:rPr>
          <w:color w:val="000000"/>
        </w:rPr>
        <w:t xml:space="preserve">Valstybinės atominės energetikos saugos </w:t>
      </w:r>
    </w:p>
    <w:p w14:paraId="6EED26EF" w14:textId="77777777" w:rsidR="00F73D82" w:rsidRDefault="009E4E38">
      <w:pPr>
        <w:widowControl w:val="0"/>
        <w:suppressAutoHyphens/>
        <w:ind w:left="4535"/>
        <w:rPr>
          <w:color w:val="000000"/>
        </w:rPr>
      </w:pPr>
      <w:r>
        <w:rPr>
          <w:color w:val="000000"/>
        </w:rPr>
        <w:t xml:space="preserve">inspekcijos viršininko </w:t>
      </w:r>
    </w:p>
    <w:p w14:paraId="6EED26F0" w14:textId="77777777" w:rsidR="00F73D82" w:rsidRDefault="009E4E38">
      <w:pPr>
        <w:widowControl w:val="0"/>
        <w:suppressAutoHyphens/>
        <w:ind w:left="4535"/>
        <w:rPr>
          <w:color w:val="000000"/>
        </w:rPr>
      </w:pPr>
      <w:r>
        <w:rPr>
          <w:color w:val="000000"/>
        </w:rPr>
        <w:t xml:space="preserve">2011 m. spalio 7 d. įsakymu Nr. 22.3-99 </w:t>
      </w:r>
    </w:p>
    <w:p w14:paraId="6EED26F1" w14:textId="77777777" w:rsidR="00F73D82" w:rsidRDefault="00F73D82">
      <w:pPr>
        <w:widowControl w:val="0"/>
        <w:suppressAutoHyphens/>
        <w:jc w:val="both"/>
        <w:rPr>
          <w:color w:val="000000"/>
        </w:rPr>
      </w:pPr>
    </w:p>
    <w:p w14:paraId="2790D228" w14:textId="77777777" w:rsidR="009E4E38" w:rsidRDefault="009E4E38">
      <w:pPr>
        <w:widowControl w:val="0"/>
        <w:suppressAutoHyphens/>
        <w:jc w:val="center"/>
        <w:rPr>
          <w:b/>
          <w:bCs/>
          <w:caps/>
          <w:color w:val="000000"/>
        </w:rPr>
      </w:pPr>
      <w:r>
        <w:rPr>
          <w:b/>
          <w:bCs/>
          <w:caps/>
          <w:color w:val="000000"/>
        </w:rPr>
        <w:t>Branduolinės saugos reikalavimai BSR-1.8.2-2011</w:t>
      </w:r>
    </w:p>
    <w:p w14:paraId="77608004" w14:textId="77777777" w:rsidR="009E4E38" w:rsidRDefault="009E4E38">
      <w:pPr>
        <w:widowControl w:val="0"/>
        <w:suppressAutoHyphens/>
        <w:jc w:val="center"/>
        <w:rPr>
          <w:b/>
          <w:bCs/>
          <w:caps/>
          <w:color w:val="000000"/>
        </w:rPr>
      </w:pPr>
    </w:p>
    <w:p w14:paraId="6EED26F2" w14:textId="2DECFADB" w:rsidR="00F73D82" w:rsidRDefault="009E4E38">
      <w:pPr>
        <w:widowControl w:val="0"/>
        <w:suppressAutoHyphens/>
        <w:jc w:val="center"/>
        <w:rPr>
          <w:b/>
          <w:bCs/>
          <w:caps/>
          <w:color w:val="000000"/>
        </w:rPr>
      </w:pPr>
      <w:r>
        <w:rPr>
          <w:b/>
          <w:bCs/>
          <w:caps/>
          <w:color w:val="000000"/>
        </w:rPr>
        <w:t xml:space="preserve">branduolinės energetikos objekto modifikacijų kategorijos ir modifikacijų atlikimo tvarkos aprašas </w:t>
      </w:r>
    </w:p>
    <w:p w14:paraId="6EED26F3" w14:textId="77777777" w:rsidR="00F73D82" w:rsidRDefault="00F73D82">
      <w:pPr>
        <w:widowControl w:val="0"/>
        <w:suppressAutoHyphens/>
        <w:jc w:val="center"/>
        <w:rPr>
          <w:b/>
          <w:bCs/>
          <w:caps/>
          <w:color w:val="000000"/>
        </w:rPr>
      </w:pPr>
    </w:p>
    <w:p w14:paraId="6EED26F4" w14:textId="77777777" w:rsidR="00F73D82" w:rsidRDefault="009E4E38">
      <w:pPr>
        <w:widowControl w:val="0"/>
        <w:suppressAutoHyphens/>
        <w:jc w:val="center"/>
        <w:rPr>
          <w:b/>
          <w:bCs/>
          <w:caps/>
          <w:color w:val="000000"/>
        </w:rPr>
      </w:pPr>
      <w:r>
        <w:rPr>
          <w:b/>
          <w:bCs/>
          <w:caps/>
          <w:color w:val="000000"/>
        </w:rPr>
        <w:t>I</w:t>
      </w:r>
      <w:r>
        <w:rPr>
          <w:b/>
          <w:bCs/>
          <w:caps/>
          <w:color w:val="000000"/>
        </w:rPr>
        <w:t xml:space="preserve"> SKYRIUS</w:t>
      </w:r>
    </w:p>
    <w:p w14:paraId="6EED26F5" w14:textId="77777777" w:rsidR="00F73D82" w:rsidRDefault="009E4E38">
      <w:pPr>
        <w:widowControl w:val="0"/>
        <w:suppressAutoHyphens/>
        <w:jc w:val="center"/>
        <w:rPr>
          <w:b/>
          <w:bCs/>
          <w:caps/>
          <w:color w:val="000000"/>
        </w:rPr>
      </w:pPr>
      <w:r>
        <w:rPr>
          <w:b/>
          <w:bCs/>
          <w:caps/>
          <w:color w:val="000000"/>
        </w:rPr>
        <w:t>BENDROSIOS NUOSTATOS</w:t>
      </w:r>
    </w:p>
    <w:p w14:paraId="6EED26F6" w14:textId="77777777" w:rsidR="00F73D82" w:rsidRDefault="00F73D82">
      <w:pPr>
        <w:widowControl w:val="0"/>
        <w:suppressAutoHyphens/>
        <w:jc w:val="both"/>
        <w:rPr>
          <w:color w:val="000000"/>
        </w:rPr>
      </w:pPr>
    </w:p>
    <w:p w14:paraId="6EED26F7" w14:textId="77777777" w:rsidR="00F73D82" w:rsidRDefault="009E4E38">
      <w:pPr>
        <w:widowControl w:val="0"/>
        <w:suppressAutoHyphens/>
        <w:ind w:firstLine="567"/>
        <w:jc w:val="both"/>
        <w:rPr>
          <w:color w:val="000000"/>
        </w:rPr>
      </w:pPr>
      <w:r>
        <w:rPr>
          <w:color w:val="000000"/>
        </w:rPr>
        <w:t>1</w:t>
      </w:r>
      <w:r>
        <w:rPr>
          <w:color w:val="000000"/>
        </w:rPr>
        <w:t xml:space="preserve">. Branduolinės saugos reikalavimai BSR-1.8.2-2011 „Branduolinės energetikos objekto modifikacijų </w:t>
      </w:r>
      <w:r>
        <w:rPr>
          <w:color w:val="000000"/>
        </w:rPr>
        <w:t>kategorijos ir modifikacijų atlikimo tvarkos aprašas“ (toliau – Reikalavimai) nustato branduolinės energetikos objekto modifikacijų (toliau – modifikacijų) kategorijas ir modifikacijų atlikimo tvarką.</w:t>
      </w:r>
    </w:p>
    <w:p w14:paraId="6EED26F8" w14:textId="77777777" w:rsidR="00F73D82" w:rsidRDefault="009E4E38">
      <w:pPr>
        <w:widowControl w:val="0"/>
        <w:suppressAutoHyphens/>
        <w:ind w:firstLine="567"/>
        <w:jc w:val="both"/>
        <w:rPr>
          <w:color w:val="000000"/>
        </w:rPr>
      </w:pPr>
      <w:r>
        <w:rPr>
          <w:color w:val="000000"/>
        </w:rPr>
        <w:t>2</w:t>
      </w:r>
      <w:r>
        <w:rPr>
          <w:color w:val="000000"/>
        </w:rPr>
        <w:t xml:space="preserve">. Branduolinės energetikos objekto (toliau – BEO) </w:t>
      </w:r>
      <w:r>
        <w:rPr>
          <w:color w:val="000000"/>
        </w:rPr>
        <w:t xml:space="preserve">branduolinė sauga, fizinė sauga ir radiacinė sauga (toliau – sauga) turi būti užtikrinama nuosekliai įgyvendinant „apsaugos gilyn“ principą, pagrįstą barjerų sistema, kuri užkerta kelią jonizuojančiajai spinduliuotei ir radioaktyviosioms medžiagoms plisti </w:t>
      </w:r>
      <w:r>
        <w:rPr>
          <w:color w:val="000000"/>
        </w:rPr>
        <w:t>į aplinką bei naudojant techninių ir organizacinių priemonių sistemą apsaugo šiuos barjerus ir palaiko jų efektyvumą.</w:t>
      </w:r>
    </w:p>
    <w:p w14:paraId="6EED26F9" w14:textId="77777777" w:rsidR="00F73D82" w:rsidRDefault="009E4E38">
      <w:pPr>
        <w:widowControl w:val="0"/>
        <w:suppressAutoHyphens/>
        <w:ind w:firstLine="567"/>
        <w:jc w:val="both"/>
        <w:rPr>
          <w:color w:val="000000"/>
        </w:rPr>
      </w:pPr>
      <w:r>
        <w:rPr>
          <w:color w:val="000000"/>
        </w:rPr>
        <w:t>3</w:t>
      </w:r>
      <w:r>
        <w:rPr>
          <w:color w:val="000000"/>
        </w:rPr>
        <w:t>. Prieš priimdamas atitinkamus sprendimus modifikuoti saugai svarbių konstrukcijų, sistemų ir komponentų sudėtį ir (ar) savybes, taip</w:t>
      </w:r>
      <w:r>
        <w:rPr>
          <w:color w:val="000000"/>
        </w:rPr>
        <w:t xml:space="preserve"> pat eksploatavimo ribas ir sąlygas, nurodytas BEO techniniame projekte ir eksploatavimo technologiniame reglamente, bei licencijos turėtojo organizacinės struktūros pakeitimus, kurie gali turėti įtakos BEO saugai, licencijos turėtojas turi juos pagrįsti i</w:t>
      </w:r>
      <w:r>
        <w:rPr>
          <w:color w:val="000000"/>
        </w:rPr>
        <w:t>r suderinti su Valstybine atominės energetikos saugos inspekcija (toliau – VATESI).</w:t>
      </w:r>
    </w:p>
    <w:p w14:paraId="6EED26FA" w14:textId="77777777" w:rsidR="00F73D82" w:rsidRDefault="009E4E38">
      <w:pPr>
        <w:widowControl w:val="0"/>
        <w:suppressAutoHyphens/>
        <w:ind w:firstLine="567"/>
        <w:jc w:val="both"/>
        <w:rPr>
          <w:color w:val="000000"/>
        </w:rPr>
      </w:pPr>
      <w:r>
        <w:rPr>
          <w:color w:val="000000"/>
        </w:rPr>
        <w:t>4</w:t>
      </w:r>
      <w:r>
        <w:rPr>
          <w:color w:val="000000"/>
        </w:rPr>
        <w:t>. Licencijos turėtojas, siekdamas užtikrinti BEO saugą kiekviename jo gyvavimo etape, privalo sukurti, patvirtinti, įgyvendinti ir prireikus keisti organizacinę strukt</w:t>
      </w:r>
      <w:r>
        <w:rPr>
          <w:color w:val="000000"/>
        </w:rPr>
        <w:t>ūrą. Prireikus atlikti organizacinės struktūros pakeitimus, kurie gali turėti įtakos BEO saugai, licencijos turėtojas privalo parengti ir pateikti VATESI detalų naujos organizacinės struktūros aprašymą, jos saugos pagrindimą bei priemonių planą, užtikrinan</w:t>
      </w:r>
      <w:r>
        <w:rPr>
          <w:color w:val="000000"/>
        </w:rPr>
        <w:t>tį sklandų, be neigiamos įtakos BEO saugai, perėjimą prie jos.</w:t>
      </w:r>
    </w:p>
    <w:p w14:paraId="6EED26FB" w14:textId="77777777" w:rsidR="00F73D82" w:rsidRDefault="009E4E38">
      <w:pPr>
        <w:widowControl w:val="0"/>
        <w:suppressAutoHyphens/>
        <w:ind w:firstLine="567"/>
        <w:jc w:val="both"/>
        <w:rPr>
          <w:color w:val="000000"/>
        </w:rPr>
      </w:pPr>
      <w:r>
        <w:rPr>
          <w:color w:val="000000"/>
        </w:rPr>
        <w:t>5</w:t>
      </w:r>
      <w:r>
        <w:rPr>
          <w:color w:val="000000"/>
        </w:rPr>
        <w:t>. Modifikacijos įgyvendinamos siekiant pagerinti saugai svarbių ir neturinčių įtakos saugai BEO konstrukcijų, sistemų ir komponentų patikimumą, pašalinti gedimus, aptiktus eksploatavimo ir</w:t>
      </w:r>
      <w:r>
        <w:rPr>
          <w:color w:val="000000"/>
        </w:rPr>
        <w:t xml:space="preserve"> techninės priežiūros metu, jei esamomis priemonėmis to padaryti neįmanoma ar netikslinga, sumažinti klaidų galimybes, padaryti konstrukcijas, sistemas ir komponentus tinkamesnius remontui, įdiegti BEO projekte nenumatytas konstrukcijas, sistemas ir kompon</w:t>
      </w:r>
      <w:r>
        <w:rPr>
          <w:color w:val="000000"/>
        </w:rPr>
        <w:t>entus, įgyvendinti BEO eksploatavimo užbaigimo ir BEO eksploatavimo nutraukimo darbus, pritaikyti licencijos turėtojo organizacinę struktūrą tam, kad ji užtikrintų BEO saugą tam tikrame jo gyvavimo etape.</w:t>
      </w:r>
    </w:p>
    <w:p w14:paraId="6EED26FC" w14:textId="77777777" w:rsidR="00F73D82" w:rsidRDefault="009E4E38">
      <w:pPr>
        <w:widowControl w:val="0"/>
        <w:suppressAutoHyphens/>
        <w:ind w:firstLine="567"/>
        <w:jc w:val="both"/>
        <w:rPr>
          <w:color w:val="000000"/>
        </w:rPr>
      </w:pPr>
      <w:r>
        <w:rPr>
          <w:color w:val="000000"/>
        </w:rPr>
        <w:t>6</w:t>
      </w:r>
      <w:r>
        <w:rPr>
          <w:color w:val="000000"/>
        </w:rPr>
        <w:t>. Modifikacijų įgyvendinimo pagrindas gali būt</w:t>
      </w:r>
      <w:r>
        <w:rPr>
          <w:color w:val="000000"/>
        </w:rPr>
        <w:t>i už jo BEO saugą atsakingo licencijos turėtojo ir kitų objektų eksploatavimo patirties analizė, papildomai atliktas saugos pagrindimas, valstybės valdymo ir priežiūros institucijų reikalavimai pagerinti BEO saugą pasikeitus branduolinės saugos reikalavima</w:t>
      </w:r>
      <w:r>
        <w:rPr>
          <w:color w:val="000000"/>
        </w:rPr>
        <w:t>ms, taisyklėms ir kitiems teisės aktams, BEO gyvavimo etapų ir (ar) jų atskirų fazių pasikeitimai (pavyzdžiui, pereinant nuo BEO eksploatavimo prie jo eksploatavimo užbaigimo ar nutraukimo).</w:t>
      </w:r>
    </w:p>
    <w:p w14:paraId="6EED26FD" w14:textId="77777777" w:rsidR="00F73D82" w:rsidRDefault="009E4E38">
      <w:pPr>
        <w:widowControl w:val="0"/>
        <w:suppressAutoHyphens/>
        <w:ind w:firstLine="567"/>
        <w:jc w:val="both"/>
        <w:rPr>
          <w:color w:val="000000"/>
          <w:spacing w:val="-2"/>
        </w:rPr>
      </w:pPr>
      <w:r>
        <w:rPr>
          <w:color w:val="000000"/>
          <w:spacing w:val="-2"/>
        </w:rPr>
        <w:t>7</w:t>
      </w:r>
      <w:r>
        <w:rPr>
          <w:color w:val="000000"/>
          <w:spacing w:val="-2"/>
        </w:rPr>
        <w:t>. Su BEO saugos analize ir pagrindimu susijusius modifikacij</w:t>
      </w:r>
      <w:r>
        <w:rPr>
          <w:color w:val="000000"/>
          <w:spacing w:val="-2"/>
        </w:rPr>
        <w:t>ų dokumentus (techninis sprendimas, 1 ir 2 kategorijos modifikacijų techninė specifikacija, 1 ir 2 kategorijos modifikacijų saugą pagrindžiantys dokumentai, atitinkamos kategorijos modifikacijų įgyvendinimo metu nustatytų pažeidimų koreguojančios priemonės</w:t>
      </w:r>
      <w:r>
        <w:rPr>
          <w:color w:val="000000"/>
          <w:spacing w:val="-2"/>
        </w:rPr>
        <w:t xml:space="preserve"> ir jų įgyvendinimo </w:t>
      </w:r>
      <w:r>
        <w:rPr>
          <w:color w:val="000000"/>
          <w:spacing w:val="-2"/>
        </w:rPr>
        <w:lastRenderedPageBreak/>
        <w:t>ataskaita, 1 ir 2 kategorijos modifikacijų pripažinimo tinkamais eksploatuoti programa ir atitinkamų modifikacijų įgyvendinimo ataskaitiniai dokumentai) peržiūri ir įvertina VATESI ir priima atitinkamą sprendimą dėl šių dokumentų Lietuv</w:t>
      </w:r>
      <w:r>
        <w:rPr>
          <w:color w:val="000000"/>
          <w:spacing w:val="-2"/>
        </w:rPr>
        <w:t xml:space="preserve">os Respublikos branduolinės saugos įstatymo (Žin., 2011, Nr. </w:t>
      </w:r>
      <w:hyperlink r:id="rId14" w:tgtFrame="_blank" w:history="1">
        <w:r>
          <w:rPr>
            <w:color w:val="0000FF" w:themeColor="hyperlink"/>
            <w:spacing w:val="-2"/>
            <w:u w:val="single"/>
          </w:rPr>
          <w:t>91-4316</w:t>
        </w:r>
      </w:hyperlink>
      <w:r>
        <w:rPr>
          <w:color w:val="000000"/>
          <w:spacing w:val="-2"/>
        </w:rPr>
        <w:t>) 34 straipsnio 2 dalyje nustatyta tvarka.</w:t>
      </w:r>
    </w:p>
    <w:p w14:paraId="6EED26FE" w14:textId="77777777" w:rsidR="00F73D82" w:rsidRDefault="009E4E38">
      <w:pPr>
        <w:widowControl w:val="0"/>
        <w:suppressAutoHyphens/>
        <w:ind w:firstLine="567"/>
        <w:jc w:val="both"/>
        <w:rPr>
          <w:color w:val="000000"/>
        </w:rPr>
      </w:pPr>
      <w:r>
        <w:rPr>
          <w:color w:val="000000"/>
        </w:rPr>
        <w:t>8</w:t>
      </w:r>
      <w:r>
        <w:rPr>
          <w:color w:val="000000"/>
        </w:rPr>
        <w:t>. Už šių Reikalavimų 7 punkte nurodytų dokumentų derinimą ima</w:t>
      </w:r>
      <w:r>
        <w:rPr>
          <w:color w:val="000000"/>
        </w:rPr>
        <w:t>ma valstybės rinkliava. Ši rinkliava turi būti sumokėta tada, kai VATESI, peržiūrėjusi ir įvertinusi šių Reikalavimų 55, 56 punktuose nurodytus dokumentus, rašte licencijos turėtojui praneša apie tai, kad yra priimtas sprendimas dėl pateiktų dokumentų deri</w:t>
      </w:r>
      <w:r>
        <w:rPr>
          <w:color w:val="000000"/>
        </w:rPr>
        <w:t>nimo. Rašte taip pat nurodoma, kad sprendimas dėl dokumentų suderinimo bus atsiųstas atskiru raštu po to, kai teisės aktų nustatyta tvarka bus sumokėta valstybės rinkliava. Įsitikinusi, kad yra sumokėta valstybės rinkliava, VATESI raštu pateikia licencijos</w:t>
      </w:r>
      <w:r>
        <w:rPr>
          <w:color w:val="000000"/>
        </w:rPr>
        <w:t xml:space="preserve"> turėtojui priimtą teigiamą sprendimą dėl dokumentų suderinimo.</w:t>
      </w:r>
    </w:p>
    <w:p w14:paraId="6EED26FF" w14:textId="77777777" w:rsidR="00F73D82" w:rsidRDefault="009E4E38">
      <w:pPr>
        <w:widowControl w:val="0"/>
        <w:suppressAutoHyphens/>
        <w:ind w:firstLine="567"/>
        <w:jc w:val="both"/>
        <w:rPr>
          <w:color w:val="000000"/>
        </w:rPr>
      </w:pPr>
    </w:p>
    <w:p w14:paraId="6EED2700" w14:textId="77777777" w:rsidR="00F73D82" w:rsidRDefault="009E4E38">
      <w:pPr>
        <w:widowControl w:val="0"/>
        <w:suppressAutoHyphens/>
        <w:jc w:val="center"/>
        <w:rPr>
          <w:b/>
          <w:bCs/>
          <w:caps/>
          <w:color w:val="000000"/>
        </w:rPr>
      </w:pPr>
      <w:r>
        <w:rPr>
          <w:b/>
          <w:bCs/>
          <w:caps/>
          <w:color w:val="000000"/>
        </w:rPr>
        <w:t>II</w:t>
      </w:r>
      <w:r>
        <w:rPr>
          <w:b/>
          <w:bCs/>
          <w:caps/>
          <w:color w:val="000000"/>
        </w:rPr>
        <w:t xml:space="preserve"> SKYRIUS</w:t>
      </w:r>
    </w:p>
    <w:p w14:paraId="6EED2701" w14:textId="77777777" w:rsidR="00F73D82" w:rsidRDefault="009E4E38">
      <w:pPr>
        <w:widowControl w:val="0"/>
        <w:suppressAutoHyphens/>
        <w:jc w:val="center"/>
        <w:rPr>
          <w:b/>
          <w:bCs/>
          <w:caps/>
          <w:color w:val="000000"/>
        </w:rPr>
      </w:pPr>
      <w:r>
        <w:rPr>
          <w:b/>
          <w:bCs/>
          <w:caps/>
          <w:color w:val="000000"/>
        </w:rPr>
        <w:t>SĄVOKOS</w:t>
      </w:r>
    </w:p>
    <w:p w14:paraId="6EED2702" w14:textId="77777777" w:rsidR="00F73D82" w:rsidRDefault="00F73D82">
      <w:pPr>
        <w:widowControl w:val="0"/>
        <w:suppressAutoHyphens/>
        <w:ind w:firstLine="567"/>
        <w:jc w:val="both"/>
        <w:rPr>
          <w:color w:val="000000"/>
        </w:rPr>
      </w:pPr>
    </w:p>
    <w:p w14:paraId="6EED2703" w14:textId="77777777" w:rsidR="00F73D82" w:rsidRDefault="009E4E38">
      <w:pPr>
        <w:widowControl w:val="0"/>
        <w:suppressAutoHyphens/>
        <w:ind w:firstLine="567"/>
        <w:jc w:val="both"/>
        <w:rPr>
          <w:color w:val="000000"/>
        </w:rPr>
      </w:pPr>
      <w:r>
        <w:rPr>
          <w:color w:val="000000"/>
        </w:rPr>
        <w:t>9</w:t>
      </w:r>
      <w:r>
        <w:rPr>
          <w:color w:val="000000"/>
        </w:rPr>
        <w:t>. Reikalavimuose vartojamos šios pagrindinės sąvokos:</w:t>
      </w:r>
    </w:p>
    <w:p w14:paraId="6EED2704" w14:textId="77777777" w:rsidR="00F73D82" w:rsidRDefault="009E4E38">
      <w:pPr>
        <w:widowControl w:val="0"/>
        <w:suppressAutoHyphens/>
        <w:ind w:firstLine="567"/>
        <w:jc w:val="both"/>
        <w:rPr>
          <w:color w:val="000000"/>
        </w:rPr>
      </w:pPr>
      <w:r>
        <w:rPr>
          <w:b/>
          <w:bCs/>
          <w:color w:val="000000"/>
        </w:rPr>
        <w:t>Bandymai</w:t>
      </w:r>
      <w:r>
        <w:rPr>
          <w:color w:val="000000"/>
        </w:rPr>
        <w:t xml:space="preserve"> – BEO konstrukcijų, sistemų ir komponentų veikimo, atitikimo projektui ir nustatytiems saugos rei</w:t>
      </w:r>
      <w:r>
        <w:rPr>
          <w:color w:val="000000"/>
        </w:rPr>
        <w:t>kalavimams patikrinimas veikiant fiziniams bei cheminiams veiksniams, taip pat veikiant aplinkai arba normalaus BEO eksploatavimo sąlygoms.</w:t>
      </w:r>
    </w:p>
    <w:p w14:paraId="6EED2705" w14:textId="77777777" w:rsidR="00F73D82" w:rsidRDefault="009E4E38">
      <w:pPr>
        <w:widowControl w:val="0"/>
        <w:suppressAutoHyphens/>
        <w:ind w:firstLine="567"/>
        <w:jc w:val="both"/>
        <w:rPr>
          <w:b/>
          <w:bCs/>
          <w:color w:val="000000"/>
          <w:spacing w:val="-2"/>
        </w:rPr>
      </w:pPr>
      <w:r>
        <w:rPr>
          <w:b/>
          <w:bCs/>
          <w:color w:val="000000"/>
          <w:spacing w:val="-2"/>
        </w:rPr>
        <w:t xml:space="preserve">BEO konstrukcijos, sistemos ir komponentai – </w:t>
      </w:r>
      <w:r>
        <w:rPr>
          <w:color w:val="000000"/>
          <w:spacing w:val="-2"/>
        </w:rPr>
        <w:t xml:space="preserve">BEO naudojami įrenginiai, prietaisai, vamzdynai, kabeliai, statybinės </w:t>
      </w:r>
      <w:r>
        <w:rPr>
          <w:color w:val="000000"/>
          <w:spacing w:val="-2"/>
        </w:rPr>
        <w:t>konstrukcijos ir kiti gaminiai, tiesiogiai susiję su BEO eksploatavimu, eksploatavimo užbaigimu ir (arba) atitinkama veikla.</w:t>
      </w:r>
    </w:p>
    <w:p w14:paraId="6EED2706" w14:textId="77777777" w:rsidR="00F73D82" w:rsidRDefault="009E4E38">
      <w:pPr>
        <w:widowControl w:val="0"/>
        <w:suppressAutoHyphens/>
        <w:ind w:firstLine="567"/>
        <w:jc w:val="both"/>
        <w:rPr>
          <w:color w:val="000000"/>
        </w:rPr>
      </w:pPr>
      <w:r>
        <w:rPr>
          <w:b/>
          <w:bCs/>
          <w:color w:val="000000"/>
        </w:rPr>
        <w:t>Branduolinės energetikos objekto modifikacija</w:t>
      </w:r>
      <w:r>
        <w:rPr>
          <w:color w:val="000000"/>
        </w:rPr>
        <w:t xml:space="preserve"> – branduolinės energetikos objekto projekto arba tokio objekto konstrukcijų, sistemų, komponentų arba jų savybių, programinės įrangos, eksploatavimo ribų ir sąlygų, licencijos turėtojo organizacinės struktūros pakeitimas.</w:t>
      </w:r>
    </w:p>
    <w:p w14:paraId="6EED2707" w14:textId="77777777" w:rsidR="00F73D82" w:rsidRDefault="009E4E38">
      <w:pPr>
        <w:widowControl w:val="0"/>
        <w:suppressAutoHyphens/>
        <w:ind w:firstLine="567"/>
        <w:jc w:val="both"/>
        <w:rPr>
          <w:color w:val="000000"/>
        </w:rPr>
      </w:pPr>
      <w:r>
        <w:rPr>
          <w:b/>
          <w:bCs/>
          <w:color w:val="000000"/>
        </w:rPr>
        <w:t>Branduolinės saugos analizė ir pa</w:t>
      </w:r>
      <w:r>
        <w:rPr>
          <w:b/>
          <w:bCs/>
          <w:color w:val="000000"/>
        </w:rPr>
        <w:t>grindimas</w:t>
      </w:r>
      <w:r>
        <w:rPr>
          <w:color w:val="000000"/>
        </w:rPr>
        <w:t xml:space="preserve"> </w:t>
      </w:r>
      <w:r>
        <w:rPr>
          <w:b/>
          <w:bCs/>
          <w:color w:val="000000"/>
        </w:rPr>
        <w:t>(</w:t>
      </w:r>
      <w:r>
        <w:rPr>
          <w:color w:val="000000"/>
        </w:rPr>
        <w:t>toliau –</w:t>
      </w:r>
      <w:r>
        <w:rPr>
          <w:b/>
          <w:bCs/>
          <w:color w:val="000000"/>
        </w:rPr>
        <w:t xml:space="preserve"> saugos pagrindimas)</w:t>
      </w:r>
      <w:r>
        <w:rPr>
          <w:color w:val="000000"/>
        </w:rPr>
        <w:t xml:space="preserve"> – licencijos turėtojo atliekamas sistemingas procesas, kuriuo siekiama patikrinti, ar branduolinės energetikos objekto projektas atitinka teisės aktuose, standartuose arba licencijos turėtojo normatyviniuose technini</w:t>
      </w:r>
      <w:r>
        <w:rPr>
          <w:color w:val="000000"/>
        </w:rPr>
        <w:t>uose dokumentuose nustatytus saugos reikalavimus visais branduolinės energetikos objekto gyvavimo etapais.</w:t>
      </w:r>
    </w:p>
    <w:p w14:paraId="6EED2708" w14:textId="77777777" w:rsidR="00F73D82" w:rsidRDefault="009E4E38">
      <w:pPr>
        <w:widowControl w:val="0"/>
        <w:suppressAutoHyphens/>
        <w:ind w:firstLine="567"/>
        <w:jc w:val="both"/>
        <w:rPr>
          <w:color w:val="000000"/>
        </w:rPr>
      </w:pPr>
      <w:r>
        <w:rPr>
          <w:b/>
          <w:bCs/>
          <w:color w:val="000000"/>
        </w:rPr>
        <w:t>Laikinos branduolinės energetikos objekto modifikacijos (</w:t>
      </w:r>
      <w:r>
        <w:rPr>
          <w:color w:val="000000"/>
        </w:rPr>
        <w:t>toliau –</w:t>
      </w:r>
      <w:r>
        <w:rPr>
          <w:b/>
          <w:bCs/>
          <w:color w:val="000000"/>
        </w:rPr>
        <w:t xml:space="preserve"> laikinos modifikacijos)</w:t>
      </w:r>
      <w:r>
        <w:rPr>
          <w:color w:val="000000"/>
        </w:rPr>
        <w:t xml:space="preserve"> – modifikacijos, kurios įgyvendinamos ribotam laikui.</w:t>
      </w:r>
    </w:p>
    <w:p w14:paraId="6EED2709" w14:textId="77777777" w:rsidR="00F73D82" w:rsidRDefault="009E4E38">
      <w:pPr>
        <w:widowControl w:val="0"/>
        <w:suppressAutoHyphens/>
        <w:ind w:firstLine="567"/>
        <w:jc w:val="both"/>
        <w:rPr>
          <w:color w:val="000000"/>
          <w:spacing w:val="-4"/>
        </w:rPr>
      </w:pPr>
      <w:r>
        <w:rPr>
          <w:b/>
          <w:bCs/>
          <w:color w:val="000000"/>
          <w:spacing w:val="-4"/>
        </w:rPr>
        <w:t>Modif</w:t>
      </w:r>
      <w:r>
        <w:rPr>
          <w:b/>
          <w:bCs/>
          <w:color w:val="000000"/>
          <w:spacing w:val="-4"/>
        </w:rPr>
        <w:t>ikacijos įgyvendinimas</w:t>
      </w:r>
      <w:r>
        <w:rPr>
          <w:color w:val="000000"/>
          <w:spacing w:val="-4"/>
        </w:rPr>
        <w:t xml:space="preserve"> – procesas, kurį, atsižvelgiant į modifikacijos kategoriją ir jos sudėtingumą, gali sudaryti tokie modifikacijos diegimo etapai: planavimas, projektavimas, pirkimai, montavimas, programinės įrangos įdiegimas, patikrinimai ir bandymai</w:t>
      </w:r>
      <w:r>
        <w:rPr>
          <w:color w:val="000000"/>
          <w:spacing w:val="-4"/>
        </w:rPr>
        <w:t>, darbuotojų mokymai, pakeitimų įtraukimas į esamą dokumentaciją ir (arba) naujos dokumentacijos sukūrimas, modifikuojamų konstrukcijų, sistemų ir komponentų pripažinimas tinkamais eksploatuoti, ataskaitinių dokumentų parengimas.</w:t>
      </w:r>
    </w:p>
    <w:p w14:paraId="6EED270A" w14:textId="77777777" w:rsidR="00F73D82" w:rsidRDefault="009E4E38">
      <w:pPr>
        <w:widowControl w:val="0"/>
        <w:suppressAutoHyphens/>
        <w:ind w:firstLine="567"/>
        <w:jc w:val="both"/>
        <w:rPr>
          <w:color w:val="000000"/>
        </w:rPr>
      </w:pPr>
      <w:r>
        <w:rPr>
          <w:b/>
          <w:bCs/>
          <w:color w:val="000000"/>
        </w:rPr>
        <w:t>Nepriklausomas patikrinima</w:t>
      </w:r>
      <w:r>
        <w:rPr>
          <w:b/>
          <w:bCs/>
          <w:color w:val="000000"/>
        </w:rPr>
        <w:t>s</w:t>
      </w:r>
      <w:r>
        <w:rPr>
          <w:color w:val="000000"/>
        </w:rPr>
        <w:t xml:space="preserve"> – patikrinimas, kurį atlieka asmenys, nedalyvavę vykdant atitinkamą veiklą.</w:t>
      </w:r>
    </w:p>
    <w:p w14:paraId="6EED270B" w14:textId="77777777" w:rsidR="00F73D82" w:rsidRDefault="009E4E38">
      <w:pPr>
        <w:widowControl w:val="0"/>
        <w:suppressAutoHyphens/>
        <w:ind w:firstLine="567"/>
        <w:jc w:val="both"/>
        <w:rPr>
          <w:color w:val="000000"/>
        </w:rPr>
      </w:pPr>
      <w:r>
        <w:rPr>
          <w:b/>
          <w:bCs/>
          <w:color w:val="000000"/>
        </w:rPr>
        <w:t xml:space="preserve">Organizacinė struktūra </w:t>
      </w:r>
      <w:r>
        <w:rPr>
          <w:color w:val="000000"/>
        </w:rPr>
        <w:t>– atsakomybės, funkcijų, įgaliojimų ir ryšių paskirstymas organizacijoje nustatant padalinius, pareigybes, darbuotojų skaičių, pavaldumą bei jiems keliamus</w:t>
      </w:r>
      <w:r>
        <w:rPr>
          <w:color w:val="000000"/>
        </w:rPr>
        <w:t xml:space="preserve"> kompetencijos ir kitus reikalavimus.</w:t>
      </w:r>
    </w:p>
    <w:p w14:paraId="6EED270C" w14:textId="77777777" w:rsidR="00F73D82" w:rsidRDefault="009E4E38">
      <w:pPr>
        <w:widowControl w:val="0"/>
        <w:suppressAutoHyphens/>
        <w:ind w:firstLine="567"/>
        <w:jc w:val="both"/>
        <w:rPr>
          <w:b/>
          <w:bCs/>
          <w:color w:val="000000"/>
        </w:rPr>
      </w:pPr>
      <w:r>
        <w:rPr>
          <w:b/>
          <w:bCs/>
          <w:color w:val="000000"/>
        </w:rPr>
        <w:t xml:space="preserve">Organizacinės struktūros pakeitimai, galintys turėti įtakos BEO saugai – </w:t>
      </w:r>
      <w:r>
        <w:rPr>
          <w:color w:val="000000"/>
        </w:rPr>
        <w:t>licencijos turėtojo organizacinės struktūros keitimai, turintys įtakos darbuotojų, kurių darbas susijęs su branduolinės saugos, fizinės saugos, r</w:t>
      </w:r>
      <w:r>
        <w:rPr>
          <w:color w:val="000000"/>
        </w:rPr>
        <w:t>adiacinės saugos bei branduolinių medžiagų apskaitos ir kontrolės užtikrinimu, pavaldumui, ryšiams, įgaliojimams, atsakomybei, funkcijoms, jiems keliamiems kompetencijos reikalavimams ir tokių darbuotojų skaičiui organizacijoje.</w:t>
      </w:r>
    </w:p>
    <w:p w14:paraId="6EED270D" w14:textId="77777777" w:rsidR="00F73D82" w:rsidRDefault="009E4E38">
      <w:pPr>
        <w:widowControl w:val="0"/>
        <w:suppressAutoHyphens/>
        <w:ind w:firstLine="567"/>
        <w:jc w:val="both"/>
        <w:rPr>
          <w:color w:val="000000"/>
        </w:rPr>
      </w:pPr>
      <w:r>
        <w:rPr>
          <w:b/>
          <w:bCs/>
          <w:color w:val="000000"/>
        </w:rPr>
        <w:t>Modifikuojamų BEO konstrukc</w:t>
      </w:r>
      <w:r>
        <w:rPr>
          <w:b/>
          <w:bCs/>
          <w:color w:val="000000"/>
        </w:rPr>
        <w:t>ijų, sistemų ir komponentų pripažinimo tinkamais eksploatuoti programa</w:t>
      </w:r>
      <w:r>
        <w:rPr>
          <w:color w:val="000000"/>
        </w:rPr>
        <w:t xml:space="preserve"> </w:t>
      </w:r>
      <w:r>
        <w:rPr>
          <w:b/>
          <w:bCs/>
          <w:color w:val="000000"/>
        </w:rPr>
        <w:t>(</w:t>
      </w:r>
      <w:r>
        <w:rPr>
          <w:color w:val="000000"/>
        </w:rPr>
        <w:t>toliau –</w:t>
      </w:r>
      <w:r>
        <w:rPr>
          <w:b/>
          <w:bCs/>
          <w:color w:val="000000"/>
        </w:rPr>
        <w:t xml:space="preserve"> pripažinimo tinkamais eksploatuoti programa)</w:t>
      </w:r>
      <w:r>
        <w:rPr>
          <w:color w:val="000000"/>
        </w:rPr>
        <w:t xml:space="preserve"> – pripažinimas, kad įrengtos BEO modifikuojamos konstrukcijos, sistemos ir komponentai </w:t>
      </w:r>
      <w:r>
        <w:rPr>
          <w:color w:val="000000"/>
        </w:rPr>
        <w:lastRenderedPageBreak/>
        <w:t>atitinka modifikacijų saugą pagrindžiančius</w:t>
      </w:r>
      <w:r>
        <w:rPr>
          <w:color w:val="000000"/>
        </w:rPr>
        <w:t xml:space="preserve"> dokumentus ir branduolinės saugos normatyvinių techninių dokumentų reikalavimus.</w:t>
      </w:r>
    </w:p>
    <w:p w14:paraId="6EED270E" w14:textId="77777777" w:rsidR="00F73D82" w:rsidRDefault="009E4E38">
      <w:pPr>
        <w:widowControl w:val="0"/>
        <w:suppressAutoHyphens/>
        <w:ind w:firstLine="567"/>
        <w:jc w:val="both"/>
        <w:rPr>
          <w:color w:val="000000"/>
          <w:spacing w:val="-5"/>
        </w:rPr>
      </w:pPr>
      <w:r>
        <w:rPr>
          <w:b/>
          <w:bCs/>
          <w:color w:val="000000"/>
          <w:spacing w:val="-5"/>
        </w:rPr>
        <w:t xml:space="preserve">Saugai svarbūs branduolinės energetikos objekto konstrukcijos, sistemos ir komponentai </w:t>
      </w:r>
      <w:r>
        <w:rPr>
          <w:color w:val="000000"/>
          <w:spacing w:val="-5"/>
        </w:rPr>
        <w:t xml:space="preserve">– branduolinės energetikos objekto konstrukcijos, sistemos ir komponentai, kurių viena </w:t>
      </w:r>
      <w:r>
        <w:rPr>
          <w:color w:val="000000"/>
          <w:spacing w:val="-5"/>
        </w:rPr>
        <w:t>iš paskirčių yra apsaugoti žmones ir aplinką nuo žalingo jonizuojančiosios spinduliuotės poveikio.</w:t>
      </w:r>
    </w:p>
    <w:p w14:paraId="6EED270F" w14:textId="77777777" w:rsidR="00F73D82" w:rsidRDefault="009E4E38">
      <w:pPr>
        <w:widowControl w:val="0"/>
        <w:suppressAutoHyphens/>
        <w:ind w:firstLine="567"/>
        <w:jc w:val="both"/>
        <w:rPr>
          <w:color w:val="000000"/>
        </w:rPr>
      </w:pPr>
      <w:r>
        <w:rPr>
          <w:color w:val="000000"/>
        </w:rPr>
        <w:t>Kitos šiuose Reikalavimuose vartojamos sąvokos suprantamos taip, kaip jas apibrėžia kiti Lietuvos Respublikos teisės aktai, reglamentuojantys branduolinę sau</w:t>
      </w:r>
      <w:r>
        <w:rPr>
          <w:color w:val="000000"/>
        </w:rPr>
        <w:t>gą, fizinę saugą ir radiacinę saugą, taip pat statybą.</w:t>
      </w:r>
    </w:p>
    <w:p w14:paraId="6EED2710" w14:textId="77777777" w:rsidR="00F73D82" w:rsidRDefault="009E4E38">
      <w:pPr>
        <w:widowControl w:val="0"/>
        <w:suppressAutoHyphens/>
        <w:ind w:firstLine="567"/>
        <w:jc w:val="both"/>
        <w:rPr>
          <w:color w:val="000000"/>
        </w:rPr>
      </w:pPr>
    </w:p>
    <w:p w14:paraId="6EED2711" w14:textId="77777777" w:rsidR="00F73D82" w:rsidRDefault="009E4E38">
      <w:pPr>
        <w:widowControl w:val="0"/>
        <w:suppressAutoHyphens/>
        <w:jc w:val="center"/>
        <w:rPr>
          <w:b/>
          <w:bCs/>
          <w:caps/>
          <w:color w:val="000000"/>
        </w:rPr>
      </w:pPr>
      <w:r>
        <w:rPr>
          <w:b/>
          <w:bCs/>
          <w:caps/>
          <w:color w:val="000000"/>
        </w:rPr>
        <w:t>III</w:t>
      </w:r>
      <w:r>
        <w:rPr>
          <w:b/>
          <w:bCs/>
          <w:caps/>
          <w:color w:val="000000"/>
        </w:rPr>
        <w:t xml:space="preserve"> SKYRIUS</w:t>
      </w:r>
    </w:p>
    <w:p w14:paraId="6EED2712" w14:textId="77777777" w:rsidR="00F73D82" w:rsidRDefault="009E4E38">
      <w:pPr>
        <w:widowControl w:val="0"/>
        <w:suppressAutoHyphens/>
        <w:jc w:val="center"/>
        <w:rPr>
          <w:b/>
          <w:bCs/>
          <w:caps/>
          <w:color w:val="000000"/>
        </w:rPr>
      </w:pPr>
      <w:r>
        <w:rPr>
          <w:b/>
          <w:bCs/>
          <w:caps/>
          <w:color w:val="000000"/>
        </w:rPr>
        <w:t>MODIFIKACIJŲ KATEGORIJOS</w:t>
      </w:r>
    </w:p>
    <w:p w14:paraId="6EED2713" w14:textId="77777777" w:rsidR="00F73D82" w:rsidRDefault="00F73D82">
      <w:pPr>
        <w:widowControl w:val="0"/>
        <w:suppressAutoHyphens/>
        <w:ind w:firstLine="567"/>
        <w:jc w:val="both"/>
        <w:rPr>
          <w:color w:val="000000"/>
        </w:rPr>
      </w:pPr>
    </w:p>
    <w:p w14:paraId="6EED2714" w14:textId="77777777" w:rsidR="00F73D82" w:rsidRDefault="009E4E38">
      <w:pPr>
        <w:widowControl w:val="0"/>
        <w:suppressAutoHyphens/>
        <w:ind w:firstLine="567"/>
        <w:jc w:val="both"/>
        <w:rPr>
          <w:color w:val="000000"/>
        </w:rPr>
      </w:pPr>
      <w:r>
        <w:rPr>
          <w:color w:val="000000"/>
        </w:rPr>
        <w:t>10</w:t>
      </w:r>
      <w:r>
        <w:rPr>
          <w:color w:val="000000"/>
        </w:rPr>
        <w:t>. Nustatomos šios modifikacijų kategorijos:</w:t>
      </w:r>
    </w:p>
    <w:p w14:paraId="6EED2715" w14:textId="77777777" w:rsidR="00F73D82" w:rsidRDefault="009E4E38">
      <w:pPr>
        <w:widowControl w:val="0"/>
        <w:suppressAutoHyphens/>
        <w:ind w:firstLine="567"/>
        <w:jc w:val="both"/>
        <w:rPr>
          <w:color w:val="000000"/>
        </w:rPr>
      </w:pPr>
      <w:r>
        <w:rPr>
          <w:color w:val="000000"/>
        </w:rPr>
        <w:t>10.1</w:t>
      </w:r>
      <w:r>
        <w:rPr>
          <w:color w:val="000000"/>
        </w:rPr>
        <w:t xml:space="preserve">. 1 kategorijai priskiriamos šilumą išskiriančių komponentų modifikacijos ir BEO konstrukcijų, </w:t>
      </w:r>
      <w:r>
        <w:rPr>
          <w:color w:val="000000"/>
        </w:rPr>
        <w:t>sistemų ir komponentų, kurių gedimas tampa pradiniu įvykiu, sukeliančiu šilumą išskiriančių komponentų pažeidimus, viršijančius nustatytas projektinės avarijos ribas esant projektiniam saugos sistemų funkcionavimui, modifikacijos;</w:t>
      </w:r>
    </w:p>
    <w:p w14:paraId="6EED2716" w14:textId="77777777" w:rsidR="00F73D82" w:rsidRDefault="009E4E38">
      <w:pPr>
        <w:widowControl w:val="0"/>
        <w:suppressAutoHyphens/>
        <w:ind w:firstLine="567"/>
        <w:jc w:val="both"/>
        <w:rPr>
          <w:color w:val="000000"/>
        </w:rPr>
      </w:pPr>
      <w:r>
        <w:rPr>
          <w:color w:val="000000"/>
        </w:rPr>
        <w:t>10.2</w:t>
      </w:r>
      <w:r>
        <w:rPr>
          <w:color w:val="000000"/>
        </w:rPr>
        <w:t>. 2 kategorijai p</w:t>
      </w:r>
      <w:r>
        <w:rPr>
          <w:color w:val="000000"/>
        </w:rPr>
        <w:t>riskiriamos:</w:t>
      </w:r>
    </w:p>
    <w:p w14:paraId="6EED2717" w14:textId="77777777" w:rsidR="00F73D82" w:rsidRDefault="009E4E38">
      <w:pPr>
        <w:widowControl w:val="0"/>
        <w:suppressAutoHyphens/>
        <w:ind w:firstLine="567"/>
        <w:jc w:val="both"/>
        <w:rPr>
          <w:color w:val="000000"/>
        </w:rPr>
      </w:pPr>
      <w:r>
        <w:rPr>
          <w:color w:val="000000"/>
        </w:rPr>
        <w:t>10.2.1</w:t>
      </w:r>
      <w:r>
        <w:rPr>
          <w:color w:val="000000"/>
        </w:rPr>
        <w:t>. BEO konstrukcijų, sistemų ir komponentų, kurių gedimas tampa pradiniu įvykiu, sukeliančiu šilumą išskiriančių komponentų pažeidimus nustatytose projektinės avarijos ribose, esant projektiniam saugos funkcijas atliekančių BEO konstruk</w:t>
      </w:r>
      <w:r>
        <w:rPr>
          <w:color w:val="000000"/>
        </w:rPr>
        <w:t>cijų, sistemų ir komponentų funkcionavimui, ir normuotam projektinei avarijai gedimų kiekiui, modifikacijos;</w:t>
      </w:r>
    </w:p>
    <w:p w14:paraId="6EED2718" w14:textId="77777777" w:rsidR="00F73D82" w:rsidRDefault="009E4E38">
      <w:pPr>
        <w:widowControl w:val="0"/>
        <w:suppressAutoHyphens/>
        <w:ind w:firstLine="567"/>
        <w:jc w:val="both"/>
        <w:rPr>
          <w:color w:val="000000"/>
        </w:rPr>
      </w:pPr>
      <w:r>
        <w:rPr>
          <w:color w:val="000000"/>
        </w:rPr>
        <w:t>10.2.2</w:t>
      </w:r>
      <w:r>
        <w:rPr>
          <w:color w:val="000000"/>
        </w:rPr>
        <w:t>. saugos funkcijas atliekančių BEO konstrukcijų, sistemų ir komponentų, kurių gedimai sukelia šių sistemų funkcijų neatlikimą, modifikaci</w:t>
      </w:r>
      <w:r>
        <w:rPr>
          <w:color w:val="000000"/>
        </w:rPr>
        <w:t>jos;</w:t>
      </w:r>
    </w:p>
    <w:p w14:paraId="6EED2719" w14:textId="77777777" w:rsidR="00F73D82" w:rsidRDefault="009E4E38">
      <w:pPr>
        <w:widowControl w:val="0"/>
        <w:suppressAutoHyphens/>
        <w:ind w:firstLine="567"/>
        <w:jc w:val="both"/>
        <w:rPr>
          <w:color w:val="000000"/>
        </w:rPr>
      </w:pPr>
      <w:r>
        <w:rPr>
          <w:color w:val="000000"/>
        </w:rPr>
        <w:t>10.3</w:t>
      </w:r>
      <w:r>
        <w:rPr>
          <w:color w:val="000000"/>
        </w:rPr>
        <w:t>. 3 kategorijai priskiriamos:</w:t>
      </w:r>
    </w:p>
    <w:p w14:paraId="6EED271A" w14:textId="77777777" w:rsidR="00F73D82" w:rsidRDefault="009E4E38">
      <w:pPr>
        <w:widowControl w:val="0"/>
        <w:suppressAutoHyphens/>
        <w:ind w:firstLine="567"/>
        <w:jc w:val="both"/>
        <w:rPr>
          <w:color w:val="000000"/>
        </w:rPr>
      </w:pPr>
      <w:r>
        <w:rPr>
          <w:color w:val="000000"/>
        </w:rPr>
        <w:t>10.3.1</w:t>
      </w:r>
      <w:r>
        <w:rPr>
          <w:color w:val="000000"/>
        </w:rPr>
        <w:t>. saugai svarbių konstrukcijų, sistemų ir komponentų, nepriskirtų 1 ir 2 kategorijoms, modifikacijos;</w:t>
      </w:r>
    </w:p>
    <w:p w14:paraId="6EED271B" w14:textId="77777777" w:rsidR="00F73D82" w:rsidRDefault="009E4E38">
      <w:pPr>
        <w:widowControl w:val="0"/>
        <w:suppressAutoHyphens/>
        <w:ind w:firstLine="567"/>
        <w:jc w:val="both"/>
        <w:rPr>
          <w:color w:val="000000"/>
        </w:rPr>
      </w:pPr>
      <w:r>
        <w:rPr>
          <w:color w:val="000000"/>
        </w:rPr>
        <w:t>10.3.2</w:t>
      </w:r>
      <w:r>
        <w:rPr>
          <w:color w:val="000000"/>
        </w:rPr>
        <w:t>. BEO konstrukcijų, sistemų ir komponentų, kuriuose yra radioaktyviųjų medžiagų, esant gedi</w:t>
      </w:r>
      <w:r>
        <w:rPr>
          <w:color w:val="000000"/>
        </w:rPr>
        <w:t>mams patenkančių į aplinką (įskaitant ir gamybines BEO patalpas) viršijant leidžiamas normas, modifikacijos;</w:t>
      </w:r>
    </w:p>
    <w:p w14:paraId="6EED271C" w14:textId="77777777" w:rsidR="00F73D82" w:rsidRDefault="009E4E38">
      <w:pPr>
        <w:widowControl w:val="0"/>
        <w:suppressAutoHyphens/>
        <w:ind w:firstLine="567"/>
        <w:jc w:val="both"/>
        <w:rPr>
          <w:color w:val="000000"/>
        </w:rPr>
      </w:pPr>
      <w:r>
        <w:rPr>
          <w:color w:val="000000"/>
        </w:rPr>
        <w:t>10.3.3</w:t>
      </w:r>
      <w:r>
        <w:rPr>
          <w:color w:val="000000"/>
        </w:rPr>
        <w:t>. BEO darbuotojų ir gyventojų radiacinės saugos kontrolės sistemos ir komponentų modifikacijos;</w:t>
      </w:r>
    </w:p>
    <w:p w14:paraId="6EED271D" w14:textId="77777777" w:rsidR="00F73D82" w:rsidRDefault="009E4E38">
      <w:pPr>
        <w:widowControl w:val="0"/>
        <w:suppressAutoHyphens/>
        <w:ind w:firstLine="567"/>
        <w:jc w:val="both"/>
        <w:rPr>
          <w:color w:val="000000"/>
        </w:rPr>
      </w:pPr>
      <w:r>
        <w:rPr>
          <w:color w:val="000000"/>
        </w:rPr>
        <w:t>10.3.4</w:t>
      </w:r>
      <w:r>
        <w:rPr>
          <w:color w:val="000000"/>
        </w:rPr>
        <w:t>. fizinės apsaugos sistemų ir k</w:t>
      </w:r>
      <w:r>
        <w:rPr>
          <w:color w:val="000000"/>
        </w:rPr>
        <w:t>omponentų modifikacijos;</w:t>
      </w:r>
    </w:p>
    <w:p w14:paraId="6EED271E" w14:textId="77777777" w:rsidR="00F73D82" w:rsidRDefault="009E4E38">
      <w:pPr>
        <w:widowControl w:val="0"/>
        <w:suppressAutoHyphens/>
        <w:ind w:firstLine="567"/>
        <w:jc w:val="both"/>
        <w:rPr>
          <w:color w:val="000000"/>
        </w:rPr>
      </w:pPr>
      <w:r>
        <w:rPr>
          <w:color w:val="000000"/>
        </w:rPr>
        <w:t>10.4</w:t>
      </w:r>
      <w:r>
        <w:rPr>
          <w:color w:val="000000"/>
        </w:rPr>
        <w:t>. 4 kategorijai priskiriamos neturinčios įtakos BEO saugai normalaus eksploatavimo BEO konstrukcijų, sistemų ir komponentų modifikacijos;</w:t>
      </w:r>
    </w:p>
    <w:p w14:paraId="6EED271F" w14:textId="77777777" w:rsidR="00F73D82" w:rsidRDefault="009E4E38">
      <w:pPr>
        <w:widowControl w:val="0"/>
        <w:suppressAutoHyphens/>
        <w:ind w:firstLine="567"/>
        <w:jc w:val="both"/>
        <w:rPr>
          <w:color w:val="000000"/>
        </w:rPr>
      </w:pPr>
      <w:r>
        <w:rPr>
          <w:color w:val="000000"/>
        </w:rPr>
        <w:t>10.5</w:t>
      </w:r>
      <w:r>
        <w:rPr>
          <w:color w:val="000000"/>
        </w:rPr>
        <w:t>. 5 kategorijai priskiriamos modifikacijos, susijusios su organizacinės str</w:t>
      </w:r>
      <w:r>
        <w:rPr>
          <w:color w:val="000000"/>
        </w:rPr>
        <w:t>uktūros pakeitimais.</w:t>
      </w:r>
    </w:p>
    <w:p w14:paraId="6EED2720" w14:textId="77777777" w:rsidR="00F73D82" w:rsidRDefault="009E4E38">
      <w:pPr>
        <w:widowControl w:val="0"/>
        <w:suppressAutoHyphens/>
        <w:ind w:firstLine="567"/>
        <w:jc w:val="both"/>
        <w:rPr>
          <w:color w:val="000000"/>
        </w:rPr>
      </w:pPr>
    </w:p>
    <w:p w14:paraId="6EED2721" w14:textId="77777777" w:rsidR="00F73D82" w:rsidRDefault="009E4E38">
      <w:pPr>
        <w:widowControl w:val="0"/>
        <w:suppressAutoHyphens/>
        <w:jc w:val="center"/>
        <w:rPr>
          <w:b/>
          <w:bCs/>
          <w:caps/>
          <w:color w:val="000000"/>
        </w:rPr>
      </w:pPr>
      <w:r>
        <w:rPr>
          <w:b/>
          <w:bCs/>
          <w:caps/>
          <w:color w:val="000000"/>
        </w:rPr>
        <w:t>IV</w:t>
      </w:r>
      <w:r>
        <w:rPr>
          <w:b/>
          <w:bCs/>
          <w:caps/>
          <w:color w:val="000000"/>
        </w:rPr>
        <w:t xml:space="preserve"> SKYRIUS</w:t>
      </w:r>
    </w:p>
    <w:p w14:paraId="6EED2722" w14:textId="77777777" w:rsidR="00F73D82" w:rsidRDefault="009E4E38">
      <w:pPr>
        <w:widowControl w:val="0"/>
        <w:suppressAutoHyphens/>
        <w:jc w:val="center"/>
        <w:rPr>
          <w:b/>
          <w:bCs/>
          <w:caps/>
          <w:color w:val="000000"/>
        </w:rPr>
      </w:pPr>
      <w:r>
        <w:rPr>
          <w:b/>
          <w:bCs/>
          <w:caps/>
          <w:color w:val="000000"/>
        </w:rPr>
        <w:t>MODIFIKACIJŲ ATLIKIMO TVARKA</w:t>
      </w:r>
    </w:p>
    <w:p w14:paraId="6EED2723" w14:textId="77777777" w:rsidR="00F73D82" w:rsidRDefault="00F73D82">
      <w:pPr>
        <w:widowControl w:val="0"/>
        <w:suppressAutoHyphens/>
        <w:jc w:val="center"/>
        <w:rPr>
          <w:b/>
          <w:bCs/>
          <w:caps/>
          <w:color w:val="000000"/>
        </w:rPr>
      </w:pPr>
    </w:p>
    <w:p w14:paraId="6EED2724" w14:textId="77777777" w:rsidR="00F73D82" w:rsidRDefault="009E4E38">
      <w:pPr>
        <w:widowControl w:val="0"/>
        <w:suppressAutoHyphens/>
        <w:jc w:val="center"/>
        <w:rPr>
          <w:b/>
          <w:bCs/>
          <w:caps/>
          <w:color w:val="000000"/>
        </w:rPr>
      </w:pPr>
      <w:r>
        <w:rPr>
          <w:b/>
          <w:bCs/>
          <w:caps/>
          <w:color w:val="000000"/>
        </w:rPr>
        <w:t>I</w:t>
      </w:r>
      <w:r>
        <w:rPr>
          <w:b/>
          <w:bCs/>
          <w:caps/>
          <w:color w:val="000000"/>
        </w:rPr>
        <w:t xml:space="preserve"> SKIRSNIS</w:t>
      </w:r>
    </w:p>
    <w:p w14:paraId="6EED2725" w14:textId="77777777" w:rsidR="00F73D82" w:rsidRDefault="009E4E38">
      <w:pPr>
        <w:widowControl w:val="0"/>
        <w:suppressAutoHyphens/>
        <w:jc w:val="center"/>
        <w:rPr>
          <w:b/>
          <w:bCs/>
          <w:caps/>
          <w:color w:val="000000"/>
        </w:rPr>
      </w:pPr>
      <w:r>
        <w:rPr>
          <w:b/>
          <w:bCs/>
          <w:caps/>
          <w:color w:val="000000"/>
        </w:rPr>
        <w:t>Reikalavimai Licencijos turėtojUI IR JO vadybos sistemai</w:t>
      </w:r>
    </w:p>
    <w:p w14:paraId="6EED2726" w14:textId="77777777" w:rsidR="00F73D82" w:rsidRDefault="00F73D82">
      <w:pPr>
        <w:widowControl w:val="0"/>
        <w:suppressAutoHyphens/>
        <w:ind w:firstLine="567"/>
        <w:jc w:val="both"/>
        <w:rPr>
          <w:color w:val="000000"/>
        </w:rPr>
      </w:pPr>
    </w:p>
    <w:p w14:paraId="6EED2727" w14:textId="77777777" w:rsidR="00F73D82" w:rsidRDefault="009E4E38">
      <w:pPr>
        <w:widowControl w:val="0"/>
        <w:suppressAutoHyphens/>
        <w:ind w:firstLine="567"/>
        <w:jc w:val="both"/>
        <w:rPr>
          <w:color w:val="000000"/>
        </w:rPr>
      </w:pPr>
      <w:r>
        <w:rPr>
          <w:color w:val="000000"/>
        </w:rPr>
        <w:t>11</w:t>
      </w:r>
      <w:r>
        <w:rPr>
          <w:color w:val="000000"/>
        </w:rPr>
        <w:t xml:space="preserve">. Visus modifikacijų parengimo, saugos pagrindimo ir įdiegimo etapus, įskaitant konstrukcijų, sistemų ir </w:t>
      </w:r>
      <w:r>
        <w:rPr>
          <w:color w:val="000000"/>
        </w:rPr>
        <w:t>komponentų, gaminių ir paslaugų pirkimą, montavimą, patikrinimus ir bandymus, darbuotojų mokymą, esamos eksploatavimo ir techninės priežiūros dokumentacijos atnaujinimą ir (arba) naujos dokumentacijos sukūrimą, vykdo licencijos turėtojas, laikydamasis bran</w:t>
      </w:r>
      <w:r>
        <w:rPr>
          <w:color w:val="000000"/>
        </w:rPr>
        <w:t>duolinės saugos reikalavimų ir taisyklių, kitų teisės aktų ir remdamasis savo vadybos sistemos dokumentų reikalavimais.</w:t>
      </w:r>
    </w:p>
    <w:p w14:paraId="6EED2728" w14:textId="77777777" w:rsidR="00F73D82" w:rsidRDefault="009E4E38">
      <w:pPr>
        <w:widowControl w:val="0"/>
        <w:suppressAutoHyphens/>
        <w:ind w:firstLine="567"/>
        <w:jc w:val="both"/>
        <w:rPr>
          <w:color w:val="000000"/>
        </w:rPr>
      </w:pPr>
      <w:r>
        <w:rPr>
          <w:color w:val="000000"/>
        </w:rPr>
        <w:t>12</w:t>
      </w:r>
      <w:r>
        <w:rPr>
          <w:color w:val="000000"/>
        </w:rPr>
        <w:t>. Licencijos turėtojas privalo turėti ir taikyti vadybos sistemos dokumentus, susijusius su modifikacijų parengimu, saugos pagrind</w:t>
      </w:r>
      <w:r>
        <w:rPr>
          <w:color w:val="000000"/>
        </w:rPr>
        <w:t>imu ir įgyvendinimu. Šie vadybos sistemos dokumentai turi būti suderinti su VATESI. Licencijos turėtojas turi parengti ir patvirtinti laikinųjų modifikacijų kontrolės vadybos sistemos dokumentą, kuriame turi būti nurodyta:</w:t>
      </w:r>
    </w:p>
    <w:p w14:paraId="6EED2729" w14:textId="77777777" w:rsidR="00F73D82" w:rsidRDefault="009E4E38">
      <w:pPr>
        <w:widowControl w:val="0"/>
        <w:suppressAutoHyphens/>
        <w:ind w:firstLine="567"/>
        <w:jc w:val="both"/>
        <w:rPr>
          <w:color w:val="000000"/>
        </w:rPr>
      </w:pPr>
      <w:r>
        <w:rPr>
          <w:color w:val="000000"/>
        </w:rPr>
        <w:t>12.1</w:t>
      </w:r>
      <w:r>
        <w:rPr>
          <w:color w:val="000000"/>
        </w:rPr>
        <w:t xml:space="preserve">. darbuotojai, kuriems </w:t>
      </w:r>
      <w:r>
        <w:rPr>
          <w:color w:val="000000"/>
        </w:rPr>
        <w:t>leidžiama inicijuoti, įgyvendinti, atlikti, atšaukti ar patvirtinti laikinąsias modifikacijas;</w:t>
      </w:r>
    </w:p>
    <w:p w14:paraId="6EED272A" w14:textId="77777777" w:rsidR="00F73D82" w:rsidRDefault="009E4E38">
      <w:pPr>
        <w:widowControl w:val="0"/>
        <w:suppressAutoHyphens/>
        <w:ind w:firstLine="567"/>
        <w:jc w:val="both"/>
        <w:rPr>
          <w:color w:val="000000"/>
        </w:rPr>
      </w:pPr>
      <w:r>
        <w:rPr>
          <w:color w:val="000000"/>
        </w:rPr>
        <w:t>12.2</w:t>
      </w:r>
      <w:r>
        <w:rPr>
          <w:color w:val="000000"/>
        </w:rPr>
        <w:t>. reikalavimai laikinųjų modifikacijų atlikimo saugos pagrindimui. Laikinųjų modifikacijų atlikimo saugos pagrindimas turi būti atliktas iki jas įgyvendi</w:t>
      </w:r>
      <w:r>
        <w:rPr>
          <w:color w:val="000000"/>
        </w:rPr>
        <w:t>nant;</w:t>
      </w:r>
    </w:p>
    <w:p w14:paraId="6EED272B" w14:textId="77777777" w:rsidR="00F73D82" w:rsidRDefault="009E4E38">
      <w:pPr>
        <w:widowControl w:val="0"/>
        <w:suppressAutoHyphens/>
        <w:ind w:firstLine="567"/>
        <w:jc w:val="both"/>
        <w:rPr>
          <w:color w:val="000000"/>
        </w:rPr>
      </w:pPr>
      <w:r>
        <w:rPr>
          <w:color w:val="000000"/>
        </w:rPr>
        <w:t>12.3</w:t>
      </w:r>
      <w:r>
        <w:rPr>
          <w:color w:val="000000"/>
        </w:rPr>
        <w:t>. reikalavimai laikinųjų modifikacijų nepriklausomiems patikrinimams;</w:t>
      </w:r>
    </w:p>
    <w:p w14:paraId="6EED272C" w14:textId="77777777" w:rsidR="00F73D82" w:rsidRDefault="009E4E38">
      <w:pPr>
        <w:widowControl w:val="0"/>
        <w:suppressAutoHyphens/>
        <w:ind w:firstLine="567"/>
        <w:jc w:val="both"/>
        <w:rPr>
          <w:color w:val="000000"/>
        </w:rPr>
      </w:pPr>
      <w:r>
        <w:rPr>
          <w:color w:val="000000"/>
        </w:rPr>
        <w:t>12.4</w:t>
      </w:r>
      <w:r>
        <w:rPr>
          <w:color w:val="000000"/>
        </w:rPr>
        <w:t>. tinkama vadybos sistemos dokumentų (pavyzdžiui, remonto, eksploatavimo, avarinio eksploatavimo instrukcijų ir procedūrų aprašų), susijusių su laikinosiomis modifi</w:t>
      </w:r>
      <w:r>
        <w:rPr>
          <w:color w:val="000000"/>
        </w:rPr>
        <w:t>kacijomis, kontrolė, siekiant užtikrinti BEO saugą modifikacijų įgyvendinimo metu;</w:t>
      </w:r>
    </w:p>
    <w:p w14:paraId="6EED272D" w14:textId="77777777" w:rsidR="00F73D82" w:rsidRDefault="009E4E38">
      <w:pPr>
        <w:widowControl w:val="0"/>
        <w:suppressAutoHyphens/>
        <w:ind w:firstLine="567"/>
        <w:jc w:val="both"/>
        <w:rPr>
          <w:color w:val="000000"/>
        </w:rPr>
      </w:pPr>
      <w:r>
        <w:rPr>
          <w:color w:val="000000"/>
        </w:rPr>
        <w:t>12.5</w:t>
      </w:r>
      <w:r>
        <w:rPr>
          <w:color w:val="000000"/>
        </w:rPr>
        <w:t>. laikinųjų modifikacijų dokumentų registracija ir žymėjimas;</w:t>
      </w:r>
    </w:p>
    <w:p w14:paraId="6EED272E" w14:textId="77777777" w:rsidR="00F73D82" w:rsidRDefault="009E4E38">
      <w:pPr>
        <w:widowControl w:val="0"/>
        <w:suppressAutoHyphens/>
        <w:ind w:firstLine="567"/>
        <w:jc w:val="both"/>
        <w:rPr>
          <w:color w:val="000000"/>
          <w:spacing w:val="-4"/>
        </w:rPr>
      </w:pPr>
      <w:r>
        <w:rPr>
          <w:color w:val="000000"/>
          <w:spacing w:val="-4"/>
        </w:rPr>
        <w:t>12.6</w:t>
      </w:r>
      <w:r>
        <w:rPr>
          <w:color w:val="000000"/>
          <w:spacing w:val="-4"/>
        </w:rPr>
        <w:t>. darbuotojų informavimo apie laikinąsias modifikacijas tvarka, valdymo pulto operatorių atliek</w:t>
      </w:r>
      <w:r>
        <w:rPr>
          <w:color w:val="000000"/>
          <w:spacing w:val="-4"/>
        </w:rPr>
        <w:t>ama laikinųjų modifikacijų kontrolė;</w:t>
      </w:r>
    </w:p>
    <w:p w14:paraId="6EED272F" w14:textId="77777777" w:rsidR="00F73D82" w:rsidRDefault="009E4E38">
      <w:pPr>
        <w:widowControl w:val="0"/>
        <w:suppressAutoHyphens/>
        <w:ind w:firstLine="567"/>
        <w:jc w:val="both"/>
        <w:rPr>
          <w:color w:val="000000"/>
        </w:rPr>
      </w:pPr>
      <w:r>
        <w:rPr>
          <w:color w:val="000000"/>
        </w:rPr>
        <w:t>12.7</w:t>
      </w:r>
      <w:r>
        <w:rPr>
          <w:color w:val="000000"/>
        </w:rPr>
        <w:t>. laikinųjų modifikacijų galiojimo trukmė ir jų pratęsimo ar atšaukimo tvarka;</w:t>
      </w:r>
    </w:p>
    <w:p w14:paraId="6EED2730" w14:textId="77777777" w:rsidR="00F73D82" w:rsidRDefault="009E4E38">
      <w:pPr>
        <w:widowControl w:val="0"/>
        <w:suppressAutoHyphens/>
        <w:ind w:firstLine="567"/>
        <w:jc w:val="both"/>
        <w:rPr>
          <w:color w:val="000000"/>
        </w:rPr>
      </w:pPr>
      <w:r>
        <w:rPr>
          <w:color w:val="000000"/>
        </w:rPr>
        <w:t>12.8</w:t>
      </w:r>
      <w:r>
        <w:rPr>
          <w:color w:val="000000"/>
        </w:rPr>
        <w:t>. laikinosios modifikacijos atšaukimo patikrinimas ir darbuotojų informavimas apie laikinosios modifikacijos atšaukimą;</w:t>
      </w:r>
    </w:p>
    <w:p w14:paraId="6EED2731" w14:textId="77777777" w:rsidR="00F73D82" w:rsidRDefault="009E4E38">
      <w:pPr>
        <w:widowControl w:val="0"/>
        <w:suppressAutoHyphens/>
        <w:ind w:firstLine="567"/>
        <w:jc w:val="both"/>
        <w:rPr>
          <w:color w:val="000000"/>
        </w:rPr>
      </w:pPr>
      <w:r>
        <w:rPr>
          <w:color w:val="000000"/>
        </w:rPr>
        <w:t>12</w:t>
      </w:r>
      <w:r>
        <w:rPr>
          <w:color w:val="000000"/>
        </w:rPr>
        <w:t>.9</w:t>
      </w:r>
      <w:r>
        <w:rPr>
          <w:color w:val="000000"/>
        </w:rPr>
        <w:t>. asmenų, įgyvendinančių laikinąsias modifikacijas, teisės ir pareigos;</w:t>
      </w:r>
    </w:p>
    <w:p w14:paraId="6EED2732" w14:textId="77777777" w:rsidR="00F73D82" w:rsidRDefault="009E4E38">
      <w:pPr>
        <w:widowControl w:val="0"/>
        <w:suppressAutoHyphens/>
        <w:ind w:firstLine="567"/>
        <w:jc w:val="both"/>
        <w:rPr>
          <w:color w:val="000000"/>
        </w:rPr>
      </w:pPr>
      <w:r>
        <w:rPr>
          <w:color w:val="000000"/>
        </w:rPr>
        <w:t>12.10</w:t>
      </w:r>
      <w:r>
        <w:rPr>
          <w:color w:val="000000"/>
        </w:rPr>
        <w:t>. branduolinės saugos, radiacinės saugos, fizinės saugos ir priešgaisrinės saugos priemonės.</w:t>
      </w:r>
    </w:p>
    <w:p w14:paraId="6EED2733" w14:textId="77777777" w:rsidR="00F73D82" w:rsidRDefault="009E4E38">
      <w:pPr>
        <w:widowControl w:val="0"/>
        <w:suppressAutoHyphens/>
        <w:ind w:firstLine="567"/>
        <w:jc w:val="both"/>
        <w:rPr>
          <w:color w:val="000000"/>
        </w:rPr>
      </w:pPr>
      <w:r>
        <w:rPr>
          <w:color w:val="000000"/>
        </w:rPr>
        <w:t>13</w:t>
      </w:r>
      <w:r>
        <w:rPr>
          <w:color w:val="000000"/>
        </w:rPr>
        <w:t>. Vykdydamas laikinąsias modifikacijas licencijos turėtojas turi siekt</w:t>
      </w:r>
      <w:r>
        <w:rPr>
          <w:color w:val="000000"/>
        </w:rPr>
        <w:t>i, kad jų būtų kiek įmanoma mažiau ir kad jų galiojimo laikas būtų kiek įmanoma trumpesnis.</w:t>
      </w:r>
    </w:p>
    <w:p w14:paraId="6EED2734" w14:textId="77777777" w:rsidR="00F73D82" w:rsidRDefault="009E4E38">
      <w:pPr>
        <w:widowControl w:val="0"/>
        <w:suppressAutoHyphens/>
        <w:ind w:firstLine="567"/>
        <w:jc w:val="both"/>
        <w:rPr>
          <w:color w:val="000000"/>
        </w:rPr>
      </w:pPr>
      <w:r>
        <w:rPr>
          <w:color w:val="000000"/>
        </w:rPr>
        <w:t>14</w:t>
      </w:r>
      <w:r>
        <w:rPr>
          <w:color w:val="000000"/>
        </w:rPr>
        <w:t>. Licencijos turėtojas turi periodiškai peržiūrėti laikinąsias modifikacijas, siekiant patvirtinti tolesnį jų būtinumą.</w:t>
      </w:r>
    </w:p>
    <w:p w14:paraId="6EED2735" w14:textId="77777777" w:rsidR="00F73D82" w:rsidRDefault="009E4E38">
      <w:pPr>
        <w:widowControl w:val="0"/>
        <w:suppressAutoHyphens/>
        <w:ind w:firstLine="567"/>
        <w:jc w:val="both"/>
        <w:rPr>
          <w:color w:val="000000"/>
        </w:rPr>
      </w:pPr>
      <w:r>
        <w:rPr>
          <w:color w:val="000000"/>
        </w:rPr>
        <w:t>15</w:t>
      </w:r>
      <w:r>
        <w:rPr>
          <w:color w:val="000000"/>
        </w:rPr>
        <w:t>. Licencijos turėtojas turi pask</w:t>
      </w:r>
      <w:r>
        <w:rPr>
          <w:color w:val="000000"/>
        </w:rPr>
        <w:t>irti už 1, 2 ir 3 kategorijos modifikacijos įgyvendinimą atsakingą darbuotoją.</w:t>
      </w:r>
    </w:p>
    <w:p w14:paraId="6EED2736" w14:textId="77777777" w:rsidR="00F73D82" w:rsidRDefault="009E4E38">
      <w:pPr>
        <w:widowControl w:val="0"/>
        <w:suppressAutoHyphens/>
        <w:ind w:firstLine="567"/>
        <w:jc w:val="both"/>
        <w:rPr>
          <w:color w:val="000000"/>
        </w:rPr>
      </w:pPr>
      <w:r>
        <w:rPr>
          <w:color w:val="000000"/>
        </w:rPr>
        <w:t>16</w:t>
      </w:r>
      <w:r>
        <w:rPr>
          <w:color w:val="000000"/>
        </w:rPr>
        <w:t>. Licencijos turėtojas turi paskirti asmenis, atsakingus už BEO saugai svarbių konstrukcijų, sistemų ir komponentų konfigūraciją, užtikrinančią BEO saugą. Be šių asmenų ra</w:t>
      </w:r>
      <w:r>
        <w:rPr>
          <w:color w:val="000000"/>
        </w:rPr>
        <w:t>štiško suderinimo BEO saugai svarbių konstrukcijų, sistemų ir komponentų modifikacijas atlikti draudžiama. Raštiško suderinimo tvarka turi būti nustatyta licencijos turėtojo vadybos sistemos dokumentuose.</w:t>
      </w:r>
    </w:p>
    <w:p w14:paraId="6EED2737" w14:textId="77777777" w:rsidR="00F73D82" w:rsidRDefault="009E4E38">
      <w:pPr>
        <w:widowControl w:val="0"/>
        <w:suppressAutoHyphens/>
        <w:ind w:firstLine="567"/>
        <w:jc w:val="both"/>
        <w:rPr>
          <w:color w:val="000000"/>
        </w:rPr>
      </w:pPr>
      <w:r>
        <w:rPr>
          <w:color w:val="000000"/>
        </w:rPr>
        <w:t>17</w:t>
      </w:r>
      <w:r>
        <w:rPr>
          <w:color w:val="000000"/>
        </w:rPr>
        <w:t>. Licencijos turėtojas turi atlikti modifikac</w:t>
      </w:r>
      <w:r>
        <w:rPr>
          <w:color w:val="000000"/>
        </w:rPr>
        <w:t>ijos analizės rezultatų, 1 ir 2 kategorijos techninės specifikacijos bei 1 ir 2 kategorijos modifikacijų saugą pagrindžiančių dokumentų</w:t>
      </w:r>
      <w:r>
        <w:rPr>
          <w:color w:val="000000"/>
          <w:spacing w:val="-4"/>
        </w:rPr>
        <w:t xml:space="preserve"> nepriklausomą patikrinimą. Šį patikrinimą turi atlikti su modifikacijos įgyvendinimu nesusiję, turintys pakankamą kvalif</w:t>
      </w:r>
      <w:r>
        <w:rPr>
          <w:color w:val="000000"/>
          <w:spacing w:val="-4"/>
        </w:rPr>
        <w:t xml:space="preserve">ikaciją bei patirtį asmenys ir (arba) licencijos turėtojo darbuotojai. </w:t>
      </w:r>
      <w:r>
        <w:rPr>
          <w:color w:val="000000"/>
        </w:rPr>
        <w:t>Kvalifikacijos, patirties ir kiti reikalavimai vykdytojams, kurie atlieka nepriklausomą patikrinimą, turi būti nustatyti licencijos turėtojo vadybos sistemos dokumentuose.</w:t>
      </w:r>
    </w:p>
    <w:p w14:paraId="6EED2738" w14:textId="77777777" w:rsidR="00F73D82" w:rsidRDefault="009E4E38">
      <w:pPr>
        <w:widowControl w:val="0"/>
        <w:suppressAutoHyphens/>
        <w:ind w:firstLine="567"/>
        <w:jc w:val="both"/>
        <w:rPr>
          <w:color w:val="000000"/>
        </w:rPr>
      </w:pPr>
    </w:p>
    <w:p w14:paraId="6EED2739" w14:textId="77777777" w:rsidR="00F73D82" w:rsidRDefault="009E4E38">
      <w:pPr>
        <w:widowControl w:val="0"/>
        <w:suppressAutoHyphens/>
        <w:jc w:val="center"/>
        <w:rPr>
          <w:b/>
          <w:bCs/>
          <w:caps/>
          <w:color w:val="000000"/>
        </w:rPr>
      </w:pPr>
      <w:r>
        <w:rPr>
          <w:b/>
          <w:bCs/>
          <w:caps/>
          <w:color w:val="000000"/>
        </w:rPr>
        <w:t>II</w:t>
      </w:r>
      <w:r>
        <w:rPr>
          <w:b/>
          <w:bCs/>
          <w:caps/>
          <w:color w:val="000000"/>
        </w:rPr>
        <w:t xml:space="preserve"> SKIRSNIS</w:t>
      </w:r>
    </w:p>
    <w:p w14:paraId="6EED273A" w14:textId="77777777" w:rsidR="00F73D82" w:rsidRDefault="009E4E38">
      <w:pPr>
        <w:widowControl w:val="0"/>
        <w:suppressAutoHyphens/>
        <w:jc w:val="center"/>
        <w:rPr>
          <w:b/>
          <w:bCs/>
          <w:caps/>
          <w:color w:val="000000"/>
        </w:rPr>
      </w:pPr>
      <w:r>
        <w:rPr>
          <w:b/>
          <w:bCs/>
          <w:caps/>
          <w:color w:val="000000"/>
        </w:rPr>
        <w:t>DOKUMENTŲ, SUSIJUSIŲ SU PLANUOJAMA VYKDYTI MODIFIKACIJA, ANALIZĖ</w:t>
      </w:r>
    </w:p>
    <w:p w14:paraId="6EED273B" w14:textId="77777777" w:rsidR="00F73D82" w:rsidRDefault="00F73D82">
      <w:pPr>
        <w:widowControl w:val="0"/>
        <w:suppressAutoHyphens/>
        <w:ind w:firstLine="567"/>
        <w:jc w:val="both"/>
        <w:rPr>
          <w:color w:val="000000"/>
        </w:rPr>
      </w:pPr>
    </w:p>
    <w:p w14:paraId="6EED273C" w14:textId="77777777" w:rsidR="00F73D82" w:rsidRDefault="009E4E38">
      <w:pPr>
        <w:widowControl w:val="0"/>
        <w:suppressAutoHyphens/>
        <w:ind w:firstLine="567"/>
        <w:jc w:val="both"/>
        <w:rPr>
          <w:color w:val="000000"/>
          <w:spacing w:val="-4"/>
        </w:rPr>
      </w:pPr>
      <w:r>
        <w:rPr>
          <w:color w:val="000000"/>
          <w:spacing w:val="-4"/>
        </w:rPr>
        <w:t>18</w:t>
      </w:r>
      <w:r>
        <w:rPr>
          <w:color w:val="000000"/>
          <w:spacing w:val="-4"/>
        </w:rPr>
        <w:t>. Licencijos turėtojas privalo atlikti dokumentų, susijusių su planuojama vykdyti modifikacija, analizę, kurios metu turi būti įvertinta:</w:t>
      </w:r>
    </w:p>
    <w:p w14:paraId="6EED273D" w14:textId="77777777" w:rsidR="00F73D82" w:rsidRDefault="009E4E38">
      <w:pPr>
        <w:widowControl w:val="0"/>
        <w:suppressAutoHyphens/>
        <w:ind w:firstLine="567"/>
        <w:jc w:val="both"/>
        <w:rPr>
          <w:color w:val="000000"/>
        </w:rPr>
      </w:pPr>
      <w:r>
        <w:rPr>
          <w:color w:val="000000"/>
        </w:rPr>
        <w:t>18.1</w:t>
      </w:r>
      <w:r>
        <w:rPr>
          <w:color w:val="000000"/>
        </w:rPr>
        <w:t xml:space="preserve">. ar užtikrinamas „apsaugos </w:t>
      </w:r>
      <w:r>
        <w:rPr>
          <w:color w:val="000000"/>
        </w:rPr>
        <w:t>gilyn“ fizinių barjerų, užtikrinančių apsaugą nuo jonizuojančiosios spinduliuotės poveikio bei radionuklidų išmetimo į aplinką, veiksmingumas normalaus BEO eksploatavimo, tikėtinų eksploatavimo įvykių, kai kurių barjerų ir BEO projekte numatytų avarijų met</w:t>
      </w:r>
      <w:r>
        <w:rPr>
          <w:color w:val="000000"/>
        </w:rPr>
        <w:t>u;</w:t>
      </w:r>
    </w:p>
    <w:p w14:paraId="6EED273E" w14:textId="77777777" w:rsidR="00F73D82" w:rsidRDefault="009E4E38">
      <w:pPr>
        <w:widowControl w:val="0"/>
        <w:suppressAutoHyphens/>
        <w:ind w:firstLine="567"/>
        <w:jc w:val="both"/>
        <w:rPr>
          <w:color w:val="000000"/>
        </w:rPr>
      </w:pPr>
      <w:r>
        <w:rPr>
          <w:color w:val="000000"/>
        </w:rPr>
        <w:t>18.2</w:t>
      </w:r>
      <w:r>
        <w:rPr>
          <w:color w:val="000000"/>
        </w:rPr>
        <w:t>. ar užtikrinama BEO svarbių saugai konstrukcijų, sistemų ir komponentų valdymo galimybė, ar užtikrinamas rezervavimo, nepriklausomumo ir įvairiapusiškumo principų įgyvendinimas;</w:t>
      </w:r>
    </w:p>
    <w:p w14:paraId="6EED273F" w14:textId="77777777" w:rsidR="00F73D82" w:rsidRDefault="009E4E38">
      <w:pPr>
        <w:widowControl w:val="0"/>
        <w:suppressAutoHyphens/>
        <w:ind w:firstLine="567"/>
        <w:jc w:val="both"/>
        <w:rPr>
          <w:color w:val="000000"/>
        </w:rPr>
      </w:pPr>
      <w:r>
        <w:rPr>
          <w:color w:val="000000"/>
        </w:rPr>
        <w:t>18.3</w:t>
      </w:r>
      <w:r>
        <w:rPr>
          <w:color w:val="000000"/>
        </w:rPr>
        <w:t>. vidinius ir išorinius poveikius;</w:t>
      </w:r>
    </w:p>
    <w:p w14:paraId="6EED2740" w14:textId="77777777" w:rsidR="00F73D82" w:rsidRDefault="009E4E38">
      <w:pPr>
        <w:widowControl w:val="0"/>
        <w:suppressAutoHyphens/>
        <w:ind w:firstLine="567"/>
        <w:jc w:val="both"/>
        <w:rPr>
          <w:color w:val="000000"/>
        </w:rPr>
      </w:pPr>
      <w:r>
        <w:rPr>
          <w:color w:val="000000"/>
        </w:rPr>
        <w:t>18.4</w:t>
      </w:r>
      <w:r>
        <w:rPr>
          <w:color w:val="000000"/>
        </w:rPr>
        <w:t>. apsaugą nuo g</w:t>
      </w:r>
      <w:r>
        <w:rPr>
          <w:color w:val="000000"/>
        </w:rPr>
        <w:t>alimų gedimų ir vienetinio gedimo bei gedimų dėl bendros priežasties principo laikymosi;</w:t>
      </w:r>
    </w:p>
    <w:p w14:paraId="6EED2741" w14:textId="77777777" w:rsidR="00F73D82" w:rsidRDefault="009E4E38">
      <w:pPr>
        <w:widowControl w:val="0"/>
        <w:suppressAutoHyphens/>
        <w:ind w:firstLine="567"/>
        <w:jc w:val="both"/>
        <w:rPr>
          <w:color w:val="000000"/>
        </w:rPr>
      </w:pPr>
      <w:r>
        <w:rPr>
          <w:color w:val="000000"/>
        </w:rPr>
        <w:t>18.5</w:t>
      </w:r>
      <w:r>
        <w:rPr>
          <w:color w:val="000000"/>
        </w:rPr>
        <w:t>. apsaugą nuo darbuotojų klaidų (žmogiškasis veiksnys);</w:t>
      </w:r>
    </w:p>
    <w:p w14:paraId="6EED2742" w14:textId="77777777" w:rsidR="00F73D82" w:rsidRDefault="009E4E38">
      <w:pPr>
        <w:widowControl w:val="0"/>
        <w:suppressAutoHyphens/>
        <w:ind w:firstLine="567"/>
        <w:jc w:val="both"/>
        <w:rPr>
          <w:color w:val="000000"/>
        </w:rPr>
      </w:pPr>
      <w:r>
        <w:rPr>
          <w:color w:val="000000"/>
        </w:rPr>
        <w:t>18.6</w:t>
      </w:r>
      <w:r>
        <w:rPr>
          <w:color w:val="000000"/>
        </w:rPr>
        <w:t>. priešgaisrinę saugą, cheminį režimą;</w:t>
      </w:r>
    </w:p>
    <w:p w14:paraId="6EED2743" w14:textId="77777777" w:rsidR="00F73D82" w:rsidRDefault="009E4E38">
      <w:pPr>
        <w:widowControl w:val="0"/>
        <w:suppressAutoHyphens/>
        <w:ind w:firstLine="567"/>
        <w:jc w:val="both"/>
        <w:rPr>
          <w:color w:val="000000"/>
        </w:rPr>
      </w:pPr>
      <w:r>
        <w:rPr>
          <w:color w:val="000000"/>
        </w:rPr>
        <w:t>18.7</w:t>
      </w:r>
      <w:r>
        <w:rPr>
          <w:color w:val="000000"/>
        </w:rPr>
        <w:t>. ar atliekama modifikacija neturės neigiamos įt</w:t>
      </w:r>
      <w:r>
        <w:rPr>
          <w:color w:val="000000"/>
        </w:rPr>
        <w:t>akos užtikrinant radiacinę saugą, ar atitiks ALARA principą;</w:t>
      </w:r>
    </w:p>
    <w:p w14:paraId="6EED2744" w14:textId="77777777" w:rsidR="00F73D82" w:rsidRDefault="009E4E38">
      <w:pPr>
        <w:widowControl w:val="0"/>
        <w:suppressAutoHyphens/>
        <w:ind w:firstLine="567"/>
        <w:jc w:val="both"/>
        <w:rPr>
          <w:color w:val="000000"/>
        </w:rPr>
      </w:pPr>
      <w:r>
        <w:rPr>
          <w:color w:val="000000"/>
        </w:rPr>
        <w:t>18.8</w:t>
      </w:r>
      <w:r>
        <w:rPr>
          <w:color w:val="000000"/>
        </w:rPr>
        <w:t>. ar atliekama modifikacija neturės neigiamos įtakos užtikrinant BEO fizinę saugą;</w:t>
      </w:r>
    </w:p>
    <w:p w14:paraId="6EED2745" w14:textId="77777777" w:rsidR="00F73D82" w:rsidRDefault="009E4E38">
      <w:pPr>
        <w:widowControl w:val="0"/>
        <w:suppressAutoHyphens/>
        <w:ind w:firstLine="567"/>
        <w:jc w:val="both"/>
        <w:rPr>
          <w:color w:val="000000"/>
        </w:rPr>
      </w:pPr>
      <w:r>
        <w:rPr>
          <w:color w:val="000000"/>
        </w:rPr>
        <w:t>18.9</w:t>
      </w:r>
      <w:r>
        <w:rPr>
          <w:color w:val="000000"/>
        </w:rPr>
        <w:t>. ar planuojami organizacinės struktūros pakeitimai neturės įtakos BEO saugai.</w:t>
      </w:r>
    </w:p>
    <w:p w14:paraId="6EED2746" w14:textId="77777777" w:rsidR="00F73D82" w:rsidRDefault="009E4E38">
      <w:pPr>
        <w:widowControl w:val="0"/>
        <w:suppressAutoHyphens/>
        <w:ind w:firstLine="567"/>
        <w:jc w:val="both"/>
        <w:rPr>
          <w:color w:val="000000"/>
        </w:rPr>
      </w:pPr>
      <w:r>
        <w:rPr>
          <w:color w:val="000000"/>
        </w:rPr>
        <w:t>19</w:t>
      </w:r>
      <w:r>
        <w:rPr>
          <w:color w:val="000000"/>
        </w:rPr>
        <w:t>. Dokumen</w:t>
      </w:r>
      <w:r>
        <w:rPr>
          <w:color w:val="000000"/>
        </w:rPr>
        <w:t>tų, susijusių su planuojama vykdyti modifikacija, analizės metu turi būti įvertinta jos įtaka BEO saugai modifikacijos įdiegimo bei parengimo eksploatavimui etapuose, atliekant modifikuojamos BEO konstrukcijos, sistemos ir komponentų bandymus bei jų pripaž</w:t>
      </w:r>
      <w:r>
        <w:rPr>
          <w:color w:val="000000"/>
        </w:rPr>
        <w:t xml:space="preserve">inimą tinkamais eksploatuoti, jų techninę priežiūrą ir eksploatavimą. Šios analizės metu turi būti nustatyta galima įtaka kitoms BEO saugai svarbioms konstrukcijoms, sistemoms ir komponentams. </w:t>
      </w:r>
    </w:p>
    <w:p w14:paraId="6EED2747" w14:textId="77777777" w:rsidR="00F73D82" w:rsidRDefault="009E4E38">
      <w:pPr>
        <w:widowControl w:val="0"/>
        <w:suppressAutoHyphens/>
        <w:ind w:firstLine="567"/>
        <w:jc w:val="both"/>
        <w:rPr>
          <w:color w:val="000000"/>
        </w:rPr>
      </w:pPr>
      <w:r>
        <w:rPr>
          <w:color w:val="000000"/>
        </w:rPr>
        <w:t>20</w:t>
      </w:r>
      <w:r>
        <w:rPr>
          <w:color w:val="000000"/>
        </w:rPr>
        <w:t>. Jei BEO statinio projektas keičiamas BEO statybos, pri</w:t>
      </w:r>
      <w:r>
        <w:rPr>
          <w:color w:val="000000"/>
        </w:rPr>
        <w:t xml:space="preserve">pažinimo tinkamu eksploatuoti ar eksploatavimo metu, būtina vadovautis šiais Reikalavimais ir Lietuvos Respublikos statybos įstatymo (Žin., 1996, Nr. </w:t>
      </w:r>
      <w:hyperlink r:id="rId15" w:tgtFrame="_blank" w:history="1">
        <w:r>
          <w:rPr>
            <w:color w:val="0000FF" w:themeColor="hyperlink"/>
            <w:u w:val="single"/>
          </w:rPr>
          <w:t>32-788</w:t>
        </w:r>
      </w:hyperlink>
      <w:r>
        <w:rPr>
          <w:color w:val="000000"/>
        </w:rPr>
        <w:t xml:space="preserve">; 2001, Nr. </w:t>
      </w:r>
      <w:hyperlink r:id="rId16" w:tgtFrame="_blank" w:history="1">
        <w:r>
          <w:rPr>
            <w:color w:val="0000FF" w:themeColor="hyperlink"/>
            <w:u w:val="single"/>
          </w:rPr>
          <w:t>101-3597</w:t>
        </w:r>
      </w:hyperlink>
      <w:r>
        <w:rPr>
          <w:color w:val="000000"/>
        </w:rPr>
        <w:t>) nuostatomis, reglamentuojančiomis BEO statinių projektavimą ir leidimų statyti, rekonstruoti, kapitališkai remontuoti ar griauti BEO statinius išdavimą.</w:t>
      </w:r>
    </w:p>
    <w:p w14:paraId="6EED2748" w14:textId="77777777" w:rsidR="00F73D82" w:rsidRDefault="009E4E38">
      <w:pPr>
        <w:widowControl w:val="0"/>
        <w:suppressAutoHyphens/>
        <w:ind w:firstLine="567"/>
        <w:jc w:val="both"/>
        <w:rPr>
          <w:color w:val="000000"/>
        </w:rPr>
      </w:pPr>
      <w:r>
        <w:rPr>
          <w:color w:val="000000"/>
        </w:rPr>
        <w:t>21</w:t>
      </w:r>
      <w:r>
        <w:rPr>
          <w:color w:val="000000"/>
        </w:rPr>
        <w:t xml:space="preserve">. Atliekant </w:t>
      </w:r>
      <w:r>
        <w:rPr>
          <w:color w:val="000000"/>
        </w:rPr>
        <w:t>dokumentų, susijusių su planuojama vykdyti modifikacija, analizę ir saugaus eksploatavimo sąlygų bei ribų laikymosi saugos pagrindimą, turi būti taikomas konservatyvus požiūris.</w:t>
      </w:r>
    </w:p>
    <w:p w14:paraId="6EED2749" w14:textId="77777777" w:rsidR="00F73D82" w:rsidRDefault="009E4E38">
      <w:pPr>
        <w:widowControl w:val="0"/>
        <w:suppressAutoHyphens/>
        <w:ind w:firstLine="567"/>
        <w:jc w:val="both"/>
        <w:rPr>
          <w:color w:val="000000"/>
        </w:rPr>
      </w:pPr>
      <w:r>
        <w:rPr>
          <w:color w:val="000000"/>
        </w:rPr>
        <w:t>22</w:t>
      </w:r>
      <w:r>
        <w:rPr>
          <w:color w:val="000000"/>
        </w:rPr>
        <w:t>. Jeigu remiantis atlikta analize neįmanoma padaryti išvados, kad modifi</w:t>
      </w:r>
      <w:r>
        <w:rPr>
          <w:color w:val="000000"/>
        </w:rPr>
        <w:t>kacija neturi neigiamos įtakos BEO saugai, licencijos turėtojas privalo atlikti papildomą saugos analizę, įskaitant ir tikimybinę saugos analizę (toliau – TSA). TSA apimtis ir jos detalumas priklauso nuo modifikacijos potencialios įtakos BEO branduolinei s</w:t>
      </w:r>
      <w:r>
        <w:rPr>
          <w:color w:val="000000"/>
        </w:rPr>
        <w:t>augai, fizinei saugai ir radiacinei saugai.</w:t>
      </w:r>
    </w:p>
    <w:p w14:paraId="6EED274A" w14:textId="77777777" w:rsidR="00F73D82" w:rsidRDefault="009E4E38">
      <w:pPr>
        <w:widowControl w:val="0"/>
        <w:suppressAutoHyphens/>
        <w:ind w:firstLine="567"/>
        <w:jc w:val="both"/>
        <w:rPr>
          <w:color w:val="000000"/>
        </w:rPr>
      </w:pPr>
      <w:r>
        <w:rPr>
          <w:color w:val="000000"/>
        </w:rPr>
        <w:t>23</w:t>
      </w:r>
      <w:r>
        <w:rPr>
          <w:color w:val="000000"/>
        </w:rPr>
        <w:t>. Dokumentų, susijusių su planuojama vykdyti modifikacija, analizės metu vadovaujantis šiais Reikalavimais turi būti priskirta modifikacijos kategorija įvertinant modifikacijos paskirtį, įtaką BEO saugai be</w:t>
      </w:r>
      <w:r>
        <w:rPr>
          <w:color w:val="000000"/>
        </w:rPr>
        <w:t xml:space="preserve">i planuojamų modifikuoti BEO konstrukcijų, sistemų ir komponentų vykdomas funkcijas. </w:t>
      </w:r>
    </w:p>
    <w:p w14:paraId="6EED274B" w14:textId="77777777" w:rsidR="00F73D82" w:rsidRDefault="009E4E38">
      <w:pPr>
        <w:widowControl w:val="0"/>
        <w:suppressAutoHyphens/>
        <w:ind w:firstLine="567"/>
        <w:jc w:val="both"/>
        <w:rPr>
          <w:color w:val="000000"/>
        </w:rPr>
      </w:pPr>
      <w:r>
        <w:rPr>
          <w:color w:val="000000"/>
        </w:rPr>
        <w:t>24</w:t>
      </w:r>
      <w:r>
        <w:rPr>
          <w:color w:val="000000"/>
        </w:rPr>
        <w:t>. Atliekant dokumentų, susijusių su laikinosiomis modifikacijomis, analizę turi būti įrodyta, kad tos modifikacijos neviršys eksploatavimo ribų ir sąlygų bei nesuke</w:t>
      </w:r>
      <w:r>
        <w:rPr>
          <w:color w:val="000000"/>
        </w:rPr>
        <w:t>ls avarinės situacijos ar avarijos. Dokumentų, susijusių su laikinosiomis modifikacijomis, analizėje turi būti įvertintos ir galiojančios laikinosios modifikacijos.</w:t>
      </w:r>
    </w:p>
    <w:p w14:paraId="6EED274C" w14:textId="77777777" w:rsidR="00F73D82" w:rsidRDefault="009E4E38">
      <w:pPr>
        <w:widowControl w:val="0"/>
        <w:suppressAutoHyphens/>
        <w:ind w:firstLine="567"/>
        <w:jc w:val="both"/>
        <w:rPr>
          <w:color w:val="000000"/>
        </w:rPr>
      </w:pPr>
      <w:r>
        <w:rPr>
          <w:color w:val="000000"/>
        </w:rPr>
        <w:t>25</w:t>
      </w:r>
      <w:r>
        <w:rPr>
          <w:color w:val="000000"/>
        </w:rPr>
        <w:t xml:space="preserve">. Modifikacijos analizės rezultatai turi būti dokumentuojami. Modifikacijos analizės </w:t>
      </w:r>
      <w:r>
        <w:rPr>
          <w:color w:val="000000"/>
        </w:rPr>
        <w:t>rezultatus turi patikrinti ir įvertinti modifikacijos analizėje nedalyvavę, turintys pakankamą kvalifikaciją bei patirtį asmenys ir (arba) licencijos turėtojo darbuotojai.</w:t>
      </w:r>
    </w:p>
    <w:p w14:paraId="6EED274D" w14:textId="77777777" w:rsidR="00F73D82" w:rsidRDefault="009E4E38">
      <w:pPr>
        <w:widowControl w:val="0"/>
        <w:suppressAutoHyphens/>
        <w:ind w:firstLine="567"/>
        <w:jc w:val="both"/>
        <w:rPr>
          <w:color w:val="000000"/>
        </w:rPr>
      </w:pPr>
    </w:p>
    <w:p w14:paraId="6EED274E" w14:textId="77777777" w:rsidR="00F73D82" w:rsidRDefault="009E4E38">
      <w:pPr>
        <w:widowControl w:val="0"/>
        <w:suppressAutoHyphens/>
        <w:jc w:val="center"/>
        <w:rPr>
          <w:b/>
          <w:bCs/>
          <w:caps/>
          <w:color w:val="000000"/>
        </w:rPr>
      </w:pPr>
      <w:r>
        <w:rPr>
          <w:b/>
          <w:bCs/>
          <w:caps/>
          <w:color w:val="000000"/>
        </w:rPr>
        <w:t>III</w:t>
      </w:r>
      <w:r>
        <w:rPr>
          <w:b/>
          <w:bCs/>
          <w:caps/>
          <w:color w:val="000000"/>
        </w:rPr>
        <w:t xml:space="preserve"> SKIRSNIS</w:t>
      </w:r>
    </w:p>
    <w:p w14:paraId="6EED274F" w14:textId="77777777" w:rsidR="00F73D82" w:rsidRDefault="009E4E38">
      <w:pPr>
        <w:widowControl w:val="0"/>
        <w:suppressAutoHyphens/>
        <w:jc w:val="center"/>
        <w:rPr>
          <w:b/>
          <w:bCs/>
          <w:caps/>
          <w:color w:val="000000"/>
        </w:rPr>
      </w:pPr>
      <w:r>
        <w:rPr>
          <w:b/>
          <w:bCs/>
          <w:caps/>
          <w:color w:val="000000"/>
        </w:rPr>
        <w:t>Modifikacijų derinimas, saugos pagrindimas ir įgyvendinimas</w:t>
      </w:r>
    </w:p>
    <w:p w14:paraId="6EED2750" w14:textId="77777777" w:rsidR="00F73D82" w:rsidRDefault="00F73D82">
      <w:pPr>
        <w:widowControl w:val="0"/>
        <w:suppressAutoHyphens/>
        <w:ind w:firstLine="567"/>
        <w:jc w:val="both"/>
        <w:rPr>
          <w:color w:val="000000"/>
        </w:rPr>
      </w:pPr>
    </w:p>
    <w:p w14:paraId="6EED2751" w14:textId="77777777" w:rsidR="00F73D82" w:rsidRDefault="009E4E38">
      <w:pPr>
        <w:widowControl w:val="0"/>
        <w:suppressAutoHyphens/>
        <w:ind w:firstLine="567"/>
        <w:jc w:val="both"/>
        <w:rPr>
          <w:color w:val="000000"/>
        </w:rPr>
      </w:pPr>
      <w:r>
        <w:rPr>
          <w:color w:val="000000"/>
        </w:rPr>
        <w:t>2</w:t>
      </w:r>
      <w:r>
        <w:rPr>
          <w:color w:val="000000"/>
        </w:rPr>
        <w:t>6</w:t>
      </w:r>
      <w:r>
        <w:rPr>
          <w:color w:val="000000"/>
        </w:rPr>
        <w:t>. 1, 2, 3 kategorijos modifikacijos, 4 kategorijos modifikacijos, susijusios su konstrukcijų, sistemų ir komponentų išmontavimu BEO eksploatavimo užbaigimo ir eksploatavimo nutraukimo metu, taip pat 5 kategorijos modifikacijos, susijusios su organizacin</w:t>
      </w:r>
      <w:r>
        <w:rPr>
          <w:color w:val="000000"/>
        </w:rPr>
        <w:t>ės struktūros pakeitimais, galinčiais turėti įtakos BEO saugai, gali būti atliekamos tik suderinus su VATESI vadovaujantis šių Reikalavimų 27 ir 28 punktų nuostatomis.</w:t>
      </w:r>
    </w:p>
    <w:p w14:paraId="6EED2752" w14:textId="77777777" w:rsidR="00F73D82" w:rsidRDefault="009E4E38">
      <w:pPr>
        <w:widowControl w:val="0"/>
        <w:suppressAutoHyphens/>
        <w:ind w:firstLine="567"/>
        <w:jc w:val="both"/>
        <w:rPr>
          <w:color w:val="000000"/>
        </w:rPr>
      </w:pPr>
      <w:r>
        <w:rPr>
          <w:color w:val="000000"/>
        </w:rPr>
        <w:t>27</w:t>
      </w:r>
      <w:r>
        <w:rPr>
          <w:color w:val="000000"/>
        </w:rPr>
        <w:t>. 1 ir 2 kategorijos modifikacijos, fizinės apsaugos sistemų ir komponentų modifik</w:t>
      </w:r>
      <w:r>
        <w:rPr>
          <w:color w:val="000000"/>
        </w:rPr>
        <w:t>acijos, taip pat 5 kategorijos modifikacijos, susijusios su organizacinės struktūros pakeitimais, galinčiais turėti įtakos BEO saugai, gali būti vykdomos tik suderinus su VATESI viršininku.</w:t>
      </w:r>
    </w:p>
    <w:p w14:paraId="6EED2753" w14:textId="77777777" w:rsidR="00F73D82" w:rsidRDefault="009E4E38">
      <w:pPr>
        <w:widowControl w:val="0"/>
        <w:suppressAutoHyphens/>
        <w:ind w:firstLine="567"/>
        <w:jc w:val="both"/>
        <w:rPr>
          <w:color w:val="000000"/>
        </w:rPr>
      </w:pPr>
      <w:r>
        <w:rPr>
          <w:color w:val="000000"/>
        </w:rPr>
        <w:t>28</w:t>
      </w:r>
      <w:r>
        <w:rPr>
          <w:color w:val="000000"/>
        </w:rPr>
        <w:t>. 3 kategorijos modifikacijos, išskyrus fizinės apsaugos sis</w:t>
      </w:r>
      <w:r>
        <w:rPr>
          <w:color w:val="000000"/>
        </w:rPr>
        <w:t>temų ir komponentų modifikacijas, taip pat 4 kategorijos modifikacijos, susijusios su konstrukcijų, sistemų ir komponentų išmontavimu BEO eksploatavimo užbaigimo ir eksploatavimo nutraukimo metu, gali būti vykdomos tik gavus VATESI Branduolinės saugos depa</w:t>
      </w:r>
      <w:r>
        <w:rPr>
          <w:color w:val="000000"/>
        </w:rPr>
        <w:t>rtamento Priežiūros skyriaus suderinimą.</w:t>
      </w:r>
    </w:p>
    <w:p w14:paraId="6EED2754" w14:textId="77777777" w:rsidR="00F73D82" w:rsidRDefault="009E4E38">
      <w:pPr>
        <w:widowControl w:val="0"/>
        <w:suppressAutoHyphens/>
        <w:ind w:firstLine="567"/>
        <w:jc w:val="both"/>
        <w:rPr>
          <w:color w:val="000000"/>
        </w:rPr>
      </w:pPr>
      <w:r>
        <w:rPr>
          <w:color w:val="000000"/>
        </w:rPr>
        <w:t>29</w:t>
      </w:r>
      <w:r>
        <w:rPr>
          <w:color w:val="000000"/>
        </w:rPr>
        <w:t xml:space="preserve">. Licencijos turėtojas, vadovaudamasis šių Reikalavimų 27–28 punktų nuostatomis ir vadybos sistemos dokumentuose nustatyta tvarka, privalo parengti bei pateikti VATESI suderinimui techninį sprendimą (toliau – </w:t>
      </w:r>
      <w:r>
        <w:rPr>
          <w:color w:val="000000"/>
        </w:rPr>
        <w:t>TS).</w:t>
      </w:r>
    </w:p>
    <w:p w14:paraId="6EED2755" w14:textId="77777777" w:rsidR="00F73D82" w:rsidRDefault="009E4E38">
      <w:pPr>
        <w:widowControl w:val="0"/>
        <w:suppressAutoHyphens/>
        <w:ind w:firstLine="567"/>
        <w:jc w:val="both"/>
        <w:rPr>
          <w:color w:val="000000"/>
        </w:rPr>
      </w:pPr>
      <w:r>
        <w:rPr>
          <w:color w:val="000000"/>
        </w:rPr>
        <w:t>30</w:t>
      </w:r>
      <w:r>
        <w:rPr>
          <w:color w:val="000000"/>
        </w:rPr>
        <w:t>. TS turi būti ši informacija (prireikus papildomai gali būti pateikiama ir kita informacija):</w:t>
      </w:r>
    </w:p>
    <w:p w14:paraId="6EED2756" w14:textId="77777777" w:rsidR="00F73D82" w:rsidRDefault="009E4E38">
      <w:pPr>
        <w:widowControl w:val="0"/>
        <w:suppressAutoHyphens/>
        <w:ind w:firstLine="567"/>
        <w:jc w:val="both"/>
        <w:rPr>
          <w:color w:val="000000"/>
        </w:rPr>
      </w:pPr>
      <w:r>
        <w:rPr>
          <w:color w:val="000000"/>
        </w:rPr>
        <w:t>30.1</w:t>
      </w:r>
      <w:r>
        <w:rPr>
          <w:color w:val="000000"/>
        </w:rPr>
        <w:t>. numatomos modifikacijos tikslas ir trumpas aprašymas, įskaitant pagrindinius modifikacijos įgyvendinimo darbų etapus;</w:t>
      </w:r>
    </w:p>
    <w:p w14:paraId="6EED2757" w14:textId="77777777" w:rsidR="00F73D82" w:rsidRDefault="009E4E38">
      <w:pPr>
        <w:widowControl w:val="0"/>
        <w:suppressAutoHyphens/>
        <w:ind w:firstLine="567"/>
        <w:jc w:val="both"/>
        <w:rPr>
          <w:color w:val="000000"/>
        </w:rPr>
      </w:pPr>
      <w:r>
        <w:rPr>
          <w:color w:val="000000"/>
        </w:rPr>
        <w:t>30.2</w:t>
      </w:r>
      <w:r>
        <w:rPr>
          <w:color w:val="000000"/>
        </w:rPr>
        <w:t xml:space="preserve">. modifikacijos </w:t>
      </w:r>
      <w:r>
        <w:rPr>
          <w:color w:val="000000"/>
        </w:rPr>
        <w:t>kategorija;</w:t>
      </w:r>
    </w:p>
    <w:p w14:paraId="6EED2758" w14:textId="77777777" w:rsidR="00F73D82" w:rsidRDefault="009E4E38">
      <w:pPr>
        <w:widowControl w:val="0"/>
        <w:suppressAutoHyphens/>
        <w:ind w:firstLine="567"/>
        <w:jc w:val="both"/>
        <w:rPr>
          <w:color w:val="000000"/>
        </w:rPr>
      </w:pPr>
      <w:r>
        <w:rPr>
          <w:color w:val="000000"/>
        </w:rPr>
        <w:t>30.3</w:t>
      </w:r>
      <w:r>
        <w:rPr>
          <w:color w:val="000000"/>
        </w:rPr>
        <w:t>. dokumentų, susijusių su planuojama vykdyti modifikacija, analizė;</w:t>
      </w:r>
    </w:p>
    <w:p w14:paraId="6EED2759" w14:textId="77777777" w:rsidR="00F73D82" w:rsidRDefault="009E4E38">
      <w:pPr>
        <w:widowControl w:val="0"/>
        <w:suppressAutoHyphens/>
        <w:ind w:firstLine="567"/>
        <w:jc w:val="both"/>
        <w:rPr>
          <w:color w:val="000000"/>
        </w:rPr>
      </w:pPr>
      <w:r>
        <w:rPr>
          <w:color w:val="000000"/>
        </w:rPr>
        <w:t>30.4</w:t>
      </w:r>
      <w:r>
        <w:rPr>
          <w:color w:val="000000"/>
        </w:rPr>
        <w:t>. modifikacijos analizės rezultatų nepriklausomas patikrinimas;</w:t>
      </w:r>
    </w:p>
    <w:p w14:paraId="6EED275A" w14:textId="77777777" w:rsidR="00F73D82" w:rsidRDefault="009E4E38">
      <w:pPr>
        <w:widowControl w:val="0"/>
        <w:suppressAutoHyphens/>
        <w:ind w:firstLine="567"/>
        <w:jc w:val="both"/>
        <w:rPr>
          <w:color w:val="000000"/>
        </w:rPr>
      </w:pPr>
      <w:r>
        <w:rPr>
          <w:color w:val="000000"/>
        </w:rPr>
        <w:t>30.5</w:t>
      </w:r>
      <w:r>
        <w:rPr>
          <w:color w:val="000000"/>
        </w:rPr>
        <w:t>. preliminarus modifikacijos įgyvendinimo planas;</w:t>
      </w:r>
    </w:p>
    <w:p w14:paraId="6EED275B" w14:textId="77777777" w:rsidR="00F73D82" w:rsidRDefault="009E4E38">
      <w:pPr>
        <w:widowControl w:val="0"/>
        <w:suppressAutoHyphens/>
        <w:ind w:firstLine="567"/>
        <w:jc w:val="both"/>
        <w:rPr>
          <w:color w:val="000000"/>
        </w:rPr>
      </w:pPr>
      <w:r>
        <w:rPr>
          <w:color w:val="000000"/>
        </w:rPr>
        <w:t>30.6</w:t>
      </w:r>
      <w:r>
        <w:rPr>
          <w:color w:val="000000"/>
        </w:rPr>
        <w:t xml:space="preserve">. kai derinamos 5 kategorijos </w:t>
      </w:r>
      <w:r>
        <w:rPr>
          <w:color w:val="000000"/>
        </w:rPr>
        <w:t>modifikacijos, susijusios su organizacinės struktūros pakeitimais, galinčiais daryti įtaką BEO saugai – detalų naujos organizacinės struktūros aprašymą, jos saugos pagrindimą bei priemonių planą, užtikrinantį sklandų, be neigiamos įtakos BEO saugai, perėji</w:t>
      </w:r>
      <w:r>
        <w:rPr>
          <w:color w:val="000000"/>
        </w:rPr>
        <w:t>mą prie jos.</w:t>
      </w:r>
    </w:p>
    <w:p w14:paraId="6EED275C" w14:textId="77777777" w:rsidR="00F73D82" w:rsidRDefault="009E4E38">
      <w:pPr>
        <w:widowControl w:val="0"/>
        <w:suppressAutoHyphens/>
        <w:ind w:firstLine="567"/>
        <w:jc w:val="both"/>
        <w:rPr>
          <w:color w:val="000000"/>
        </w:rPr>
      </w:pPr>
      <w:r>
        <w:rPr>
          <w:color w:val="000000"/>
        </w:rPr>
        <w:t>31</w:t>
      </w:r>
      <w:r>
        <w:rPr>
          <w:color w:val="000000"/>
        </w:rPr>
        <w:t>. TS nagrinėjimo metu VATESI, įvertinusi modifikacijos paskirtį, poveikį BEO saugai ar modifikuojamos konstrukcijos, sistemos ir komponento vykdomas funkcijas, gali pareikalauti, kad licencijos turėtojas planuojamai modifikacijai prisk</w:t>
      </w:r>
      <w:r>
        <w:rPr>
          <w:color w:val="000000"/>
        </w:rPr>
        <w:t>irtų kitą kategoriją.</w:t>
      </w:r>
    </w:p>
    <w:p w14:paraId="6EED275D" w14:textId="77777777" w:rsidR="00F73D82" w:rsidRDefault="009E4E38">
      <w:pPr>
        <w:widowControl w:val="0"/>
        <w:suppressAutoHyphens/>
        <w:ind w:firstLine="567"/>
        <w:jc w:val="both"/>
        <w:rPr>
          <w:color w:val="000000"/>
        </w:rPr>
      </w:pPr>
      <w:r>
        <w:rPr>
          <w:color w:val="000000"/>
        </w:rPr>
        <w:t>32</w:t>
      </w:r>
      <w:r>
        <w:rPr>
          <w:color w:val="000000"/>
        </w:rPr>
        <w:t>. Atlikusi TS peržiūrą ir įvertinimą, VATESI priima sprendimą dėl TS suderinimo.</w:t>
      </w:r>
    </w:p>
    <w:p w14:paraId="6EED275E" w14:textId="77777777" w:rsidR="00F73D82" w:rsidRDefault="009E4E38">
      <w:pPr>
        <w:widowControl w:val="0"/>
        <w:suppressAutoHyphens/>
        <w:ind w:firstLine="567"/>
        <w:jc w:val="both"/>
        <w:rPr>
          <w:color w:val="000000"/>
        </w:rPr>
      </w:pPr>
      <w:r>
        <w:rPr>
          <w:color w:val="000000"/>
        </w:rPr>
        <w:t>33</w:t>
      </w:r>
      <w:r>
        <w:rPr>
          <w:color w:val="000000"/>
        </w:rPr>
        <w:t>. 1 ir 2 kategorijos modifikacijoms licencijos turėtojas privalo parengti techninę specifikaciją ir suderinti ją su VATESI. Techninę specifik</w:t>
      </w:r>
      <w:r>
        <w:rPr>
          <w:color w:val="000000"/>
        </w:rPr>
        <w:t>aciją turi patikrinti ir įvertinti jos rengime nedalyvavę, turintys pakankamą kvalifikaciją bei patirtį asmenys ir (arba) licencijos turėtojo darbuotojai.</w:t>
      </w:r>
    </w:p>
    <w:p w14:paraId="6EED275F" w14:textId="77777777" w:rsidR="00F73D82" w:rsidRDefault="009E4E38">
      <w:pPr>
        <w:widowControl w:val="0"/>
        <w:suppressAutoHyphens/>
        <w:ind w:firstLine="567"/>
        <w:jc w:val="both"/>
        <w:rPr>
          <w:color w:val="000000"/>
        </w:rPr>
      </w:pPr>
      <w:r>
        <w:rPr>
          <w:color w:val="000000"/>
        </w:rPr>
        <w:t>34</w:t>
      </w:r>
      <w:r>
        <w:rPr>
          <w:color w:val="000000"/>
        </w:rPr>
        <w:t xml:space="preserve">. Techninė specifikacija yra pagrindinis dokumentas, nustatantis reikalavimus ir tvarką, pagal </w:t>
      </w:r>
      <w:r>
        <w:rPr>
          <w:color w:val="000000"/>
        </w:rPr>
        <w:t>kurią vykdomas saugos pagrindimas, projektinės dokumentacijos parengimas, modifikuojamų BEO konstrukcijų, sistemų ir komponentų pripažinimas tinkamais eksploatuoti ar eksploatavimo užbaigimas arba nutraukimas.</w:t>
      </w:r>
    </w:p>
    <w:p w14:paraId="6EED2760" w14:textId="77777777" w:rsidR="00F73D82" w:rsidRDefault="009E4E38">
      <w:pPr>
        <w:widowControl w:val="0"/>
        <w:suppressAutoHyphens/>
        <w:ind w:firstLine="567"/>
        <w:jc w:val="both"/>
        <w:rPr>
          <w:color w:val="000000"/>
        </w:rPr>
      </w:pPr>
      <w:r>
        <w:rPr>
          <w:color w:val="000000"/>
        </w:rPr>
        <w:t>35</w:t>
      </w:r>
      <w:r>
        <w:rPr>
          <w:color w:val="000000"/>
        </w:rPr>
        <w:t>. Techninę specifikaciją rengia licencij</w:t>
      </w:r>
      <w:r>
        <w:rPr>
          <w:color w:val="000000"/>
        </w:rPr>
        <w:t>os turėtojas, vadovaudamasis Lietuvos Respublikos teisės aktais ir atsižvelgdamas į Tarptautinės atominės energijos agentūros rekomendacijas. Techninę specifikaciją tvirtina licencijos turėtojas.</w:t>
      </w:r>
    </w:p>
    <w:p w14:paraId="6EED2761" w14:textId="77777777" w:rsidR="00F73D82" w:rsidRDefault="009E4E38">
      <w:pPr>
        <w:widowControl w:val="0"/>
        <w:suppressAutoHyphens/>
        <w:ind w:firstLine="567"/>
        <w:jc w:val="both"/>
        <w:rPr>
          <w:color w:val="000000"/>
        </w:rPr>
      </w:pPr>
      <w:r>
        <w:rPr>
          <w:color w:val="000000"/>
        </w:rPr>
        <w:t>36</w:t>
      </w:r>
      <w:r>
        <w:rPr>
          <w:color w:val="000000"/>
        </w:rPr>
        <w:t>. Reikalavimai, įtraukti į techninę specifikaciją, tur</w:t>
      </w:r>
      <w:r>
        <w:rPr>
          <w:color w:val="000000"/>
        </w:rPr>
        <w:t>i atitikti šiuolaikinį mokslo ir technikos lygį. Modifikacijos techninėje specifikacijoje turi būti šie skyriai:</w:t>
      </w:r>
    </w:p>
    <w:p w14:paraId="6EED2762" w14:textId="77777777" w:rsidR="00F73D82" w:rsidRDefault="009E4E38">
      <w:pPr>
        <w:widowControl w:val="0"/>
        <w:suppressAutoHyphens/>
        <w:ind w:firstLine="567"/>
        <w:jc w:val="both"/>
        <w:rPr>
          <w:color w:val="000000"/>
        </w:rPr>
      </w:pPr>
      <w:r>
        <w:rPr>
          <w:color w:val="000000"/>
        </w:rPr>
        <w:t>36.1</w:t>
      </w:r>
      <w:r>
        <w:rPr>
          <w:color w:val="000000"/>
        </w:rPr>
        <w:t>. tikslas ir paskirtis;</w:t>
      </w:r>
    </w:p>
    <w:p w14:paraId="6EED2763" w14:textId="77777777" w:rsidR="00F73D82" w:rsidRDefault="009E4E38">
      <w:pPr>
        <w:widowControl w:val="0"/>
        <w:suppressAutoHyphens/>
        <w:ind w:firstLine="567"/>
        <w:jc w:val="both"/>
        <w:rPr>
          <w:color w:val="000000"/>
        </w:rPr>
      </w:pPr>
      <w:r>
        <w:rPr>
          <w:color w:val="000000"/>
        </w:rPr>
        <w:t>36.2</w:t>
      </w:r>
      <w:r>
        <w:rPr>
          <w:color w:val="000000"/>
        </w:rPr>
        <w:t>. numatoma įtaka BEO saugai;</w:t>
      </w:r>
    </w:p>
    <w:p w14:paraId="6EED2764" w14:textId="77777777" w:rsidR="00F73D82" w:rsidRDefault="009E4E38">
      <w:pPr>
        <w:widowControl w:val="0"/>
        <w:suppressAutoHyphens/>
        <w:ind w:firstLine="567"/>
        <w:jc w:val="both"/>
        <w:rPr>
          <w:color w:val="000000"/>
        </w:rPr>
      </w:pPr>
      <w:r>
        <w:rPr>
          <w:color w:val="000000"/>
        </w:rPr>
        <w:t>36.3</w:t>
      </w:r>
      <w:r>
        <w:rPr>
          <w:color w:val="000000"/>
        </w:rPr>
        <w:t>. saugos pagrindimas;</w:t>
      </w:r>
    </w:p>
    <w:p w14:paraId="6EED2765" w14:textId="77777777" w:rsidR="00F73D82" w:rsidRDefault="009E4E38">
      <w:pPr>
        <w:widowControl w:val="0"/>
        <w:suppressAutoHyphens/>
        <w:ind w:firstLine="567"/>
        <w:jc w:val="both"/>
        <w:rPr>
          <w:color w:val="000000"/>
        </w:rPr>
      </w:pPr>
      <w:r>
        <w:rPr>
          <w:color w:val="000000"/>
        </w:rPr>
        <w:t>36.4</w:t>
      </w:r>
      <w:r>
        <w:rPr>
          <w:color w:val="000000"/>
        </w:rPr>
        <w:t>. pripažinimo tinkamais eksploatuoti p</w:t>
      </w:r>
      <w:r>
        <w:rPr>
          <w:color w:val="000000"/>
        </w:rPr>
        <w:t>rograma;</w:t>
      </w:r>
    </w:p>
    <w:p w14:paraId="6EED2766" w14:textId="77777777" w:rsidR="00F73D82" w:rsidRDefault="009E4E38">
      <w:pPr>
        <w:widowControl w:val="0"/>
        <w:suppressAutoHyphens/>
        <w:ind w:firstLine="567"/>
        <w:jc w:val="both"/>
        <w:rPr>
          <w:color w:val="000000"/>
        </w:rPr>
      </w:pPr>
      <w:r>
        <w:rPr>
          <w:color w:val="000000"/>
        </w:rPr>
        <w:t>36.5</w:t>
      </w:r>
      <w:r>
        <w:rPr>
          <w:color w:val="000000"/>
        </w:rPr>
        <w:t>. vadybos sistemos dokumentai;</w:t>
      </w:r>
    </w:p>
    <w:p w14:paraId="6EED2767" w14:textId="77777777" w:rsidR="00F73D82" w:rsidRDefault="009E4E38">
      <w:pPr>
        <w:widowControl w:val="0"/>
        <w:suppressAutoHyphens/>
        <w:ind w:firstLine="567"/>
        <w:jc w:val="both"/>
        <w:rPr>
          <w:color w:val="000000"/>
        </w:rPr>
      </w:pPr>
      <w:r>
        <w:rPr>
          <w:color w:val="000000"/>
        </w:rPr>
        <w:t>36.6</w:t>
      </w:r>
      <w:r>
        <w:rPr>
          <w:color w:val="000000"/>
        </w:rPr>
        <w:t>. darbuotojų mokymo programos;</w:t>
      </w:r>
    </w:p>
    <w:p w14:paraId="6EED2768" w14:textId="77777777" w:rsidR="00F73D82" w:rsidRDefault="009E4E38">
      <w:pPr>
        <w:widowControl w:val="0"/>
        <w:suppressAutoHyphens/>
        <w:ind w:firstLine="567"/>
        <w:jc w:val="both"/>
        <w:rPr>
          <w:color w:val="000000"/>
        </w:rPr>
      </w:pPr>
      <w:r>
        <w:rPr>
          <w:color w:val="000000"/>
        </w:rPr>
        <w:t>36.7</w:t>
      </w:r>
      <w:r>
        <w:rPr>
          <w:color w:val="000000"/>
        </w:rPr>
        <w:t>. reikalavimai diagnostikos priemonėms;</w:t>
      </w:r>
    </w:p>
    <w:p w14:paraId="6EED2769" w14:textId="77777777" w:rsidR="00F73D82" w:rsidRDefault="009E4E38">
      <w:pPr>
        <w:widowControl w:val="0"/>
        <w:suppressAutoHyphens/>
        <w:ind w:firstLine="567"/>
        <w:jc w:val="both"/>
        <w:rPr>
          <w:color w:val="000000"/>
        </w:rPr>
      </w:pPr>
      <w:r>
        <w:rPr>
          <w:color w:val="000000"/>
        </w:rPr>
        <w:t>36.8</w:t>
      </w:r>
      <w:r>
        <w:rPr>
          <w:color w:val="000000"/>
        </w:rPr>
        <w:t>. reikalavimai išorinių įvykių įvertinimui; BEO konstrukcijų, sistemų ir komponentų aprašymas, jų suderinamumo su</w:t>
      </w:r>
      <w:r>
        <w:rPr>
          <w:color w:val="000000"/>
        </w:rPr>
        <w:t xml:space="preserve"> esamomis BEO konstrukcijomis, sistemomis ir komponentais analizė;</w:t>
      </w:r>
    </w:p>
    <w:p w14:paraId="6EED276A" w14:textId="77777777" w:rsidR="00F73D82" w:rsidRDefault="009E4E38">
      <w:pPr>
        <w:widowControl w:val="0"/>
        <w:suppressAutoHyphens/>
        <w:ind w:firstLine="567"/>
        <w:jc w:val="both"/>
        <w:rPr>
          <w:color w:val="000000"/>
        </w:rPr>
      </w:pPr>
      <w:r>
        <w:rPr>
          <w:color w:val="000000"/>
        </w:rPr>
        <w:t>36.9</w:t>
      </w:r>
      <w:r>
        <w:rPr>
          <w:color w:val="000000"/>
        </w:rPr>
        <w:t>. įgyvendinimo darbų sudėtis ir turinys (pagrindinių etapų ir techninių reikalavimų paruošimui, gamybai ir bandymams, taip pat BEO konstrukcijų, sistemų ir komponentų pripažinimo ti</w:t>
      </w:r>
      <w:r>
        <w:rPr>
          <w:color w:val="000000"/>
        </w:rPr>
        <w:t>nkamais eksploatuoti aprašymas);</w:t>
      </w:r>
    </w:p>
    <w:p w14:paraId="6EED276B" w14:textId="77777777" w:rsidR="00F73D82" w:rsidRDefault="009E4E38">
      <w:pPr>
        <w:widowControl w:val="0"/>
        <w:suppressAutoHyphens/>
        <w:ind w:firstLine="567"/>
        <w:jc w:val="both"/>
        <w:rPr>
          <w:color w:val="000000"/>
        </w:rPr>
      </w:pPr>
      <w:r>
        <w:rPr>
          <w:color w:val="000000"/>
        </w:rPr>
        <w:t>36.10</w:t>
      </w:r>
      <w:r>
        <w:rPr>
          <w:color w:val="000000"/>
        </w:rPr>
        <w:t>. reikalavimai kokybės užtikrinimui;</w:t>
      </w:r>
    </w:p>
    <w:p w14:paraId="6EED276C" w14:textId="77777777" w:rsidR="00F73D82" w:rsidRDefault="009E4E38">
      <w:pPr>
        <w:widowControl w:val="0"/>
        <w:suppressAutoHyphens/>
        <w:ind w:firstLine="567"/>
        <w:jc w:val="both"/>
        <w:rPr>
          <w:color w:val="000000"/>
        </w:rPr>
      </w:pPr>
      <w:r>
        <w:rPr>
          <w:color w:val="000000"/>
        </w:rPr>
        <w:t>36.11</w:t>
      </w:r>
      <w:r>
        <w:rPr>
          <w:color w:val="000000"/>
        </w:rPr>
        <w:t>. reikalavimai patikrinimams ir bandymams, priimtinumo kriterijai;</w:t>
      </w:r>
    </w:p>
    <w:p w14:paraId="6EED276D" w14:textId="77777777" w:rsidR="00F73D82" w:rsidRDefault="009E4E38">
      <w:pPr>
        <w:widowControl w:val="0"/>
        <w:suppressAutoHyphens/>
        <w:ind w:firstLine="567"/>
        <w:jc w:val="both"/>
        <w:rPr>
          <w:color w:val="000000"/>
        </w:rPr>
      </w:pPr>
      <w:r>
        <w:rPr>
          <w:color w:val="000000"/>
        </w:rPr>
        <w:t>36.12</w:t>
      </w:r>
      <w:r>
        <w:rPr>
          <w:color w:val="000000"/>
        </w:rPr>
        <w:t xml:space="preserve">. reikalavimai dokumentacijai (dokumentų tipų ir komplektų sąrašas, egzempliorių kiekis, </w:t>
      </w:r>
      <w:r>
        <w:rPr>
          <w:color w:val="000000"/>
        </w:rPr>
        <w:t>ataskaitinių dokumentų parengimo būdas, atitinkamų pakeitimų darymas);</w:t>
      </w:r>
    </w:p>
    <w:p w14:paraId="6EED276E" w14:textId="77777777" w:rsidR="00F73D82" w:rsidRDefault="009E4E38">
      <w:pPr>
        <w:widowControl w:val="0"/>
        <w:suppressAutoHyphens/>
        <w:ind w:firstLine="567"/>
        <w:jc w:val="both"/>
        <w:rPr>
          <w:color w:val="000000"/>
        </w:rPr>
      </w:pPr>
      <w:r>
        <w:rPr>
          <w:color w:val="000000"/>
        </w:rPr>
        <w:t>36.13</w:t>
      </w:r>
      <w:r>
        <w:rPr>
          <w:color w:val="000000"/>
        </w:rPr>
        <w:t>. licencijos turėtojo normatyvinių techninių dokumentų, kurių pagrindu bus rengiama projektinė dokumentacija, sąrašas (jeigu projektinė dokumentacija rengiama remiantis tarptau</w:t>
      </w:r>
      <w:r>
        <w:rPr>
          <w:color w:val="000000"/>
        </w:rPr>
        <w:t>tiniais ar kitų šalių standartais, turi būti pateikta jų ir Lietuvos Respublikos teisės aktų palyginamoji analizė, parodanti, kad naudojami standartuose pateikti reikalavimai atitinka Lietuvos Respublikos teisės aktuose nustatytus reikalavimus arba yra gri</w:t>
      </w:r>
      <w:r>
        <w:rPr>
          <w:color w:val="000000"/>
        </w:rPr>
        <w:t>ežtesni);</w:t>
      </w:r>
    </w:p>
    <w:p w14:paraId="6EED276F" w14:textId="77777777" w:rsidR="00F73D82" w:rsidRDefault="009E4E38">
      <w:pPr>
        <w:widowControl w:val="0"/>
        <w:suppressAutoHyphens/>
        <w:ind w:firstLine="567"/>
        <w:jc w:val="both"/>
        <w:rPr>
          <w:color w:val="000000"/>
        </w:rPr>
      </w:pPr>
      <w:r>
        <w:rPr>
          <w:color w:val="000000"/>
        </w:rPr>
        <w:t>36.14</w:t>
      </w:r>
      <w:r>
        <w:rPr>
          <w:color w:val="000000"/>
        </w:rPr>
        <w:t>. reikalavimai nepriklausomam patikrinimui (įskaitant įtakos radiacinei saugai, atitikties ALARA principui, priešgaisrinei saugai, vandens cheminiam režimui ir aplinkai įvertinimą);</w:t>
      </w:r>
    </w:p>
    <w:p w14:paraId="6EED2770" w14:textId="77777777" w:rsidR="00F73D82" w:rsidRDefault="009E4E38">
      <w:pPr>
        <w:widowControl w:val="0"/>
        <w:suppressAutoHyphens/>
        <w:ind w:firstLine="567"/>
        <w:jc w:val="both"/>
        <w:rPr>
          <w:color w:val="000000"/>
        </w:rPr>
      </w:pPr>
      <w:r>
        <w:rPr>
          <w:color w:val="000000"/>
        </w:rPr>
        <w:t>36.15</w:t>
      </w:r>
      <w:r>
        <w:rPr>
          <w:color w:val="000000"/>
        </w:rPr>
        <w:t>. reikalavimai naudojamų programinių priemonių</w:t>
      </w:r>
      <w:r>
        <w:rPr>
          <w:color w:val="000000"/>
        </w:rPr>
        <w:t xml:space="preserve"> validacijai ir (arba) verifikacijai;</w:t>
      </w:r>
    </w:p>
    <w:p w14:paraId="6EED2771" w14:textId="77777777" w:rsidR="00F73D82" w:rsidRDefault="009E4E38">
      <w:pPr>
        <w:widowControl w:val="0"/>
        <w:suppressAutoHyphens/>
        <w:ind w:firstLine="567"/>
        <w:jc w:val="both"/>
        <w:rPr>
          <w:color w:val="000000"/>
        </w:rPr>
      </w:pPr>
      <w:r>
        <w:rPr>
          <w:color w:val="000000"/>
        </w:rPr>
        <w:t>36.16</w:t>
      </w:r>
      <w:r>
        <w:rPr>
          <w:color w:val="000000"/>
        </w:rPr>
        <w:t>. kvalifikaciniai reikalavimai organizacijoms, dalyvaujančioms modifikacijų įgyvendinimo procese.</w:t>
      </w:r>
    </w:p>
    <w:p w14:paraId="6EED2772" w14:textId="77777777" w:rsidR="00F73D82" w:rsidRDefault="009E4E38">
      <w:pPr>
        <w:widowControl w:val="0"/>
        <w:suppressAutoHyphens/>
        <w:ind w:firstLine="567"/>
        <w:jc w:val="both"/>
        <w:rPr>
          <w:color w:val="000000"/>
        </w:rPr>
      </w:pPr>
      <w:r>
        <w:rPr>
          <w:color w:val="000000"/>
        </w:rPr>
        <w:t>37</w:t>
      </w:r>
      <w:r>
        <w:rPr>
          <w:color w:val="000000"/>
        </w:rPr>
        <w:t>. Atlikusi peržiūrą ir įvertinimą VATESI priima sprendimą dėl techninės specifikacijos suderinimo.</w:t>
      </w:r>
    </w:p>
    <w:p w14:paraId="6EED2773" w14:textId="77777777" w:rsidR="00F73D82" w:rsidRDefault="009E4E38">
      <w:pPr>
        <w:widowControl w:val="0"/>
        <w:suppressAutoHyphens/>
        <w:ind w:firstLine="567"/>
        <w:jc w:val="both"/>
        <w:rPr>
          <w:color w:val="000000"/>
        </w:rPr>
      </w:pPr>
      <w:r>
        <w:rPr>
          <w:color w:val="000000"/>
        </w:rPr>
        <w:t>38</w:t>
      </w:r>
      <w:r>
        <w:rPr>
          <w:color w:val="000000"/>
        </w:rPr>
        <w:t xml:space="preserve">. Licencijos turėtojas, prieš pateikdamas 1 ir 2 kategorijos modifikacijų saugą pagrindžiančius dokumentus VATESI, privalo užtikrinti, kad būtų atliktas šių dokumentų nepriklausomas patikrinimas. Nepriklausomo patikrinimo metu turi būti išnagrinėti visi </w:t>
      </w:r>
      <w:r>
        <w:rPr>
          <w:color w:val="000000"/>
        </w:rPr>
        <w:t>galimi pasiūlytos modifikacijos padariniai BEO eksploatavimui bei būtini vidinių vadybos sistemos dokumentų pakeitimai.</w:t>
      </w:r>
    </w:p>
    <w:p w14:paraId="6EED2774" w14:textId="77777777" w:rsidR="00F73D82" w:rsidRDefault="009E4E38">
      <w:pPr>
        <w:widowControl w:val="0"/>
        <w:suppressAutoHyphens/>
        <w:ind w:firstLine="567"/>
        <w:jc w:val="both"/>
        <w:rPr>
          <w:color w:val="000000"/>
        </w:rPr>
      </w:pPr>
      <w:r>
        <w:rPr>
          <w:color w:val="000000"/>
        </w:rPr>
        <w:t>39</w:t>
      </w:r>
      <w:r>
        <w:rPr>
          <w:color w:val="000000"/>
        </w:rPr>
        <w:t>. 1 ir 2 kategorijos modifikacijų saugą pagrindžiančius dokumentus rengia ir visus kitus modifikacijos įgyvendinimo etapus, įskait</w:t>
      </w:r>
      <w:r>
        <w:rPr>
          <w:color w:val="000000"/>
        </w:rPr>
        <w:t>ant prekių ir paslaugų pirkimą, montavimą, patikrinimus ir bandymus, darbuotojų mokymą, atitinkamų dokumentų pakeitimų parengimą ir jų įtraukimą į eksploatavimo ir remonto dokumentaciją, vykdo licencijos turėtojas, vadovaudamasis teisės aktais, reguliuojan</w:t>
      </w:r>
      <w:r>
        <w:rPr>
          <w:color w:val="000000"/>
        </w:rPr>
        <w:t>čiais branduolinės energetikos saugą, ir licencijos turėtojo vadybos sistemos</w:t>
      </w:r>
      <w:r>
        <w:rPr>
          <w:color w:val="000000"/>
          <w:spacing w:val="-1"/>
        </w:rPr>
        <w:t xml:space="preserve"> dokumentais.</w:t>
      </w:r>
    </w:p>
    <w:p w14:paraId="6EED2775" w14:textId="77777777" w:rsidR="00F73D82" w:rsidRDefault="009E4E38">
      <w:pPr>
        <w:widowControl w:val="0"/>
        <w:suppressAutoHyphens/>
        <w:ind w:firstLine="567"/>
        <w:jc w:val="both"/>
        <w:rPr>
          <w:color w:val="000000"/>
        </w:rPr>
      </w:pPr>
      <w:r>
        <w:rPr>
          <w:color w:val="000000"/>
        </w:rPr>
        <w:t>40</w:t>
      </w:r>
      <w:r>
        <w:rPr>
          <w:color w:val="000000"/>
        </w:rPr>
        <w:t>. Licencijos turėtojas 1 ir 2 kategorijos modifikacijų saugą pagrindžiančius dokumentus pateikia VATESI, o prireikus, atsižvelgiant į šių Reikalavimų 19 punkto</w:t>
      </w:r>
      <w:r>
        <w:rPr>
          <w:color w:val="000000"/>
        </w:rPr>
        <w:t xml:space="preserve"> nuostatas, ir kitoms valstybės valdymo ir priežiūros institucijoms, suderinimui. 1 ir 2 kategorijos modifikacijų saugą pagrindžiantys dokumentai turi apimti:</w:t>
      </w:r>
    </w:p>
    <w:p w14:paraId="6EED2776" w14:textId="77777777" w:rsidR="00F73D82" w:rsidRDefault="009E4E38">
      <w:pPr>
        <w:widowControl w:val="0"/>
        <w:suppressAutoHyphens/>
        <w:ind w:firstLine="567"/>
        <w:jc w:val="both"/>
        <w:rPr>
          <w:color w:val="000000"/>
        </w:rPr>
      </w:pPr>
      <w:r>
        <w:rPr>
          <w:color w:val="000000"/>
        </w:rPr>
        <w:t>40.1</w:t>
      </w:r>
      <w:r>
        <w:rPr>
          <w:color w:val="000000"/>
        </w:rPr>
        <w:t>. projektinę dokumentaciją ir saugos pagrindimą;</w:t>
      </w:r>
    </w:p>
    <w:p w14:paraId="6EED2777" w14:textId="77777777" w:rsidR="00F73D82" w:rsidRDefault="009E4E38">
      <w:pPr>
        <w:widowControl w:val="0"/>
        <w:suppressAutoHyphens/>
        <w:ind w:firstLine="567"/>
        <w:jc w:val="both"/>
        <w:rPr>
          <w:color w:val="000000"/>
        </w:rPr>
      </w:pPr>
      <w:r>
        <w:rPr>
          <w:color w:val="000000"/>
        </w:rPr>
        <w:t>40.2</w:t>
      </w:r>
      <w:r>
        <w:rPr>
          <w:color w:val="000000"/>
        </w:rPr>
        <w:t>. nepriklausomo patikrinimo išvada</w:t>
      </w:r>
      <w:r>
        <w:rPr>
          <w:color w:val="000000"/>
        </w:rPr>
        <w:t>s;</w:t>
      </w:r>
    </w:p>
    <w:p w14:paraId="6EED2778" w14:textId="77777777" w:rsidR="00F73D82" w:rsidRDefault="009E4E38">
      <w:pPr>
        <w:widowControl w:val="0"/>
        <w:suppressAutoHyphens/>
        <w:ind w:firstLine="567"/>
        <w:jc w:val="both"/>
        <w:rPr>
          <w:color w:val="000000"/>
        </w:rPr>
      </w:pPr>
      <w:r>
        <w:rPr>
          <w:color w:val="000000"/>
        </w:rPr>
        <w:t>40.3</w:t>
      </w:r>
      <w:r>
        <w:rPr>
          <w:color w:val="000000"/>
        </w:rPr>
        <w:t>. darbuotojų mokymo programą;</w:t>
      </w:r>
    </w:p>
    <w:p w14:paraId="6EED2779" w14:textId="77777777" w:rsidR="00F73D82" w:rsidRDefault="009E4E38">
      <w:pPr>
        <w:widowControl w:val="0"/>
        <w:suppressAutoHyphens/>
        <w:ind w:firstLine="567"/>
        <w:jc w:val="both"/>
        <w:rPr>
          <w:color w:val="000000"/>
        </w:rPr>
      </w:pPr>
      <w:r>
        <w:rPr>
          <w:color w:val="000000"/>
        </w:rPr>
        <w:t>40.4</w:t>
      </w:r>
      <w:r>
        <w:rPr>
          <w:color w:val="000000"/>
        </w:rPr>
        <w:t>. kitus techninėje specifikacijoje nurodytus dokumentus.</w:t>
      </w:r>
    </w:p>
    <w:p w14:paraId="6EED277A" w14:textId="77777777" w:rsidR="00F73D82" w:rsidRDefault="009E4E38">
      <w:pPr>
        <w:widowControl w:val="0"/>
        <w:suppressAutoHyphens/>
        <w:ind w:firstLine="567"/>
        <w:jc w:val="both"/>
        <w:rPr>
          <w:color w:val="000000"/>
        </w:rPr>
      </w:pPr>
      <w:r>
        <w:rPr>
          <w:color w:val="000000"/>
        </w:rPr>
        <w:t>41</w:t>
      </w:r>
      <w:r>
        <w:rPr>
          <w:color w:val="000000"/>
        </w:rPr>
        <w:t>. Atlikusi peržiūrą ir įvertinimą VATESI priima sprendimą dėl 1 ir 2 kategorijos modifikacijų saugą pagrindžiančių dokumentų suderinimo.</w:t>
      </w:r>
    </w:p>
    <w:p w14:paraId="6EED277B" w14:textId="77777777" w:rsidR="00F73D82" w:rsidRDefault="009E4E38">
      <w:pPr>
        <w:widowControl w:val="0"/>
        <w:suppressAutoHyphens/>
        <w:ind w:firstLine="567"/>
        <w:jc w:val="both"/>
        <w:rPr>
          <w:color w:val="000000"/>
          <w:spacing w:val="-2"/>
        </w:rPr>
      </w:pPr>
      <w:r>
        <w:rPr>
          <w:color w:val="000000"/>
          <w:spacing w:val="-2"/>
        </w:rPr>
        <w:t>42</w:t>
      </w:r>
      <w:r>
        <w:rPr>
          <w:color w:val="000000"/>
          <w:spacing w:val="-2"/>
        </w:rPr>
        <w:t>. Licencijos turėtojas modifikuojamas BEO sistemas turi montuoti vadovaudamasis 1 ir 2 kategorijos modifikacijų saugą pagrindžiančiais dokumentais, vadybos sistemos dokumentais, branduolinės saugos normatyvinių techninių dokumentų ir kitų teisės aktų reik</w:t>
      </w:r>
      <w:r>
        <w:rPr>
          <w:color w:val="000000"/>
          <w:spacing w:val="-2"/>
        </w:rPr>
        <w:t>alavimais.</w:t>
      </w:r>
    </w:p>
    <w:p w14:paraId="6EED277C" w14:textId="77777777" w:rsidR="00F73D82" w:rsidRDefault="009E4E38">
      <w:pPr>
        <w:widowControl w:val="0"/>
        <w:suppressAutoHyphens/>
        <w:ind w:firstLine="567"/>
        <w:jc w:val="both"/>
        <w:rPr>
          <w:color w:val="000000"/>
        </w:rPr>
      </w:pPr>
      <w:r>
        <w:rPr>
          <w:color w:val="000000"/>
        </w:rPr>
        <w:t>43</w:t>
      </w:r>
      <w:r>
        <w:rPr>
          <w:color w:val="000000"/>
        </w:rPr>
        <w:t>. Licencijos turėtojas modifikacijų įgyvendinimo metu turi kontroliuoti saugai svarbių produktų tiekimą vadovaudamasis Branduolinės saugos reikalavimais BSR-1.4.1-2010 „Vadybos sistemos reikalavimai“, patvirtintais VATESI viršininko 2010 m</w:t>
      </w:r>
      <w:r>
        <w:rPr>
          <w:color w:val="000000"/>
        </w:rPr>
        <w:t xml:space="preserve">. birželio 21 d. įsakymu Nr. 22.3-56 (Žin., 2010, Nr. </w:t>
      </w:r>
      <w:hyperlink r:id="rId17" w:tgtFrame="_blank" w:history="1">
        <w:r>
          <w:rPr>
            <w:color w:val="0000FF" w:themeColor="hyperlink"/>
            <w:u w:val="single"/>
          </w:rPr>
          <w:t>75-3852</w:t>
        </w:r>
      </w:hyperlink>
      <w:r>
        <w:rPr>
          <w:color w:val="000000"/>
        </w:rPr>
        <w:t xml:space="preserve">). </w:t>
      </w:r>
    </w:p>
    <w:p w14:paraId="6EED277D" w14:textId="77777777" w:rsidR="00F73D82" w:rsidRDefault="009E4E38">
      <w:pPr>
        <w:widowControl w:val="0"/>
        <w:suppressAutoHyphens/>
        <w:ind w:firstLine="567"/>
        <w:jc w:val="both"/>
        <w:rPr>
          <w:color w:val="000000"/>
          <w:spacing w:val="-2"/>
        </w:rPr>
      </w:pPr>
      <w:r>
        <w:rPr>
          <w:color w:val="000000"/>
          <w:spacing w:val="-2"/>
        </w:rPr>
        <w:t>44</w:t>
      </w:r>
      <w:r>
        <w:rPr>
          <w:color w:val="000000"/>
          <w:spacing w:val="-2"/>
        </w:rPr>
        <w:t xml:space="preserve">. Modifikuojamų BEO konstrukcijų, sistemų ir komponentų montavimo metu aptikus pažeidimų, kurie kelia </w:t>
      </w:r>
      <w:r>
        <w:rPr>
          <w:color w:val="000000"/>
          <w:spacing w:val="-2"/>
        </w:rPr>
        <w:t>pavojų darbuotojams, gyventojams, aplinkai ar normaliam konstrukcijų, sistemų ir komponentų eksploatavimui, licencijos turėtojas privalo nedelsdamas nutraukti montavimo darbus ir imtis priemonių BEO saugai užtikrinti. Aptikti pažeidimai turi būti išanalizu</w:t>
      </w:r>
      <w:r>
        <w:rPr>
          <w:color w:val="000000"/>
          <w:spacing w:val="-2"/>
        </w:rPr>
        <w:t>oti, nustatytos jų priežastys bei parengtos, suderintos, atsižvelgiant į 44.1–44.2 punktų nuostatas, su VATESI, ir įgyvendintos koreguojančios priemonės. Prieš tęsiant modifikuojamų BEO konstrukcijų, sistemų ir komponentų montavimo darbus:</w:t>
      </w:r>
    </w:p>
    <w:p w14:paraId="6EED277E" w14:textId="77777777" w:rsidR="00F73D82" w:rsidRDefault="009E4E38">
      <w:pPr>
        <w:widowControl w:val="0"/>
        <w:suppressAutoHyphens/>
        <w:ind w:firstLine="567"/>
        <w:jc w:val="both"/>
        <w:rPr>
          <w:color w:val="000000"/>
        </w:rPr>
      </w:pPr>
      <w:r>
        <w:rPr>
          <w:color w:val="000000"/>
        </w:rPr>
        <w:t>44.1</w:t>
      </w:r>
      <w:r>
        <w:rPr>
          <w:color w:val="000000"/>
        </w:rPr>
        <w:t>. susijusi</w:t>
      </w:r>
      <w:r>
        <w:rPr>
          <w:color w:val="000000"/>
        </w:rPr>
        <w:t xml:space="preserve">us su 1 ir 2 kategorijos modifikacijomis, taip pat su fizinės apsaugos sistemų ir komponentų modifikacijomis, koreguojančių priemonių įgyvendinimo ataskaita turi </w:t>
      </w:r>
      <w:r>
        <w:rPr>
          <w:color w:val="000000"/>
        </w:rPr>
        <w:lastRenderedPageBreak/>
        <w:t>būti suderinta su VATESI viršininku;</w:t>
      </w:r>
    </w:p>
    <w:p w14:paraId="6EED277F" w14:textId="77777777" w:rsidR="00F73D82" w:rsidRDefault="009E4E38">
      <w:pPr>
        <w:widowControl w:val="0"/>
        <w:suppressAutoHyphens/>
        <w:ind w:firstLine="567"/>
        <w:jc w:val="both"/>
        <w:rPr>
          <w:color w:val="000000"/>
          <w:spacing w:val="-4"/>
        </w:rPr>
      </w:pPr>
      <w:r>
        <w:rPr>
          <w:color w:val="000000"/>
          <w:spacing w:val="-4"/>
        </w:rPr>
        <w:t>44.2</w:t>
      </w:r>
      <w:r>
        <w:rPr>
          <w:color w:val="000000"/>
          <w:spacing w:val="-4"/>
        </w:rPr>
        <w:t>. susijusius su 3 kategorijos modifikacijomis, iš</w:t>
      </w:r>
      <w:r>
        <w:rPr>
          <w:color w:val="000000"/>
          <w:spacing w:val="-4"/>
        </w:rPr>
        <w:t>skyrus fizinės apsaugos sistemų ir komponentų modifikacijas, taip pat su 4 kategorijos modifikacijomis, susijusiomis su konstrukcijų, sistemų ir komponentų išmontavimu BEO eksploatavimo užbaigimo ir eksploatavimo nutraukimo metu, koreguojančių priemonių įg</w:t>
      </w:r>
      <w:r>
        <w:rPr>
          <w:color w:val="000000"/>
          <w:spacing w:val="-4"/>
        </w:rPr>
        <w:t>yvendinimo ataskaita turi būti suderinta su VATESI Branduolinės saugos departamento Priežiūros skyriumi.</w:t>
      </w:r>
    </w:p>
    <w:p w14:paraId="6EED2780" w14:textId="77777777" w:rsidR="00F73D82" w:rsidRDefault="009E4E38">
      <w:pPr>
        <w:widowControl w:val="0"/>
        <w:suppressAutoHyphens/>
        <w:ind w:firstLine="567"/>
        <w:jc w:val="both"/>
        <w:rPr>
          <w:color w:val="000000"/>
          <w:spacing w:val="-2"/>
        </w:rPr>
      </w:pPr>
      <w:r>
        <w:rPr>
          <w:color w:val="000000"/>
          <w:spacing w:val="-2"/>
        </w:rPr>
        <w:t>45</w:t>
      </w:r>
      <w:r>
        <w:rPr>
          <w:color w:val="000000"/>
          <w:spacing w:val="-2"/>
        </w:rPr>
        <w:t>. Licencijos turėtojas sumontuotas modifikuojamas BEO konstrukcijas, sistemas ir komponentus turi išbandyti ir patvirtinti dokumentais, kad jos</w:t>
      </w:r>
      <w:r>
        <w:rPr>
          <w:color w:val="000000"/>
          <w:spacing w:val="-2"/>
        </w:rPr>
        <w:t xml:space="preserve"> atitinka teisės aktus, reguliuojančius branduolinės energetikos saugą, ir licencijos turėtojo vadybos sistemos dokumentus.</w:t>
      </w:r>
    </w:p>
    <w:p w14:paraId="6EED2781" w14:textId="77777777" w:rsidR="00F73D82" w:rsidRDefault="009E4E38">
      <w:pPr>
        <w:widowControl w:val="0"/>
        <w:suppressAutoHyphens/>
        <w:ind w:firstLine="567"/>
        <w:jc w:val="both"/>
        <w:rPr>
          <w:color w:val="000000"/>
          <w:spacing w:val="-2"/>
        </w:rPr>
      </w:pPr>
      <w:r>
        <w:rPr>
          <w:color w:val="000000"/>
          <w:spacing w:val="-2"/>
        </w:rPr>
        <w:t>46</w:t>
      </w:r>
      <w:r>
        <w:rPr>
          <w:color w:val="000000"/>
          <w:spacing w:val="-2"/>
        </w:rPr>
        <w:t>. Modifikuojama programinė įranga, susijusi su 1, 2 ir 3 kategorijos modifikacijomis, prieš pradedant ją naudoti turi būti ban</w:t>
      </w:r>
      <w:r>
        <w:rPr>
          <w:color w:val="000000"/>
          <w:spacing w:val="-2"/>
        </w:rPr>
        <w:t>doma.</w:t>
      </w:r>
    </w:p>
    <w:p w14:paraId="6EED2782" w14:textId="77777777" w:rsidR="00F73D82" w:rsidRDefault="009E4E38">
      <w:pPr>
        <w:widowControl w:val="0"/>
        <w:suppressAutoHyphens/>
        <w:ind w:firstLine="567"/>
        <w:jc w:val="both"/>
        <w:rPr>
          <w:color w:val="000000"/>
          <w:spacing w:val="-5"/>
        </w:rPr>
      </w:pPr>
      <w:r>
        <w:rPr>
          <w:color w:val="000000"/>
          <w:spacing w:val="-5"/>
        </w:rPr>
        <w:t>47</w:t>
      </w:r>
      <w:r>
        <w:rPr>
          <w:color w:val="000000"/>
          <w:spacing w:val="-5"/>
        </w:rPr>
        <w:t>. Modifikuojamų konstrukcijų, sistemų ar komponentų pripažinimas tinkamais eksploatuoti yra paskutinis modifikacijos įgyvendinimo etapas. Modifikuotos konstrukcijos, sistemos ar komponentai paruošiami eksploatavimui remiantis pripažinimo tinkam</w:t>
      </w:r>
      <w:r>
        <w:rPr>
          <w:color w:val="000000"/>
          <w:spacing w:val="-5"/>
        </w:rPr>
        <w:t>ais eksploatuoti programa ir atitinkamais vadybos sistemos dokumentais, reglamentuojančiais modifikacijos procesą BEO.</w:t>
      </w:r>
    </w:p>
    <w:p w14:paraId="6EED2783" w14:textId="77777777" w:rsidR="00F73D82" w:rsidRDefault="009E4E38">
      <w:pPr>
        <w:widowControl w:val="0"/>
        <w:suppressAutoHyphens/>
        <w:ind w:firstLine="567"/>
        <w:jc w:val="both"/>
        <w:rPr>
          <w:color w:val="000000"/>
          <w:spacing w:val="-2"/>
        </w:rPr>
      </w:pPr>
      <w:r>
        <w:rPr>
          <w:color w:val="000000"/>
          <w:spacing w:val="-2"/>
        </w:rPr>
        <w:t>48</w:t>
      </w:r>
      <w:r>
        <w:rPr>
          <w:color w:val="000000"/>
          <w:spacing w:val="-2"/>
        </w:rPr>
        <w:t>. Licencijos turėtojo patvirtintoje 1 ir 2 kategorijos modifikacijų pripažinimo tinkamais eksploatuoti programoje, remiantis 1 ir 2</w:t>
      </w:r>
      <w:r>
        <w:rPr>
          <w:color w:val="000000"/>
          <w:spacing w:val="-2"/>
        </w:rPr>
        <w:t xml:space="preserve"> kategorijos modifikacijų saugą pagrindžiančiais dokumentais, turi būti nurodyti konstrukcijų, sistemų ar komponentų atitikimo šiems dokumentams kriterijai. 1 ir 2 kategorijos modifikacijų pripažinimo tinkamais eksploatuoti programa turi būti suderinta su </w:t>
      </w:r>
      <w:r>
        <w:rPr>
          <w:color w:val="000000"/>
          <w:spacing w:val="-2"/>
        </w:rPr>
        <w:t>VATESI viršininku.</w:t>
      </w:r>
    </w:p>
    <w:p w14:paraId="6EED2784" w14:textId="77777777" w:rsidR="00F73D82" w:rsidRDefault="009E4E38">
      <w:pPr>
        <w:widowControl w:val="0"/>
        <w:suppressAutoHyphens/>
        <w:ind w:firstLine="567"/>
        <w:jc w:val="both"/>
        <w:rPr>
          <w:color w:val="000000"/>
          <w:spacing w:val="-4"/>
        </w:rPr>
      </w:pPr>
      <w:r>
        <w:rPr>
          <w:color w:val="000000"/>
          <w:spacing w:val="-4"/>
        </w:rPr>
        <w:t>49</w:t>
      </w:r>
      <w:r>
        <w:rPr>
          <w:color w:val="000000"/>
          <w:spacing w:val="-4"/>
        </w:rPr>
        <w:t>. Atlikusi peržiūrą ir įvertinimą VATESI priima sprendimą dėl pripažinimo tinkamais eksploatuoti programos suderinimo.</w:t>
      </w:r>
    </w:p>
    <w:p w14:paraId="6EED2785" w14:textId="77777777" w:rsidR="00F73D82" w:rsidRDefault="009E4E38">
      <w:pPr>
        <w:widowControl w:val="0"/>
        <w:suppressAutoHyphens/>
        <w:ind w:firstLine="567"/>
        <w:jc w:val="both"/>
        <w:rPr>
          <w:color w:val="000000"/>
        </w:rPr>
      </w:pPr>
      <w:r>
        <w:rPr>
          <w:color w:val="000000"/>
        </w:rPr>
        <w:t>50</w:t>
      </w:r>
      <w:r>
        <w:rPr>
          <w:color w:val="000000"/>
        </w:rPr>
        <w:t>. Licencijos turėtojas turi užtikrinti, kad matavimų ir bandymų įranga būtų tinkama ir kokybiška, prietais</w:t>
      </w:r>
      <w:r>
        <w:rPr>
          <w:color w:val="000000"/>
        </w:rPr>
        <w:t>ų jautrumas ir tikslumo klasė atitiktų licencijos turėtojo normatyvinių techninių dokumentų bei teisės aktų reikalavimus.</w:t>
      </w:r>
    </w:p>
    <w:p w14:paraId="6EED2786" w14:textId="77777777" w:rsidR="00F73D82" w:rsidRDefault="009E4E38">
      <w:pPr>
        <w:widowControl w:val="0"/>
        <w:suppressAutoHyphens/>
        <w:ind w:firstLine="567"/>
        <w:jc w:val="both"/>
        <w:rPr>
          <w:color w:val="000000"/>
          <w:spacing w:val="-2"/>
        </w:rPr>
      </w:pPr>
      <w:r>
        <w:rPr>
          <w:color w:val="000000"/>
          <w:spacing w:val="-2"/>
        </w:rPr>
        <w:t>51</w:t>
      </w:r>
      <w:r>
        <w:rPr>
          <w:color w:val="000000"/>
          <w:spacing w:val="-2"/>
        </w:rPr>
        <w:t>. Licencijos turėtojas turi išnagrinėti bandymų rezultatus. Remiantis bandymų rezultatais, turi būti parengti ataskaitiniai doku</w:t>
      </w:r>
      <w:r>
        <w:rPr>
          <w:color w:val="000000"/>
          <w:spacing w:val="-2"/>
        </w:rPr>
        <w:t>mentai apie modifikuojamų BEO konstrukcijų, sistemų ir komponentų būklę. Ataskaitinius dokumentus turi patvirtinti licencijos turėtojas. Atitiktis modifikacijų saugą pagrindžiančių dokumentų reikalavimams ir atitiktį šiems reikalavimams patvirtinantys band</w:t>
      </w:r>
      <w:r>
        <w:rPr>
          <w:color w:val="000000"/>
          <w:spacing w:val="-2"/>
        </w:rPr>
        <w:t>ymų rezultatai yra pagrindas eksploatuoti modifikuojamas BEO konstrukcijas, sistemas ir komponentus.</w:t>
      </w:r>
    </w:p>
    <w:p w14:paraId="6EED2787" w14:textId="77777777" w:rsidR="00F73D82" w:rsidRDefault="009E4E38">
      <w:pPr>
        <w:widowControl w:val="0"/>
        <w:suppressAutoHyphens/>
        <w:ind w:firstLine="567"/>
        <w:jc w:val="both"/>
        <w:rPr>
          <w:color w:val="000000"/>
        </w:rPr>
      </w:pPr>
      <w:r>
        <w:rPr>
          <w:color w:val="000000"/>
        </w:rPr>
        <w:t>52</w:t>
      </w:r>
      <w:r>
        <w:rPr>
          <w:color w:val="000000"/>
        </w:rPr>
        <w:t xml:space="preserve">. Modifikuojamą programinę įrangą, susijusią su 1, 2 ir 3 kategorijos modifikacijomis, naudoti galima tik patikrinus visos programinės įrangos darbą </w:t>
      </w:r>
      <w:r>
        <w:rPr>
          <w:color w:val="000000"/>
        </w:rPr>
        <w:t>indikaciniame režime prieš pervedant ją į eksploatavimo režimą. Siekiant patvirtinti šios programinės įrangos atitikimą projektinėms ir darbinėms sąlygoms rekomenduojama, kad programinė įranga tam tikrą laiką, nurodytą 1, 2 ir 3 kategorijos modifikacijų sa</w:t>
      </w:r>
      <w:r>
        <w:rPr>
          <w:color w:val="000000"/>
        </w:rPr>
        <w:t>ugą pagrindžiančiuose dokumentuose, iki jos eksploatavimo pradžios veiktų lygiagrečiai su eksploatuojama programine įranga, bet negalėtų aktyvuoti vykdomųjų įrengimų.</w:t>
      </w:r>
    </w:p>
    <w:p w14:paraId="6EED2788" w14:textId="77777777" w:rsidR="00F73D82" w:rsidRDefault="009E4E38">
      <w:pPr>
        <w:widowControl w:val="0"/>
        <w:suppressAutoHyphens/>
        <w:ind w:firstLine="567"/>
        <w:jc w:val="both"/>
        <w:rPr>
          <w:color w:val="000000"/>
          <w:spacing w:val="-2"/>
        </w:rPr>
      </w:pPr>
      <w:r>
        <w:rPr>
          <w:color w:val="000000"/>
          <w:spacing w:val="-2"/>
        </w:rPr>
        <w:t>53</w:t>
      </w:r>
      <w:r>
        <w:rPr>
          <w:color w:val="000000"/>
          <w:spacing w:val="-2"/>
        </w:rPr>
        <w:t>. Licencijos turėtojas 1 ir 2 kategorijos modifikacijų įtaką BEO saugai turi įverti</w:t>
      </w:r>
      <w:r>
        <w:rPr>
          <w:color w:val="000000"/>
          <w:spacing w:val="-2"/>
        </w:rPr>
        <w:t>nti treniruokliu ir su juo susijusia programine įranga. Atitinkami procesų bei vadybos sistemos dokumentų pakeitimai turi būti įgyvendinti tiek pačiame treniruoklyje, tiek technologinio proceso modeliavimo pasikeitimuose treniruoklyje ir su juo susijusioje</w:t>
      </w:r>
      <w:r>
        <w:rPr>
          <w:color w:val="000000"/>
          <w:spacing w:val="-2"/>
        </w:rPr>
        <w:t xml:space="preserve"> programinėje įrangoje.</w:t>
      </w:r>
    </w:p>
    <w:p w14:paraId="6EED2789" w14:textId="77777777" w:rsidR="00F73D82" w:rsidRDefault="009E4E38">
      <w:pPr>
        <w:widowControl w:val="0"/>
        <w:suppressAutoHyphens/>
        <w:ind w:firstLine="567"/>
        <w:jc w:val="both"/>
        <w:rPr>
          <w:color w:val="000000"/>
          <w:spacing w:val="-4"/>
        </w:rPr>
      </w:pPr>
      <w:r>
        <w:rPr>
          <w:color w:val="000000"/>
          <w:spacing w:val="-4"/>
        </w:rPr>
        <w:t>54</w:t>
      </w:r>
      <w:r>
        <w:rPr>
          <w:color w:val="000000"/>
          <w:spacing w:val="-4"/>
        </w:rPr>
        <w:t>. Modifikacija laikoma pabaigta tada, kai visi susiję su modifikacija darbai baigti, atlikti visi bandymai ir gauti priimtini jų rezultatai, visi dokumentacijos pakeitimai, susieti su modifikacija, atlikti, patvirtinti visi bū</w:t>
      </w:r>
      <w:r>
        <w:rPr>
          <w:color w:val="000000"/>
          <w:spacing w:val="-4"/>
        </w:rPr>
        <w:t>tini protokolai, apmokyti darbuotojai.</w:t>
      </w:r>
    </w:p>
    <w:p w14:paraId="6EED278A" w14:textId="77777777" w:rsidR="00F73D82" w:rsidRDefault="009E4E38">
      <w:pPr>
        <w:widowControl w:val="0"/>
        <w:suppressAutoHyphens/>
        <w:ind w:firstLine="567"/>
        <w:jc w:val="both"/>
        <w:rPr>
          <w:color w:val="000000"/>
          <w:spacing w:val="-2"/>
        </w:rPr>
      </w:pPr>
      <w:r>
        <w:rPr>
          <w:color w:val="000000"/>
          <w:spacing w:val="-2"/>
        </w:rPr>
        <w:t>55</w:t>
      </w:r>
      <w:r>
        <w:rPr>
          <w:color w:val="000000"/>
          <w:spacing w:val="-2"/>
        </w:rPr>
        <w:t xml:space="preserve">. Po 1 ir 2 kategorijų modifikacijų, fizinės apsaugos sistemų ir komponentų modifikacijos, taip pat 5 kategorijos modifikacijos, susijusios su organizacinės struktūros pakeitimais, galinčiais turėti įtakos BEO </w:t>
      </w:r>
      <w:r>
        <w:rPr>
          <w:color w:val="000000"/>
          <w:spacing w:val="-2"/>
        </w:rPr>
        <w:t xml:space="preserve">saugai, įgyvendinimo licencijos turėtojas turi pateikti VATESI modifikacijos įgyvendinimo ataskaitinius dokumentus (pavyzdžiui, bandymų ataskaitas). Licencijos turėtojas, VATESI suderinus modifikacijos įgyvendinimo ataskaitinius </w:t>
      </w:r>
      <w:r>
        <w:rPr>
          <w:color w:val="000000"/>
          <w:spacing w:val="-2"/>
        </w:rPr>
        <w:lastRenderedPageBreak/>
        <w:t>dokumentus, gali pradėti ek</w:t>
      </w:r>
      <w:r>
        <w:rPr>
          <w:color w:val="000000"/>
          <w:spacing w:val="-2"/>
        </w:rPr>
        <w:t>sploatuoti modifikuotas BEO konstrukcijas, sistemas ar komponentus.</w:t>
      </w:r>
    </w:p>
    <w:p w14:paraId="6EED278B" w14:textId="77777777" w:rsidR="00F73D82" w:rsidRDefault="009E4E38">
      <w:pPr>
        <w:widowControl w:val="0"/>
        <w:suppressAutoHyphens/>
        <w:ind w:firstLine="567"/>
        <w:jc w:val="both"/>
        <w:rPr>
          <w:color w:val="000000"/>
        </w:rPr>
      </w:pPr>
      <w:r>
        <w:rPr>
          <w:color w:val="000000"/>
        </w:rPr>
        <w:t>56</w:t>
      </w:r>
      <w:r>
        <w:rPr>
          <w:color w:val="000000"/>
        </w:rPr>
        <w:t>. Po 3 kategorijos modifikacijos, išskyrus fizinės apsaugos sistemų ir komponentų modifikaciją, įgyvendinimo licencijos turėtojas gali pradėti eksploatuoti modifikuotas BEO konstrukc</w:t>
      </w:r>
      <w:r>
        <w:rPr>
          <w:color w:val="000000"/>
        </w:rPr>
        <w:t>ijas, sistemas ar komponentus gavęs vadybos sistemos dokumentuose nustatyta tvarka VATESI Branduolinės saugos departamento Priežiūros skyriaus suderinimą.</w:t>
      </w:r>
    </w:p>
    <w:p w14:paraId="6EED278C" w14:textId="77777777" w:rsidR="00F73D82" w:rsidRDefault="009E4E38">
      <w:pPr>
        <w:widowControl w:val="0"/>
        <w:suppressAutoHyphens/>
        <w:ind w:firstLine="567"/>
        <w:jc w:val="both"/>
        <w:rPr>
          <w:color w:val="000000"/>
        </w:rPr>
      </w:pPr>
    </w:p>
    <w:p w14:paraId="6EED278D" w14:textId="77777777" w:rsidR="00F73D82" w:rsidRDefault="009E4E38">
      <w:pPr>
        <w:widowControl w:val="0"/>
        <w:suppressAutoHyphens/>
        <w:jc w:val="center"/>
        <w:rPr>
          <w:b/>
          <w:bCs/>
          <w:caps/>
          <w:color w:val="000000"/>
        </w:rPr>
      </w:pPr>
      <w:r>
        <w:rPr>
          <w:b/>
          <w:bCs/>
          <w:caps/>
          <w:color w:val="000000"/>
        </w:rPr>
        <w:t>V</w:t>
      </w:r>
      <w:r>
        <w:rPr>
          <w:b/>
          <w:bCs/>
          <w:caps/>
          <w:color w:val="000000"/>
        </w:rPr>
        <w:t xml:space="preserve"> SKYRIUS</w:t>
      </w:r>
    </w:p>
    <w:p w14:paraId="6EED278E" w14:textId="77777777" w:rsidR="00F73D82" w:rsidRDefault="009E4E38">
      <w:pPr>
        <w:widowControl w:val="0"/>
        <w:suppressAutoHyphens/>
        <w:jc w:val="center"/>
        <w:rPr>
          <w:b/>
          <w:bCs/>
          <w:caps/>
          <w:color w:val="000000"/>
        </w:rPr>
      </w:pPr>
      <w:r>
        <w:rPr>
          <w:b/>
          <w:bCs/>
          <w:caps/>
          <w:color w:val="000000"/>
        </w:rPr>
        <w:t>DARBUOTOJŲ MOKYMAS</w:t>
      </w:r>
    </w:p>
    <w:p w14:paraId="6EED278F" w14:textId="77777777" w:rsidR="00F73D82" w:rsidRDefault="00F73D82">
      <w:pPr>
        <w:widowControl w:val="0"/>
        <w:suppressAutoHyphens/>
        <w:ind w:firstLine="567"/>
        <w:jc w:val="both"/>
        <w:rPr>
          <w:color w:val="000000"/>
        </w:rPr>
      </w:pPr>
    </w:p>
    <w:p w14:paraId="6EED2790" w14:textId="77777777" w:rsidR="00F73D82" w:rsidRDefault="009E4E38">
      <w:pPr>
        <w:widowControl w:val="0"/>
        <w:suppressAutoHyphens/>
        <w:ind w:firstLine="567"/>
        <w:jc w:val="both"/>
        <w:rPr>
          <w:color w:val="000000"/>
          <w:spacing w:val="-2"/>
        </w:rPr>
      </w:pPr>
      <w:r>
        <w:rPr>
          <w:color w:val="000000"/>
          <w:spacing w:val="-2"/>
        </w:rPr>
        <w:t>57</w:t>
      </w:r>
      <w:r>
        <w:rPr>
          <w:color w:val="000000"/>
          <w:spacing w:val="-2"/>
        </w:rPr>
        <w:t>. Licencijos turėtojas modifikacijų įgyvendinimo metu turi numatyti priemones, užtikrinančias darbuotojų mokymą ir (arba) pasirengimą atlikti atitinkamus darbus vadovaudamasis Branduolinės saugos reikalavimais BSR-1.4.1-2010 „Vadybos sistemos reikalavimai“</w:t>
      </w:r>
      <w:r>
        <w:rPr>
          <w:color w:val="000000"/>
          <w:spacing w:val="-2"/>
        </w:rPr>
        <w:t xml:space="preserve">, patvirtintais VATESI viršininko 2010 m. birželio 21 d. įsakymu Nr. 22.3-56 (Žin., 2010, Nr. </w:t>
      </w:r>
      <w:hyperlink r:id="rId18" w:tgtFrame="_blank" w:history="1">
        <w:r>
          <w:rPr>
            <w:color w:val="0000FF" w:themeColor="hyperlink"/>
            <w:spacing w:val="-2"/>
            <w:u w:val="single"/>
          </w:rPr>
          <w:t>75-3852</w:t>
        </w:r>
      </w:hyperlink>
      <w:r>
        <w:rPr>
          <w:color w:val="000000"/>
          <w:spacing w:val="-2"/>
        </w:rPr>
        <w:t>).</w:t>
      </w:r>
    </w:p>
    <w:p w14:paraId="6EED2791" w14:textId="77777777" w:rsidR="00F73D82" w:rsidRDefault="009E4E38">
      <w:pPr>
        <w:widowControl w:val="0"/>
        <w:suppressAutoHyphens/>
        <w:ind w:firstLine="567"/>
        <w:jc w:val="both"/>
        <w:rPr>
          <w:color w:val="000000"/>
        </w:rPr>
      </w:pPr>
    </w:p>
    <w:p w14:paraId="6EED2792" w14:textId="77777777" w:rsidR="00F73D82" w:rsidRDefault="009E4E38">
      <w:pPr>
        <w:keepNext/>
        <w:suppressAutoHyphens/>
        <w:jc w:val="center"/>
        <w:rPr>
          <w:b/>
          <w:bCs/>
          <w:caps/>
          <w:color w:val="000000"/>
        </w:rPr>
      </w:pPr>
      <w:r>
        <w:rPr>
          <w:b/>
          <w:bCs/>
          <w:caps/>
          <w:color w:val="000000"/>
        </w:rPr>
        <w:t>VI</w:t>
      </w:r>
      <w:r>
        <w:rPr>
          <w:b/>
          <w:bCs/>
          <w:caps/>
          <w:color w:val="000000"/>
        </w:rPr>
        <w:t xml:space="preserve"> SKYRIUS</w:t>
      </w:r>
    </w:p>
    <w:p w14:paraId="6EED2793" w14:textId="77777777" w:rsidR="00F73D82" w:rsidRDefault="009E4E38">
      <w:pPr>
        <w:keepNext/>
        <w:suppressAutoHyphens/>
        <w:jc w:val="center"/>
        <w:rPr>
          <w:b/>
          <w:bCs/>
          <w:caps/>
          <w:color w:val="000000"/>
        </w:rPr>
      </w:pPr>
      <w:r>
        <w:rPr>
          <w:b/>
          <w:bCs/>
          <w:caps/>
          <w:color w:val="000000"/>
        </w:rPr>
        <w:t>DOKUMENTACIJOS TVARKYMAS</w:t>
      </w:r>
    </w:p>
    <w:p w14:paraId="6EED2794" w14:textId="77777777" w:rsidR="00F73D82" w:rsidRDefault="00F73D82">
      <w:pPr>
        <w:keepNext/>
        <w:suppressAutoHyphens/>
        <w:ind w:firstLine="567"/>
        <w:jc w:val="both"/>
        <w:rPr>
          <w:color w:val="000000"/>
        </w:rPr>
      </w:pPr>
    </w:p>
    <w:p w14:paraId="6EED2795" w14:textId="77777777" w:rsidR="00F73D82" w:rsidRDefault="009E4E38">
      <w:pPr>
        <w:keepNext/>
        <w:suppressAutoHyphens/>
        <w:ind w:firstLine="567"/>
        <w:jc w:val="both"/>
        <w:rPr>
          <w:color w:val="000000"/>
        </w:rPr>
      </w:pPr>
      <w:r>
        <w:rPr>
          <w:color w:val="000000"/>
        </w:rPr>
        <w:t>58</w:t>
      </w:r>
      <w:r>
        <w:rPr>
          <w:color w:val="000000"/>
        </w:rPr>
        <w:t xml:space="preserve">. Licencijos turėtojas </w:t>
      </w:r>
      <w:r>
        <w:rPr>
          <w:color w:val="000000"/>
        </w:rPr>
        <w:t xml:space="preserve">modifikacijų įgyvendinimo parengtą dokumentaciją turi tvarkyti vadovaudamasis Branduolinės saugos reikalavimais BSR-1.4.1-2010 „Vadybos sistemos reikalavimai“, patvirtintais VATESI viršininko 2010 m. birželio 21 d. įsakymu Nr. 22.3-56 (Žin., 2010, Nr. </w:t>
      </w:r>
      <w:hyperlink r:id="rId19" w:tgtFrame="_blank" w:history="1">
        <w:r>
          <w:rPr>
            <w:color w:val="0000FF" w:themeColor="hyperlink"/>
            <w:u w:val="single"/>
          </w:rPr>
          <w:t>75-3852</w:t>
        </w:r>
      </w:hyperlink>
      <w:r>
        <w:rPr>
          <w:color w:val="000000"/>
        </w:rPr>
        <w:t>).</w:t>
      </w:r>
    </w:p>
    <w:p w14:paraId="6EED2796" w14:textId="77777777" w:rsidR="00F73D82" w:rsidRDefault="009E4E38">
      <w:pPr>
        <w:widowControl w:val="0"/>
        <w:suppressAutoHyphens/>
        <w:ind w:firstLine="567"/>
        <w:jc w:val="both"/>
        <w:rPr>
          <w:color w:val="000000"/>
        </w:rPr>
      </w:pPr>
    </w:p>
    <w:p w14:paraId="6EED2797" w14:textId="77777777" w:rsidR="00F73D82" w:rsidRDefault="009E4E38">
      <w:pPr>
        <w:widowControl w:val="0"/>
        <w:suppressAutoHyphens/>
        <w:jc w:val="center"/>
        <w:rPr>
          <w:b/>
          <w:bCs/>
          <w:caps/>
          <w:color w:val="000000"/>
        </w:rPr>
      </w:pPr>
      <w:r>
        <w:rPr>
          <w:b/>
          <w:bCs/>
          <w:caps/>
          <w:color w:val="000000"/>
        </w:rPr>
        <w:t>VII</w:t>
      </w:r>
      <w:r>
        <w:rPr>
          <w:b/>
          <w:bCs/>
          <w:caps/>
          <w:color w:val="000000"/>
        </w:rPr>
        <w:t xml:space="preserve"> SKYRIUS</w:t>
      </w:r>
    </w:p>
    <w:p w14:paraId="6EED2798" w14:textId="77777777" w:rsidR="00F73D82" w:rsidRDefault="009E4E38">
      <w:pPr>
        <w:widowControl w:val="0"/>
        <w:suppressAutoHyphens/>
        <w:jc w:val="center"/>
        <w:rPr>
          <w:b/>
          <w:bCs/>
          <w:caps/>
          <w:color w:val="000000"/>
        </w:rPr>
      </w:pPr>
      <w:r>
        <w:rPr>
          <w:b/>
          <w:bCs/>
          <w:caps/>
          <w:color w:val="000000"/>
        </w:rPr>
        <w:t>BAIGIAMOSIOS NUOSTATOS</w:t>
      </w:r>
    </w:p>
    <w:p w14:paraId="6EED2799" w14:textId="77777777" w:rsidR="00F73D82" w:rsidRDefault="00F73D82">
      <w:pPr>
        <w:widowControl w:val="0"/>
        <w:suppressAutoHyphens/>
        <w:ind w:firstLine="567"/>
        <w:jc w:val="both"/>
        <w:rPr>
          <w:color w:val="000000"/>
        </w:rPr>
      </w:pPr>
    </w:p>
    <w:p w14:paraId="6EED279A" w14:textId="77777777" w:rsidR="00F73D82" w:rsidRDefault="009E4E38">
      <w:pPr>
        <w:widowControl w:val="0"/>
        <w:suppressAutoHyphens/>
        <w:ind w:firstLine="567"/>
        <w:jc w:val="both"/>
        <w:rPr>
          <w:color w:val="000000"/>
        </w:rPr>
      </w:pPr>
      <w:r>
        <w:rPr>
          <w:color w:val="000000"/>
        </w:rPr>
        <w:t>59</w:t>
      </w:r>
      <w:r>
        <w:rPr>
          <w:color w:val="000000"/>
        </w:rPr>
        <w:t>. Už modifikacijų vykdymą bei jų galimą poveikį BEO saugai yra atsakingas licencijos turėtojas. Licencijos turėtojo atsako</w:t>
      </w:r>
      <w:r>
        <w:rPr>
          <w:color w:val="000000"/>
        </w:rPr>
        <w:t>mybė nesumažėja dėl jam paslaugas (projektavimo, tiekimo, statybos, derinimo darbų, remonto ir kt.) teikiančių, prekes tiekiančių ar darbus vykdančių organizacijų, taip pat valstybės valdymo ir priežiūros institucijų vykdomos veiklos.</w:t>
      </w:r>
    </w:p>
    <w:p w14:paraId="6EED279B" w14:textId="77777777" w:rsidR="00F73D82" w:rsidRDefault="009E4E38">
      <w:pPr>
        <w:widowControl w:val="0"/>
        <w:suppressAutoHyphens/>
        <w:ind w:firstLine="567"/>
        <w:jc w:val="both"/>
        <w:rPr>
          <w:color w:val="000000"/>
        </w:rPr>
      </w:pPr>
      <w:r>
        <w:rPr>
          <w:color w:val="000000"/>
        </w:rPr>
        <w:t>60</w:t>
      </w:r>
      <w:r>
        <w:rPr>
          <w:color w:val="000000"/>
        </w:rPr>
        <w:t>. Licencijos tu</w:t>
      </w:r>
      <w:r>
        <w:rPr>
          <w:color w:val="000000"/>
        </w:rPr>
        <w:t>rėtojas gali pirkti prekes, paslaugas ir (ar) darbus iš kitų organizacijų modifikacijoms įgyvendinti, bet licencijos turėtojas lieka atsakingas už modifikacijos įdiegimo kokybę ir BEO saugą.</w:t>
      </w:r>
    </w:p>
    <w:p w14:paraId="6EED279C" w14:textId="77777777" w:rsidR="00F73D82" w:rsidRDefault="009E4E38">
      <w:pPr>
        <w:widowControl w:val="0"/>
        <w:suppressAutoHyphens/>
        <w:ind w:firstLine="567"/>
        <w:jc w:val="both"/>
        <w:rPr>
          <w:color w:val="000000"/>
        </w:rPr>
      </w:pPr>
      <w:r>
        <w:rPr>
          <w:color w:val="000000"/>
        </w:rPr>
        <w:t>61</w:t>
      </w:r>
      <w:r>
        <w:rPr>
          <w:color w:val="000000"/>
        </w:rPr>
        <w:t xml:space="preserve">. Modifikacijos įgyvendinime dalyvaujančių licencijos </w:t>
      </w:r>
      <w:r>
        <w:rPr>
          <w:color w:val="000000"/>
        </w:rPr>
        <w:t>turėtojo ir kitų organizacijų darbuotojai turi būti kompetentingi, jų kvalifikacija turi atitikti teisės aktų, reglamentuojančių BEO saugą, reikalavimus.</w:t>
      </w:r>
    </w:p>
    <w:p w14:paraId="6EED279D" w14:textId="77777777" w:rsidR="00F73D82" w:rsidRDefault="009E4E38">
      <w:pPr>
        <w:widowControl w:val="0"/>
        <w:suppressAutoHyphens/>
        <w:ind w:firstLine="567"/>
        <w:jc w:val="both"/>
        <w:rPr>
          <w:color w:val="000000"/>
        </w:rPr>
      </w:pPr>
      <w:r>
        <w:rPr>
          <w:color w:val="000000"/>
        </w:rPr>
        <w:t>62</w:t>
      </w:r>
      <w:r>
        <w:rPr>
          <w:color w:val="000000"/>
        </w:rPr>
        <w:t>. Modifikacijos įgyvendinime dalyvaujantys licencijos turėtojas ir kitos organizacijos atsako už</w:t>
      </w:r>
      <w:r>
        <w:rPr>
          <w:color w:val="000000"/>
        </w:rPr>
        <w:t xml:space="preserve"> kokybišką darbų atlikimą pagal licencijos turėtojo vadybos sistemos reikalavimus.</w:t>
      </w:r>
    </w:p>
    <w:p w14:paraId="6EED279E" w14:textId="77777777" w:rsidR="00F73D82" w:rsidRDefault="009E4E38">
      <w:pPr>
        <w:widowControl w:val="0"/>
        <w:suppressAutoHyphens/>
        <w:ind w:firstLine="567"/>
        <w:jc w:val="both"/>
        <w:rPr>
          <w:color w:val="000000"/>
        </w:rPr>
      </w:pPr>
      <w:r>
        <w:rPr>
          <w:color w:val="000000"/>
        </w:rPr>
        <w:t>63</w:t>
      </w:r>
      <w:r>
        <w:rPr>
          <w:color w:val="000000"/>
        </w:rPr>
        <w:t>. Fizinis ir (arba) juridinis asmuo, pažeidęs Reikalavimus, atsako Lietuvos Respublikos teisės aktų nustatyta tvarka.</w:t>
      </w:r>
    </w:p>
    <w:p w14:paraId="6EED279F" w14:textId="77777777" w:rsidR="00F73D82" w:rsidRDefault="009E4E38">
      <w:pPr>
        <w:widowControl w:val="0"/>
        <w:suppressAutoHyphens/>
        <w:jc w:val="both"/>
        <w:rPr>
          <w:color w:val="000000"/>
        </w:rPr>
      </w:pPr>
    </w:p>
    <w:p w14:paraId="6EED27A0" w14:textId="77777777" w:rsidR="00F73D82" w:rsidRDefault="009E4E38">
      <w:pPr>
        <w:widowControl w:val="0"/>
        <w:suppressAutoHyphens/>
        <w:jc w:val="center"/>
        <w:rPr>
          <w:color w:val="000000"/>
        </w:rPr>
      </w:pPr>
      <w:r>
        <w:rPr>
          <w:color w:val="000000"/>
        </w:rPr>
        <w:t>_________</w:t>
      </w:r>
      <w:bookmarkStart w:id="0" w:name="_GoBack"/>
      <w:bookmarkEnd w:id="0"/>
      <w:r>
        <w:rPr>
          <w:color w:val="000000"/>
        </w:rPr>
        <w:t>________</w:t>
      </w:r>
    </w:p>
    <w:p w14:paraId="6EED27A1" w14:textId="77777777" w:rsidR="00F73D82" w:rsidRDefault="009E4E38"/>
    <w:sectPr w:rsidR="00F73D82">
      <w:headerReference w:type="even" r:id="rId20"/>
      <w:headerReference w:type="default" r:id="rId21"/>
      <w:footerReference w:type="even" r:id="rId22"/>
      <w:footerReference w:type="default" r:id="rId23"/>
      <w:headerReference w:type="first" r:id="rId24"/>
      <w:footerReference w:type="first" r:id="rId25"/>
      <w:pgSz w:w="11907" w:h="16840" w:code="9"/>
      <w:pgMar w:top="1134" w:right="1134" w:bottom="1134" w:left="1701"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D27A5" w14:textId="77777777" w:rsidR="00F73D82" w:rsidRDefault="009E4E38">
      <w:r>
        <w:separator/>
      </w:r>
    </w:p>
  </w:endnote>
  <w:endnote w:type="continuationSeparator" w:id="0">
    <w:p w14:paraId="6EED27A6" w14:textId="77777777" w:rsidR="00F73D82" w:rsidRDefault="009E4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D27A9" w14:textId="77777777" w:rsidR="00F73D82" w:rsidRDefault="00F73D82">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D27AA" w14:textId="77777777" w:rsidR="00F73D82" w:rsidRDefault="00F73D82">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D27AC" w14:textId="77777777" w:rsidR="00F73D82" w:rsidRDefault="00F73D82">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D27A3" w14:textId="77777777" w:rsidR="00F73D82" w:rsidRDefault="009E4E38">
      <w:r>
        <w:separator/>
      </w:r>
    </w:p>
  </w:footnote>
  <w:footnote w:type="continuationSeparator" w:id="0">
    <w:p w14:paraId="6EED27A4" w14:textId="77777777" w:rsidR="00F73D82" w:rsidRDefault="009E4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D27A7" w14:textId="77777777" w:rsidR="00F73D82" w:rsidRDefault="00F73D82">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D27A8" w14:textId="77777777" w:rsidR="00F73D82" w:rsidRDefault="00F73D82">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D27AB" w14:textId="77777777" w:rsidR="00F73D82" w:rsidRDefault="00F73D82">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934"/>
    <w:rsid w:val="009E4E38"/>
    <w:rsid w:val="00AB3934"/>
    <w:rsid w:val="00F73D8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ED2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E4E3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E4E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6286F15970B3"/>
  <Relationship Id="rId11" Type="http://schemas.openxmlformats.org/officeDocument/2006/relationships/hyperlink" TargetMode="External" Target="https://www.e-tar.lt/portal/lt/legalAct/TAR.6DED3E902AB3"/>
  <Relationship Id="rId12" Type="http://schemas.openxmlformats.org/officeDocument/2006/relationships/hyperlink" TargetMode="External" Target="https://www.e-tar.lt/portal/lt/legalAct/TAR.CE03A1F8FEBC"/>
  <Relationship Id="rId13" Type="http://schemas.openxmlformats.org/officeDocument/2006/relationships/hyperlink" TargetMode="External" Target="https://www.e-tar.lt/portal/lt/legalAct/TAR.4B3855DBBDEF"/>
  <Relationship Id="rId14" Type="http://schemas.openxmlformats.org/officeDocument/2006/relationships/hyperlink" TargetMode="External" Target="https://www.e-tar.lt/portal/lt/legalAct/TAR.424F7C72601E"/>
  <Relationship Id="rId15" Type="http://schemas.openxmlformats.org/officeDocument/2006/relationships/hyperlink" TargetMode="External" Target="https://www.e-tar.lt/portal/lt/legalAct/TAR.F31E79DEC55D"/>
  <Relationship Id="rId16" Type="http://schemas.openxmlformats.org/officeDocument/2006/relationships/hyperlink" TargetMode="External" Target="https://www.e-tar.lt/portal/lt/legalAct/TAR.80A638E6C263"/>
  <Relationship Id="rId17" Type="http://schemas.openxmlformats.org/officeDocument/2006/relationships/hyperlink" TargetMode="External" Target="https://www.e-tar.lt/portal/lt/legalAct/TAR.4307CFE9EAE0"/>
  <Relationship Id="rId18" Type="http://schemas.openxmlformats.org/officeDocument/2006/relationships/hyperlink" TargetMode="External" Target="https://www.e-tar.lt/portal/lt/legalAct/TAR.4307CFE9EAE0"/>
  <Relationship Id="rId19" Type="http://schemas.openxmlformats.org/officeDocument/2006/relationships/hyperlink" TargetMode="External" Target="https://www.e-tar.lt/portal/lt/legalAct/TAR.4307CFE9EAE0"/>
  <Relationship Id="rId2" Type="http://schemas.openxmlformats.org/officeDocument/2006/relationships/styles" Target="styles.xml"/>
  <Relationship Id="rId20" Type="http://schemas.openxmlformats.org/officeDocument/2006/relationships/header" Target="header1.xml"/>
  <Relationship Id="rId21" Type="http://schemas.openxmlformats.org/officeDocument/2006/relationships/header" Target="header2.xml"/>
  <Relationship Id="rId22" Type="http://schemas.openxmlformats.org/officeDocument/2006/relationships/footer" Target="footer1.xml"/>
  <Relationship Id="rId23" Type="http://schemas.openxmlformats.org/officeDocument/2006/relationships/footer" Target="footer2.xml"/>
  <Relationship Id="rId24" Type="http://schemas.openxmlformats.org/officeDocument/2006/relationships/header" Target="header3.xml"/>
  <Relationship Id="rId25" Type="http://schemas.openxmlformats.org/officeDocument/2006/relationships/footer" Target="footer3.xml"/>
  <Relationship Id="rId26" Type="http://schemas.openxmlformats.org/officeDocument/2006/relationships/fontTable" Target="fontTable.xml"/>
  <Relationship Id="rId27" Type="http://schemas.openxmlformats.org/officeDocument/2006/relationships/glossaryDocument" Target="glossary/document.xml"/>
  <Relationship Id="rId28"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037"/>
    <w:rsid w:val="006120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1203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1203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21607</Words>
  <Characters>12316</Characters>
  <Application>Microsoft Office Word</Application>
  <DocSecurity>0</DocSecurity>
  <Lines>102</Lines>
  <Paragraphs>67</Paragraphs>
  <ScaleCrop>false</ScaleCrop>
  <Company>Teisines informacijos centras</Company>
  <LinksUpToDate>false</LinksUpToDate>
  <CharactersWithSpaces>33856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2015-07-01T17:07:00Z</dcterms:created>
  <dc:creator>Sandra</dc:creator>
  <lastModifiedBy>JUOSPONIENĖ Karolina</lastModifiedBy>
  <dcterms:modified xsi:type="dcterms:W3CDTF">2015-11-03T12:33:00Z</dcterms:modified>
  <revision>3</revision>
  <dc:title>VALSTYBINĖS ATOMINĖS ENERGETIKOS SAUGOS INSPEKCIJOS VIRŠININKO</dc:title>
</coreProperties>
</file>