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D189E" w14:textId="77777777" w:rsidR="00054C5D" w:rsidRDefault="006C172D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2D6D18B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SOCIALINĖS APSAUGOS IR DARBO MINISTRO</w:t>
      </w:r>
    </w:p>
    <w:p w14:paraId="2D6D189F" w14:textId="77777777" w:rsidR="00054C5D" w:rsidRDefault="006C172D">
      <w:pPr>
        <w:keepLines/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2D6D18A0" w14:textId="77777777" w:rsidR="00054C5D" w:rsidRDefault="00054C5D">
      <w:pPr>
        <w:keepLines/>
        <w:widowControl w:val="0"/>
        <w:suppressAutoHyphens/>
        <w:jc w:val="center"/>
        <w:rPr>
          <w:color w:val="000000"/>
        </w:rPr>
      </w:pPr>
    </w:p>
    <w:p w14:paraId="2D6D18A1" w14:textId="77777777" w:rsidR="00054C5D" w:rsidRDefault="006C172D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SOCIALINĖS APSAUGOS IR DARBO MINISTRO 2004 m. GRUODŽIO 31 d. ĮSAKYMO Nr. A1-302 „DĖL PROFESINĖS REABILITACIJOS PASLAUGŲ POREIKI</w:t>
      </w:r>
      <w:r>
        <w:rPr>
          <w:b/>
          <w:bCs/>
          <w:caps/>
          <w:color w:val="000000"/>
        </w:rPr>
        <w:t>O NUSTATYMO KRITERIJŲ APRAŠO IR PROFESINĖS REABILITACIJOS PASLAUGŲ TEIKIMO BEI FINANSAVIMO TAISYKLIŲ PATVIRTINIMO“ PAKEITIMO</w:t>
      </w:r>
    </w:p>
    <w:p w14:paraId="2D6D18A2" w14:textId="77777777" w:rsidR="00054C5D" w:rsidRDefault="00054C5D">
      <w:pPr>
        <w:keepLines/>
        <w:widowControl w:val="0"/>
        <w:suppressAutoHyphens/>
        <w:jc w:val="center"/>
        <w:rPr>
          <w:color w:val="000000"/>
        </w:rPr>
      </w:pPr>
    </w:p>
    <w:p w14:paraId="2D6D18A3" w14:textId="77777777" w:rsidR="00054C5D" w:rsidRDefault="006C172D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liepos 17 d. Nr. A1-461</w:t>
      </w:r>
    </w:p>
    <w:p w14:paraId="2D6D18A4" w14:textId="77777777" w:rsidR="00054C5D" w:rsidRDefault="006C172D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D6D18A5" w14:textId="77777777" w:rsidR="00054C5D" w:rsidRDefault="00054C5D">
      <w:pPr>
        <w:widowControl w:val="0"/>
        <w:suppressAutoHyphens/>
        <w:ind w:firstLine="567"/>
        <w:jc w:val="both"/>
        <w:rPr>
          <w:color w:val="000000"/>
        </w:rPr>
      </w:pPr>
    </w:p>
    <w:p w14:paraId="01176867" w14:textId="77777777" w:rsidR="00054C5D" w:rsidRDefault="00054C5D">
      <w:pPr>
        <w:widowControl w:val="0"/>
        <w:suppressAutoHyphens/>
        <w:ind w:firstLine="567"/>
        <w:jc w:val="both"/>
        <w:rPr>
          <w:color w:val="000000"/>
        </w:rPr>
      </w:pPr>
    </w:p>
    <w:p w14:paraId="2D6D18A6" w14:textId="77777777" w:rsidR="00054C5D" w:rsidRDefault="006C172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Profesinės reabilitacijos paslaugų teikimo bei finansavimo taisykles, patvirtin</w:t>
      </w:r>
      <w:r>
        <w:rPr>
          <w:color w:val="000000"/>
        </w:rPr>
        <w:t>tas Lietuvos Respublikos socialinės apsaugos ir darbo ministro 2004 m. gruodžio 31 d. įsakymu Nr. A1-302 „Dėl Profesinės reabilitacijos paslaugų poreikio nustatymo kriterijų aprašo ir Profesinės reabilitacijos paslaugų teikimo bei finansavimo taisyklių pat</w:t>
      </w:r>
      <w:r>
        <w:rPr>
          <w:color w:val="000000"/>
        </w:rPr>
        <w:t xml:space="preserve">virtinimo“ (Žin., 2005, Nr. </w:t>
      </w:r>
      <w:hyperlink r:id="rId8" w:tgtFrame="_blank" w:history="1">
        <w:r>
          <w:rPr>
            <w:color w:val="0000FF" w:themeColor="hyperlink"/>
            <w:u w:val="single"/>
          </w:rPr>
          <w:t>6-163</w:t>
        </w:r>
      </w:hyperlink>
      <w:r>
        <w:rPr>
          <w:color w:val="000000"/>
        </w:rPr>
        <w:t xml:space="preserve">, Nr. </w:t>
      </w:r>
      <w:hyperlink r:id="rId9" w:tgtFrame="_blank" w:history="1">
        <w:r>
          <w:rPr>
            <w:color w:val="0000FF" w:themeColor="hyperlink"/>
            <w:u w:val="single"/>
          </w:rPr>
          <w:t>70-2542</w:t>
        </w:r>
      </w:hyperlink>
      <w:r>
        <w:rPr>
          <w:color w:val="000000"/>
        </w:rPr>
        <w:t xml:space="preserve">; 2006, Nr. </w:t>
      </w:r>
      <w:hyperlink r:id="rId10" w:tgtFrame="_blank" w:history="1">
        <w:r>
          <w:rPr>
            <w:color w:val="0000FF" w:themeColor="hyperlink"/>
            <w:u w:val="single"/>
          </w:rPr>
          <w:t>86-3372</w:t>
        </w:r>
      </w:hyperlink>
      <w:r>
        <w:rPr>
          <w:color w:val="000000"/>
        </w:rPr>
        <w:t xml:space="preserve">; 2009, Nr. </w:t>
      </w:r>
      <w:hyperlink r:id="rId11" w:tgtFrame="_blank" w:history="1">
        <w:r>
          <w:rPr>
            <w:color w:val="0000FF" w:themeColor="hyperlink"/>
            <w:u w:val="single"/>
          </w:rPr>
          <w:t>26-1042</w:t>
        </w:r>
      </w:hyperlink>
      <w:r>
        <w:rPr>
          <w:color w:val="000000"/>
        </w:rPr>
        <w:t>):</w:t>
      </w:r>
    </w:p>
    <w:p w14:paraId="2D6D18A7" w14:textId="77777777" w:rsidR="00054C5D" w:rsidRDefault="006C172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30.2 punktą taip:</w:t>
      </w:r>
    </w:p>
    <w:p w14:paraId="2D6D18A8" w14:textId="77777777" w:rsidR="00054C5D" w:rsidRDefault="006C172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30.2</w:t>
      </w:r>
      <w:r>
        <w:rPr>
          <w:color w:val="000000"/>
        </w:rPr>
        <w:t>. asmuo laikinai nedarbingas dėl ligos ar šeimos nario slaugos ilgia</w:t>
      </w:r>
      <w:r>
        <w:rPr>
          <w:color w:val="000000"/>
        </w:rPr>
        <w:t>u kaip 60 kalendorinių dienų per dalyvavimo profesinės reabilitacijos programoje laikotarpį.“</w:t>
      </w:r>
    </w:p>
    <w:p w14:paraId="2D6D18A9" w14:textId="77777777" w:rsidR="00054C5D" w:rsidRDefault="006C172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35.4.2 punktą taip:</w:t>
      </w:r>
    </w:p>
    <w:p w14:paraId="2D6D18AA" w14:textId="77777777" w:rsidR="00054C5D" w:rsidRDefault="006C172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35.4.2</w:t>
      </w:r>
      <w:r>
        <w:rPr>
          <w:color w:val="000000"/>
        </w:rPr>
        <w:t>. sumoka profesinės reabilitacijos paslaugas teikiančiai įstaigai už asmens apgyvendinimą pagal pateiktą sąskaitą</w:t>
      </w:r>
      <w:r>
        <w:rPr>
          <w:color w:val="000000"/>
        </w:rPr>
        <w:t xml:space="preserve"> faktūrą, bet ne daugiau kaip 20 procentų bazinės socialinės išmokos dydžio už vieną parą; likusią dalį išlaidų už apgyvendinimą sumoka pats asmuo.“</w:t>
      </w:r>
    </w:p>
    <w:p w14:paraId="2D6D18AB" w14:textId="77777777" w:rsidR="00054C5D" w:rsidRDefault="006C172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Išdėstau 35.5 punktą taip:</w:t>
      </w:r>
    </w:p>
    <w:p w14:paraId="2D6D18AE" w14:textId="10322116" w:rsidR="00054C5D" w:rsidRDefault="006C172D" w:rsidP="006C172D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35.5</w:t>
      </w:r>
      <w:r>
        <w:rPr>
          <w:color w:val="000000"/>
        </w:rPr>
        <w:t xml:space="preserve">. sumoka profesinės reabilitacijos paslaugas teikiančiai </w:t>
      </w:r>
      <w:r>
        <w:rPr>
          <w:color w:val="000000"/>
        </w:rPr>
        <w:t>įstaigai už asmens maitinimą pagal pateiktą sąskaitą faktūrą, bet ne daugiau kaip 15 procentų bazinės socialinės išmokos dydžio už vieną darbo dieną; likusią dalį išlaidų už maitinimą sumoka pats asmuo.“</w:t>
      </w:r>
    </w:p>
    <w:p w14:paraId="06DD8EA8" w14:textId="77777777" w:rsidR="006C172D" w:rsidRDefault="006C172D">
      <w:pPr>
        <w:widowControl w:val="0"/>
        <w:tabs>
          <w:tab w:val="right" w:pos="9071"/>
        </w:tabs>
        <w:suppressAutoHyphens/>
      </w:pPr>
    </w:p>
    <w:p w14:paraId="7E68F0D8" w14:textId="77777777" w:rsidR="006C172D" w:rsidRDefault="006C172D">
      <w:pPr>
        <w:widowControl w:val="0"/>
        <w:tabs>
          <w:tab w:val="right" w:pos="9071"/>
        </w:tabs>
        <w:suppressAutoHyphens/>
      </w:pPr>
    </w:p>
    <w:p w14:paraId="1AEC8BFA" w14:textId="77777777" w:rsidR="006C172D" w:rsidRDefault="006C172D">
      <w:pPr>
        <w:widowControl w:val="0"/>
        <w:tabs>
          <w:tab w:val="right" w:pos="9071"/>
        </w:tabs>
        <w:suppressAutoHyphens/>
      </w:pPr>
    </w:p>
    <w:p w14:paraId="2D6D18AF" w14:textId="7CB6730F" w:rsidR="00054C5D" w:rsidRDefault="006C172D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bookmarkStart w:id="0" w:name="_GoBack"/>
      <w:bookmarkEnd w:id="0"/>
      <w:r>
        <w:rPr>
          <w:caps/>
          <w:color w:val="000000"/>
        </w:rPr>
        <w:t xml:space="preserve">Laikinai einantis </w:t>
      </w:r>
    </w:p>
    <w:p w14:paraId="2D6D18B0" w14:textId="77777777" w:rsidR="00054C5D" w:rsidRDefault="006C172D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socialinės apsaugos ir da</w:t>
      </w:r>
      <w:r>
        <w:rPr>
          <w:caps/>
          <w:color w:val="000000"/>
        </w:rPr>
        <w:t xml:space="preserve">rbo </w:t>
      </w:r>
    </w:p>
    <w:p w14:paraId="2D6D18B4" w14:textId="3F215538" w:rsidR="00054C5D" w:rsidRDefault="006C172D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ministro pareigas </w:t>
      </w:r>
      <w:r>
        <w:rPr>
          <w:caps/>
          <w:color w:val="000000"/>
        </w:rPr>
        <w:tab/>
        <w:t>Rimantas Jonas Dagys</w:t>
      </w:r>
    </w:p>
    <w:sectPr w:rsidR="00054C5D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1A"/>
    <w:rsid w:val="00054C5D"/>
    <w:rsid w:val="0008111A"/>
    <w:rsid w:val="006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D1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23032F42670"/>
  <Relationship Id="rId11" Type="http://schemas.openxmlformats.org/officeDocument/2006/relationships/hyperlink" TargetMode="External" Target="https://www.e-tar.lt/portal/lt/legalAct/TAR.EAD1F67E68D1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C0890374F8E9"/>
  <Relationship Id="rId9" Type="http://schemas.openxmlformats.org/officeDocument/2006/relationships/hyperlink" TargetMode="External" Target="https://www.e-tar.lt/portal/lt/legalAct/TAR.0BA3F8B25C2F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1311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2015-06-11T12:38:00Z</dcterms:created>
  <dc:creator>Rima</dc:creator>
  <lastModifiedBy>PAVKŠTELO Julita</lastModifiedBy>
  <dcterms:modified xsi:type="dcterms:W3CDTF">2015-06-11T12:53:00Z</dcterms:modified>
  <revision>3</revision>
  <dc:title>LIETUVOS RESPUBLIKOS SOCIALINĖS APSAUGOS IR DARBO MINISTRO</dc:title>
</coreProperties>
</file>