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B1280" w14:textId="77777777" w:rsidR="004121F4" w:rsidRDefault="00AE1046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LIETUVOS RESPUBLIKOS SUSISIEKIMO MINISTRO</w:t>
      </w:r>
    </w:p>
    <w:p w14:paraId="063B1281" w14:textId="77777777" w:rsidR="004121F4" w:rsidRDefault="00AE1046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Į S A K Y M A S</w:t>
      </w:r>
    </w:p>
    <w:p w14:paraId="063B1282" w14:textId="77777777" w:rsidR="004121F4" w:rsidRDefault="004121F4">
      <w:pPr>
        <w:widowControl w:val="0"/>
        <w:jc w:val="center"/>
        <w:rPr>
          <w:color w:val="000000"/>
          <w:szCs w:val="24"/>
          <w:lang w:eastAsia="lt-LT"/>
        </w:rPr>
      </w:pPr>
    </w:p>
    <w:p w14:paraId="063B1283" w14:textId="77777777" w:rsidR="004121F4" w:rsidRDefault="00AE1046">
      <w:pPr>
        <w:widowControl w:val="0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DĖL ŠVENTOSIOS VALSTYBINIO JŪRŲ UOSTO PLĖTROS TARYBOS PERSONALINĖS SUDĖTIES patvirtinimo</w:t>
      </w:r>
    </w:p>
    <w:p w14:paraId="063B1284" w14:textId="77777777" w:rsidR="004121F4" w:rsidRDefault="004121F4">
      <w:pPr>
        <w:widowControl w:val="0"/>
        <w:ind w:firstLine="567"/>
        <w:jc w:val="both"/>
        <w:rPr>
          <w:b/>
          <w:bCs/>
          <w:caps/>
          <w:color w:val="000000"/>
          <w:szCs w:val="24"/>
          <w:lang w:eastAsia="lt-LT"/>
        </w:rPr>
      </w:pPr>
    </w:p>
    <w:p w14:paraId="063B1285" w14:textId="77777777" w:rsidR="004121F4" w:rsidRDefault="00AE1046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2013 m. kovo 15 d. Nr. 3-159</w:t>
      </w:r>
    </w:p>
    <w:p w14:paraId="063B1286" w14:textId="77777777" w:rsidR="004121F4" w:rsidRDefault="00AE1046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 w14:paraId="063B1287" w14:textId="77777777" w:rsidR="004121F4" w:rsidRDefault="004121F4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063B1288" w14:textId="77777777" w:rsidR="004121F4" w:rsidRDefault="00AE1046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Vadovaudamasis Lietuvos Respublikos Šventosios valstybinio jūrų uosto įstatymo (Žin., 2006, Nr. </w:t>
      </w:r>
      <w:hyperlink r:id="rId6" w:tgtFrame="_blank" w:history="1">
        <w:r>
          <w:rPr>
            <w:color w:val="0000FF" w:themeColor="hyperlink"/>
            <w:szCs w:val="24"/>
            <w:u w:val="single"/>
            <w:lang w:eastAsia="lt-LT"/>
          </w:rPr>
          <w:t>132-4987</w:t>
        </w:r>
      </w:hyperlink>
      <w:r>
        <w:rPr>
          <w:color w:val="000000"/>
          <w:szCs w:val="24"/>
          <w:lang w:eastAsia="lt-LT"/>
        </w:rPr>
        <w:t xml:space="preserve">; 2010, Nr. </w:t>
      </w:r>
      <w:hyperlink r:id="rId7" w:tgtFrame="_blank" w:history="1">
        <w:r>
          <w:rPr>
            <w:color w:val="0000FF" w:themeColor="hyperlink"/>
            <w:szCs w:val="24"/>
            <w:u w:val="single"/>
            <w:lang w:eastAsia="lt-LT"/>
          </w:rPr>
          <w:t>41-1941</w:t>
        </w:r>
      </w:hyperlink>
      <w:r>
        <w:rPr>
          <w:color w:val="000000"/>
          <w:szCs w:val="24"/>
          <w:lang w:eastAsia="lt-LT"/>
        </w:rPr>
        <w:t xml:space="preserve">) 9 straipsniu, Lietuvos Respblikos Vyriausybės 2007 m. balandžio 18 d. nutarimu Nr. 403 „Dėl Šventosios valstybinio jūrų uosto plėtros tarybos sudarymo ir jos nuostatų patvirtinimo“ (Žin., 2007, Nr. </w:t>
      </w:r>
      <w:hyperlink r:id="rId8" w:tgtFrame="_blank" w:history="1">
        <w:r>
          <w:rPr>
            <w:color w:val="0000FF" w:themeColor="hyperlink"/>
            <w:szCs w:val="24"/>
            <w:u w:val="single"/>
            <w:lang w:eastAsia="lt-LT"/>
          </w:rPr>
          <w:t>47-1808</w:t>
        </w:r>
      </w:hyperlink>
      <w:r>
        <w:rPr>
          <w:color w:val="000000"/>
          <w:szCs w:val="24"/>
          <w:lang w:eastAsia="lt-LT"/>
        </w:rPr>
        <w:t>):</w:t>
      </w:r>
    </w:p>
    <w:p w14:paraId="063B1289" w14:textId="77777777" w:rsidR="004121F4" w:rsidRDefault="00AE1046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. T v i r t i n u šią personalinę Šventosios valstybinio jūrų uosto plėtros tarybos (toliau – taryba) sudėtį:</w:t>
      </w:r>
    </w:p>
    <w:p w14:paraId="063B128A" w14:textId="77777777" w:rsidR="004121F4" w:rsidRDefault="00AE1046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Rimantas Sinkevičius – susisiekimo ministras (tarybos pirmininkas);</w:t>
      </w:r>
    </w:p>
    <w:p w14:paraId="063B128B" w14:textId="77777777" w:rsidR="004121F4" w:rsidRDefault="00AE1046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Alfonsas Bargai</w:t>
      </w:r>
      <w:r>
        <w:rPr>
          <w:color w:val="000000"/>
          <w:szCs w:val="24"/>
          <w:lang w:eastAsia="lt-LT"/>
        </w:rPr>
        <w:t>la – Lietuvos žuvininkystės produktų gamintojų asociacijos pirmininkas;</w:t>
      </w:r>
    </w:p>
    <w:p w14:paraId="063B128C" w14:textId="77777777" w:rsidR="004121F4" w:rsidRDefault="00AE1046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Saulius Girdauskas – susisiekimo viceministras;</w:t>
      </w:r>
    </w:p>
    <w:p w14:paraId="063B128D" w14:textId="77777777" w:rsidR="004121F4" w:rsidRDefault="00AE1046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Donatas Lengvinas – Valstybės sienos apsaugos tarnybos prie Lietuvos Respublikos vidaus reikalų ministerijos Pakrančių apsaugos rinktinė</w:t>
      </w:r>
      <w:r>
        <w:rPr>
          <w:color w:val="000000"/>
          <w:szCs w:val="24"/>
          <w:lang w:eastAsia="lt-LT"/>
        </w:rPr>
        <w:t>s vadas;</w:t>
      </w:r>
    </w:p>
    <w:p w14:paraId="063B128E" w14:textId="77777777" w:rsidR="004121F4" w:rsidRDefault="00AE1046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Jonas Miškinis – Muitinės departamento prie Lietuvos Respublikos finansų ministerijos generalinio direktoriaus pavaduotojas;</w:t>
      </w:r>
    </w:p>
    <w:p w14:paraId="063B128F" w14:textId="77777777" w:rsidR="004121F4" w:rsidRDefault="00AE1046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Vytautas Paulauskas – Klaipėdos universiteto Jūrų technikos fakulteto Laivybos katedros profesorius;</w:t>
      </w:r>
    </w:p>
    <w:p w14:paraId="063B1290" w14:textId="77777777" w:rsidR="004121F4" w:rsidRDefault="00AE1046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Almantas Petkus – apl</w:t>
      </w:r>
      <w:r>
        <w:rPr>
          <w:color w:val="000000"/>
          <w:szCs w:val="24"/>
          <w:lang w:eastAsia="lt-LT"/>
        </w:rPr>
        <w:t>inkos viceministras;</w:t>
      </w:r>
    </w:p>
    <w:p w14:paraId="063B1291" w14:textId="77777777" w:rsidR="004121F4" w:rsidRDefault="00AE1046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Vaclovas Petkus – Žuvininkystės tarnybos prie Lietuvos Respublikos žemės ūkio ministerijos direktoriaus pavaduotojas;</w:t>
      </w:r>
    </w:p>
    <w:p w14:paraId="063B1292" w14:textId="77777777" w:rsidR="004121F4" w:rsidRDefault="00AE1046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Linas Tamkvaitis – Lietuvos buriuotojų sąjungos generalinis sekretorius;</w:t>
      </w:r>
    </w:p>
    <w:p w14:paraId="063B1293" w14:textId="77777777" w:rsidR="004121F4" w:rsidRDefault="00AE1046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Kęstutis Trečiokas – ūkio viceministras;</w:t>
      </w:r>
    </w:p>
    <w:p w14:paraId="063B1294" w14:textId="77777777" w:rsidR="004121F4" w:rsidRDefault="00AE1046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Arv</w:t>
      </w:r>
      <w:r>
        <w:rPr>
          <w:color w:val="000000"/>
          <w:szCs w:val="24"/>
          <w:lang w:eastAsia="lt-LT"/>
        </w:rPr>
        <w:t>ydas Vaitkus – valstybės įmonės Klaipėdos valstybinio jūrų uosto direkcijos generalinis direktorius;</w:t>
      </w:r>
    </w:p>
    <w:p w14:paraId="063B1295" w14:textId="77777777" w:rsidR="004121F4" w:rsidRDefault="00AE1046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Šarūnas Vaitkus – Palangos miesto savivaldybės meras;</w:t>
      </w:r>
    </w:p>
    <w:p w14:paraId="063B1296" w14:textId="77777777" w:rsidR="004121F4" w:rsidRDefault="00AE1046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Tomas Žilinskas – Vidaus reikalų ministerijos Viešojo saugumo politikos departamento direktorius.</w:t>
      </w:r>
    </w:p>
    <w:p w14:paraId="063B1297" w14:textId="77777777" w:rsidR="004121F4" w:rsidRDefault="00AE1046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 S k i r i u Daivą Krivickienę, Susisiekimo ministerijos Vandens ir geležinkelių transporto politikos departamento Vandens transporto skyriaus vyriausiąją specialistę, tarybos sekretore, kuri nėra šiuo įsakymu patvirtintos tarybos narė.</w:t>
      </w:r>
    </w:p>
    <w:p w14:paraId="063B1298" w14:textId="77777777" w:rsidR="004121F4" w:rsidRDefault="00AE1046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</w:t>
      </w:r>
      <w:r>
        <w:rPr>
          <w:color w:val="000000"/>
          <w:szCs w:val="24"/>
          <w:lang w:eastAsia="lt-LT"/>
        </w:rPr>
        <w:t>. P r i p a</w:t>
      </w:r>
      <w:r>
        <w:rPr>
          <w:color w:val="000000"/>
          <w:szCs w:val="24"/>
          <w:lang w:eastAsia="lt-LT"/>
        </w:rPr>
        <w:t xml:space="preserve"> ž į s t u netekusiais galios:</w:t>
      </w:r>
    </w:p>
    <w:p w14:paraId="063B1299" w14:textId="77777777" w:rsidR="004121F4" w:rsidRDefault="00AE1046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3.1</w:t>
      </w:r>
      <w:r>
        <w:rPr>
          <w:color w:val="000000"/>
          <w:szCs w:val="24"/>
          <w:lang w:eastAsia="lt-LT"/>
        </w:rPr>
        <w:t xml:space="preserve">. Lietuvos Respublikos susisiekimo ministro 2009 m. rugpjūčio 27 d. įsakymą Nr. 3-390 „Dėl Šventosios valstybinio jūrų uosto plėtros tarybos personalinės sudėties“ (Žin., 2009, Nr. </w:t>
      </w:r>
      <w:hyperlink r:id="rId9" w:tgtFrame="_blank" w:history="1">
        <w:r>
          <w:rPr>
            <w:color w:val="0000FF" w:themeColor="hyperlink"/>
            <w:szCs w:val="24"/>
            <w:u w:val="single"/>
            <w:lang w:eastAsia="lt-LT"/>
          </w:rPr>
          <w:t>105-4404</w:t>
        </w:r>
      </w:hyperlink>
      <w:r>
        <w:rPr>
          <w:color w:val="000000"/>
          <w:szCs w:val="24"/>
          <w:lang w:eastAsia="lt-LT"/>
        </w:rPr>
        <w:t>);</w:t>
      </w:r>
    </w:p>
    <w:p w14:paraId="063B129A" w14:textId="77777777" w:rsidR="004121F4" w:rsidRDefault="00AE1046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3.2</w:t>
      </w:r>
      <w:r>
        <w:rPr>
          <w:color w:val="000000"/>
          <w:szCs w:val="24"/>
          <w:lang w:eastAsia="lt-LT"/>
        </w:rPr>
        <w:t>. Lietuvos Respublikos susisiekimo ministro 2009 m. rugsėjo 25 d. įsakymą Nr. 3-468 „Dėl Lietuvos Respublikos susisiekimo ministro 2009 m. rugpjūčio 27 d. įsakym</w:t>
      </w:r>
      <w:r>
        <w:rPr>
          <w:color w:val="000000"/>
          <w:szCs w:val="24"/>
          <w:lang w:eastAsia="lt-LT"/>
        </w:rPr>
        <w:t xml:space="preserve">o Nr. 3-390 „Dėl Šventosios valstybinio jūrų uosto plėtros tarybos personalinės sudėties“ pakeitimo“ (Žin., 2009, Nr. </w:t>
      </w:r>
      <w:hyperlink r:id="rId10" w:tgtFrame="_blank" w:history="1">
        <w:r>
          <w:rPr>
            <w:color w:val="0000FF" w:themeColor="hyperlink"/>
            <w:szCs w:val="24"/>
            <w:u w:val="single"/>
            <w:lang w:eastAsia="lt-LT"/>
          </w:rPr>
          <w:t>117-5046</w:t>
        </w:r>
      </w:hyperlink>
      <w:r>
        <w:rPr>
          <w:color w:val="000000"/>
          <w:szCs w:val="24"/>
          <w:lang w:eastAsia="lt-LT"/>
        </w:rPr>
        <w:t>);</w:t>
      </w:r>
    </w:p>
    <w:p w14:paraId="063B129B" w14:textId="77777777" w:rsidR="004121F4" w:rsidRDefault="00AE1046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3.3</w:t>
      </w:r>
      <w:r>
        <w:rPr>
          <w:color w:val="000000"/>
          <w:szCs w:val="24"/>
          <w:lang w:eastAsia="lt-LT"/>
        </w:rPr>
        <w:t>. Lietuvos Respublikos susisiekimo ministro 2010 m. birželio 16 d. įsakymą Nr. 3-382 „Dėl Lietuvos Respublikos susisiekimo ministro 2009 m. rugpjūčio 27 d. įsakymo Nr. 3-390 „Dėl Šventosios valstybinio jūrų uosto plėtros tarybos personalinės sudėties“ pake</w:t>
      </w:r>
      <w:r>
        <w:rPr>
          <w:color w:val="000000"/>
          <w:szCs w:val="24"/>
          <w:lang w:eastAsia="lt-LT"/>
        </w:rPr>
        <w:t xml:space="preserve">itimo“ (Žin., 2010, Nr. </w:t>
      </w:r>
      <w:hyperlink r:id="rId11" w:tgtFrame="_blank" w:history="1">
        <w:r>
          <w:rPr>
            <w:color w:val="0000FF" w:themeColor="hyperlink"/>
            <w:szCs w:val="24"/>
            <w:u w:val="single"/>
            <w:lang w:eastAsia="lt-LT"/>
          </w:rPr>
          <w:t>72-3688</w:t>
        </w:r>
      </w:hyperlink>
      <w:r>
        <w:rPr>
          <w:color w:val="000000"/>
          <w:szCs w:val="24"/>
          <w:lang w:eastAsia="lt-LT"/>
        </w:rPr>
        <w:t>);</w:t>
      </w:r>
    </w:p>
    <w:p w14:paraId="063B129C" w14:textId="77777777" w:rsidR="004121F4" w:rsidRDefault="00AE1046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3.4</w:t>
      </w:r>
      <w:r>
        <w:rPr>
          <w:color w:val="000000"/>
          <w:szCs w:val="24"/>
          <w:lang w:eastAsia="lt-LT"/>
        </w:rPr>
        <w:t>. Lietuvos Respublikos susisiekimo ministro 2010 m. rugpjūčio 23 d. įsakymą Nr. 3-522 „Dėl Lietuvos Respublikos susisiekimo ministro 200</w:t>
      </w:r>
      <w:r>
        <w:rPr>
          <w:color w:val="000000"/>
          <w:szCs w:val="24"/>
          <w:lang w:eastAsia="lt-LT"/>
        </w:rPr>
        <w:t>9 m. rugpjūčio 27 d. įsakymo Nr. 3-</w:t>
      </w:r>
      <w:r>
        <w:rPr>
          <w:color w:val="000000"/>
          <w:szCs w:val="24"/>
          <w:lang w:eastAsia="lt-LT"/>
        </w:rPr>
        <w:lastRenderedPageBreak/>
        <w:t xml:space="preserve">390 „Dėl Šventosios valstybinio jūrų uosto plėtros tarybos personalinės sudėties“ pakeitimo“ (Žin., 2010, Nr. </w:t>
      </w:r>
      <w:hyperlink r:id="rId12" w:tgtFrame="_blank" w:history="1">
        <w:r>
          <w:rPr>
            <w:color w:val="0000FF" w:themeColor="hyperlink"/>
            <w:szCs w:val="24"/>
            <w:u w:val="single"/>
            <w:lang w:eastAsia="lt-LT"/>
          </w:rPr>
          <w:t>101-5217</w:t>
        </w:r>
      </w:hyperlink>
      <w:r>
        <w:rPr>
          <w:color w:val="000000"/>
          <w:szCs w:val="24"/>
          <w:lang w:eastAsia="lt-LT"/>
        </w:rPr>
        <w:t>);</w:t>
      </w:r>
    </w:p>
    <w:p w14:paraId="063B129D" w14:textId="77777777" w:rsidR="004121F4" w:rsidRDefault="00AE1046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3.5</w:t>
      </w:r>
      <w:r>
        <w:rPr>
          <w:color w:val="000000"/>
          <w:szCs w:val="24"/>
          <w:lang w:eastAsia="lt-LT"/>
        </w:rPr>
        <w:t>. Lietuvos Res</w:t>
      </w:r>
      <w:r>
        <w:rPr>
          <w:color w:val="000000"/>
          <w:szCs w:val="24"/>
          <w:lang w:eastAsia="lt-LT"/>
        </w:rPr>
        <w:t>publikos susisiekimo ministro 2010 m. spalio 19 d. įsakymą Nr. 3-626 „Dėl Lietuvos Respublikos susisiekimo ministro 2009 m. rugpjūčio 27 d. įsakymo Nr. 3-390 „Dėl Šventosios valstybinio jūrų uosto plėtros tarybos personalinės sudėties“ pakeitimo“ (Žin., 20</w:t>
      </w:r>
      <w:r>
        <w:rPr>
          <w:color w:val="000000"/>
          <w:szCs w:val="24"/>
          <w:lang w:eastAsia="lt-LT"/>
        </w:rPr>
        <w:t xml:space="preserve">10, Nr. </w:t>
      </w:r>
      <w:hyperlink r:id="rId13" w:tgtFrame="_blank" w:history="1">
        <w:r>
          <w:rPr>
            <w:color w:val="0000FF" w:themeColor="hyperlink"/>
            <w:szCs w:val="24"/>
            <w:u w:val="single"/>
            <w:lang w:eastAsia="lt-LT"/>
          </w:rPr>
          <w:t>124-6353</w:t>
        </w:r>
      </w:hyperlink>
      <w:r>
        <w:rPr>
          <w:color w:val="000000"/>
          <w:szCs w:val="24"/>
          <w:lang w:eastAsia="lt-LT"/>
        </w:rPr>
        <w:t>);</w:t>
      </w:r>
    </w:p>
    <w:p w14:paraId="063B129F" w14:textId="70CB155D" w:rsidR="004121F4" w:rsidRDefault="00AE1046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3.6</w:t>
      </w:r>
      <w:r>
        <w:rPr>
          <w:color w:val="000000"/>
          <w:szCs w:val="24"/>
          <w:lang w:eastAsia="lt-LT"/>
        </w:rPr>
        <w:t xml:space="preserve">. Lietuvos Respublikos susisiekimo ministro 2011 m. lapkričio 23 d. įsakymą Nr. 3-739 „Dėl Lietuvos Respublikos susisiekimo ministro 2009 m. rugpjūčio </w:t>
      </w:r>
      <w:r>
        <w:rPr>
          <w:color w:val="000000"/>
          <w:szCs w:val="24"/>
          <w:lang w:eastAsia="lt-LT"/>
        </w:rPr>
        <w:t xml:space="preserve">27 d. įsakymo Nr. 3-390 „Dėl Šventosios valstybinio jūrų uosto plėtros tarybos personalinės sudėties“ pakeitimo“ (Žin., 2011, Nr. </w:t>
      </w:r>
      <w:hyperlink r:id="rId14" w:tgtFrame="_blank" w:history="1">
        <w:r>
          <w:rPr>
            <w:color w:val="0000FF" w:themeColor="hyperlink"/>
            <w:szCs w:val="24"/>
            <w:u w:val="single"/>
            <w:lang w:eastAsia="lt-LT"/>
          </w:rPr>
          <w:t>144-6791</w:t>
        </w:r>
      </w:hyperlink>
      <w:r>
        <w:rPr>
          <w:color w:val="000000"/>
          <w:szCs w:val="24"/>
          <w:lang w:eastAsia="lt-LT"/>
        </w:rPr>
        <w:t>).</w:t>
      </w:r>
    </w:p>
    <w:p w14:paraId="39FF7377" w14:textId="6FCF5430" w:rsidR="00AE1046" w:rsidRDefault="00AE1046">
      <w:pPr>
        <w:widowControl w:val="0"/>
        <w:tabs>
          <w:tab w:val="right" w:pos="9071"/>
        </w:tabs>
      </w:pPr>
    </w:p>
    <w:p w14:paraId="72EF1377" w14:textId="77777777" w:rsidR="00AE1046" w:rsidRDefault="00AE1046">
      <w:pPr>
        <w:widowControl w:val="0"/>
        <w:tabs>
          <w:tab w:val="right" w:pos="9071"/>
        </w:tabs>
      </w:pPr>
    </w:p>
    <w:p w14:paraId="58CAB28B" w14:textId="77777777" w:rsidR="00AE1046" w:rsidRDefault="00AE1046">
      <w:pPr>
        <w:widowControl w:val="0"/>
        <w:tabs>
          <w:tab w:val="right" w:pos="9071"/>
        </w:tabs>
      </w:pPr>
    </w:p>
    <w:p w14:paraId="063B12A1" w14:textId="3C17CDAE" w:rsidR="004121F4" w:rsidRDefault="00AE1046" w:rsidP="00AE1046">
      <w:pPr>
        <w:widowControl w:val="0"/>
        <w:tabs>
          <w:tab w:val="right" w:pos="9071"/>
        </w:tabs>
        <w:rPr>
          <w:color w:val="000000"/>
          <w:szCs w:val="24"/>
          <w:lang w:eastAsia="lt-LT"/>
        </w:rPr>
      </w:pPr>
      <w:r>
        <w:rPr>
          <w:caps/>
          <w:color w:val="000000"/>
          <w:szCs w:val="24"/>
          <w:lang w:eastAsia="lt-LT"/>
        </w:rPr>
        <w:t>Susisiekimo ministras</w:t>
      </w:r>
      <w:r>
        <w:rPr>
          <w:caps/>
          <w:color w:val="000000"/>
          <w:szCs w:val="24"/>
          <w:lang w:eastAsia="lt-LT"/>
        </w:rPr>
        <w:tab/>
        <w:t xml:space="preserve">Rimantas </w:t>
      </w:r>
      <w:r>
        <w:rPr>
          <w:caps/>
          <w:color w:val="000000"/>
          <w:szCs w:val="24"/>
          <w:lang w:eastAsia="lt-LT"/>
        </w:rPr>
        <w:t>Sinkevičius</w:t>
      </w:r>
    </w:p>
    <w:p w14:paraId="063B12A3" w14:textId="155E51D5" w:rsidR="004121F4" w:rsidRDefault="00AE1046">
      <w:pPr>
        <w:widowControl w:val="0"/>
        <w:ind w:firstLine="567"/>
        <w:jc w:val="both"/>
        <w:rPr>
          <w:b/>
          <w:bCs/>
          <w:color w:val="000000"/>
          <w:szCs w:val="24"/>
          <w:lang w:eastAsia="lt-LT"/>
        </w:rPr>
      </w:pPr>
    </w:p>
    <w:bookmarkStart w:id="0" w:name="_GoBack" w:displacedByCustomXml="next"/>
    <w:bookmarkEnd w:id="0" w:displacedByCustomXml="next"/>
    <w:sectPr w:rsidR="004121F4"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6A"/>
    <w:rsid w:val="004121F4"/>
    <w:rsid w:val="00782C6A"/>
    <w:rsid w:val="00AE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B1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E10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E10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11D0F31AC03D"/>
  <Relationship Id="rId11" Type="http://schemas.openxmlformats.org/officeDocument/2006/relationships/hyperlink" TargetMode="External" Target="https://www.e-tar.lt/portal/lt/legalAct/TAR.4B07E1091EEA"/>
  <Relationship Id="rId12" Type="http://schemas.openxmlformats.org/officeDocument/2006/relationships/hyperlink" TargetMode="External" Target="https://www.e-tar.lt/portal/lt/legalAct/TAR.6F62118BD40C"/>
  <Relationship Id="rId13" Type="http://schemas.openxmlformats.org/officeDocument/2006/relationships/hyperlink" TargetMode="External" Target="https://www.e-tar.lt/portal/lt/legalAct/TAR.AAEF5D90B5D3"/>
  <Relationship Id="rId14" Type="http://schemas.openxmlformats.org/officeDocument/2006/relationships/hyperlink" TargetMode="External" Target="https://www.e-tar.lt/portal/lt/legalAct/TAR.2F5CBE46E8ED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hyperlink" TargetMode="External" Target="https://www.e-tar.lt/portal/lt/legalAct/TAR.74D8B260CB90"/>
  <Relationship Id="rId7" Type="http://schemas.openxmlformats.org/officeDocument/2006/relationships/hyperlink" TargetMode="External" Target="https://www.e-tar.lt/portal/lt/legalAct/TAR.4BD2E9E568C8"/>
  <Relationship Id="rId8" Type="http://schemas.openxmlformats.org/officeDocument/2006/relationships/hyperlink" TargetMode="External" Target="https://www.e-tar.lt/portal/lt/legalAct/TAR.E78206AAEA07"/>
  <Relationship Id="rId9" Type="http://schemas.openxmlformats.org/officeDocument/2006/relationships/hyperlink" TargetMode="External" Target="https://www.e-tar.lt/portal/lt/legalAct/TAR.035378DF2279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98"/>
    <w:rsid w:val="0040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03C9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03C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2853</Words>
  <Characters>1627</Characters>
  <Application>Microsoft Office Word</Application>
  <DocSecurity>0</DocSecurity>
  <Lines>13</Lines>
  <Paragraphs>8</Paragraphs>
  <ScaleCrop>false</ScaleCrop>
  <Company/>
  <LinksUpToDate>false</LinksUpToDate>
  <CharactersWithSpaces>4472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2015-06-26T17:51:00Z</dcterms:created>
  <dc:creator>Rima</dc:creator>
  <lastModifiedBy>TAMALIŪNIENĖ Vilija</lastModifiedBy>
  <dcterms:modified xsi:type="dcterms:W3CDTF">2016-01-31T15:37:00Z</dcterms:modified>
  <revision>3</revision>
  <dc:title>LIETUVOS RESPUBLIKOS SUSISIEKIMO MINISTRO</dc:title>
</coreProperties>
</file>