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2FDA76" w14:textId="77777777" w:rsidR="00DC375A" w:rsidRDefault="00FB59A0">
      <w:pPr>
        <w:widowControl w:val="0"/>
        <w:jc w:val="center"/>
        <w:rPr>
          <w:color w:val="000000"/>
        </w:rPr>
      </w:pPr>
      <w:r>
        <w:rPr>
          <w:color w:val="000000"/>
          <w:lang w:val="en-US"/>
        </w:rPr>
        <w:pict w14:anchorId="512FDA91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left:0;text-align:left;margin-left:0;margin-top:0;width:.75pt;height:.75pt;z-index:251657728;visibility:hidden;mso-position-horizontal-relative:text;mso-position-vertical-relative:text" stroked="f">
            <v:imagedata r:id="rId8" o:title=""/>
          </v:shape>
          <w:control r:id="rId9" w:name="Control 2" w:shapeid="_x0000_s1026"/>
        </w:pict>
      </w:r>
      <w:r>
        <w:rPr>
          <w:color w:val="000000"/>
        </w:rPr>
        <w:t>LIETUVOS RESPUBLIKOS SVEIKATOS APSAUGOS MINISTRO</w:t>
      </w:r>
    </w:p>
    <w:p w14:paraId="512FDA77" w14:textId="77777777" w:rsidR="00DC375A" w:rsidRDefault="00FB59A0">
      <w:pPr>
        <w:widowControl w:val="0"/>
        <w:jc w:val="center"/>
        <w:rPr>
          <w:color w:val="000000"/>
        </w:rPr>
      </w:pPr>
      <w:r>
        <w:rPr>
          <w:color w:val="000000"/>
        </w:rPr>
        <w:t>Į S A K Y M A S</w:t>
      </w:r>
    </w:p>
    <w:p w14:paraId="512FDA78" w14:textId="77777777" w:rsidR="00DC375A" w:rsidRDefault="00DC375A">
      <w:pPr>
        <w:widowControl w:val="0"/>
        <w:ind w:firstLine="567"/>
        <w:jc w:val="both"/>
        <w:rPr>
          <w:b/>
          <w:bCs/>
          <w:color w:val="000000"/>
        </w:rPr>
      </w:pPr>
    </w:p>
    <w:p w14:paraId="512FDA79" w14:textId="77777777" w:rsidR="00DC375A" w:rsidRDefault="00FB59A0">
      <w:pPr>
        <w:widowControl w:val="0"/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 xml:space="preserve">DĖL LIETUVOS RESPUBLIKOS SVEIKATOS APSAUGOS MINISTRO </w:t>
      </w:r>
      <w:r>
        <w:rPr>
          <w:b/>
          <w:bCs/>
          <w:caps/>
          <w:color w:val="000000"/>
        </w:rPr>
        <w:br/>
        <w:t>2004 M. GEGUŽĖS 14 D. ĮSAKYMO Nr. V-364 „DĖL LICENCIJUOJAMŲ ASMENS SVEIKATOS PRIEŽIŪROS PASLAUGŲ SĄRA</w:t>
      </w:r>
      <w:r>
        <w:rPr>
          <w:b/>
          <w:bCs/>
          <w:caps/>
          <w:color w:val="000000"/>
        </w:rPr>
        <w:t>ŠŲ PATVIRTINIMO“ PAKEITIMO</w:t>
      </w:r>
    </w:p>
    <w:p w14:paraId="512FDA7A" w14:textId="77777777" w:rsidR="00DC375A" w:rsidRDefault="00DC375A">
      <w:pPr>
        <w:widowControl w:val="0"/>
        <w:ind w:firstLine="567"/>
        <w:jc w:val="both"/>
        <w:rPr>
          <w:color w:val="000000"/>
        </w:rPr>
      </w:pPr>
    </w:p>
    <w:p w14:paraId="512FDA7B" w14:textId="77777777" w:rsidR="00DC375A" w:rsidRDefault="00FB59A0">
      <w:pPr>
        <w:widowControl w:val="0"/>
        <w:jc w:val="center"/>
        <w:rPr>
          <w:color w:val="000000"/>
        </w:rPr>
      </w:pPr>
      <w:r>
        <w:rPr>
          <w:color w:val="000000"/>
        </w:rPr>
        <w:t>2012 m. sausio 16 d. Nr. V-24</w:t>
      </w:r>
    </w:p>
    <w:p w14:paraId="512FDA7C" w14:textId="77777777" w:rsidR="00DC375A" w:rsidRDefault="00FB59A0">
      <w:pPr>
        <w:widowControl w:val="0"/>
        <w:jc w:val="center"/>
        <w:rPr>
          <w:color w:val="000000"/>
        </w:rPr>
      </w:pPr>
      <w:r>
        <w:rPr>
          <w:color w:val="000000"/>
        </w:rPr>
        <w:t>Vilnius</w:t>
      </w:r>
    </w:p>
    <w:p w14:paraId="512FDA7D" w14:textId="77777777" w:rsidR="00DC375A" w:rsidRDefault="00DC375A">
      <w:pPr>
        <w:widowControl w:val="0"/>
        <w:ind w:firstLine="567"/>
        <w:jc w:val="both"/>
        <w:rPr>
          <w:color w:val="000000"/>
        </w:rPr>
      </w:pPr>
    </w:p>
    <w:p w14:paraId="61A5A71D" w14:textId="77777777" w:rsidR="00FB59A0" w:rsidRDefault="00FB59A0">
      <w:pPr>
        <w:widowControl w:val="0"/>
        <w:ind w:firstLine="567"/>
        <w:jc w:val="both"/>
        <w:rPr>
          <w:color w:val="000000"/>
        </w:rPr>
      </w:pPr>
    </w:p>
    <w:p w14:paraId="512FDA7E" w14:textId="77777777" w:rsidR="00DC375A" w:rsidRDefault="00FB59A0">
      <w:pPr>
        <w:widowControl w:val="0"/>
        <w:ind w:firstLine="567"/>
        <w:jc w:val="both"/>
        <w:rPr>
          <w:color w:val="000000"/>
        </w:rPr>
      </w:pPr>
      <w:r>
        <w:rPr>
          <w:color w:val="000000"/>
        </w:rPr>
        <w:t xml:space="preserve">Vadovaudamasis Lietuvos Respublikos baudžiamojo kodekso (Žin., 2000, Nr. </w:t>
      </w:r>
      <w:hyperlink r:id="rId10" w:tgtFrame="_blank" w:history="1">
        <w:r>
          <w:rPr>
            <w:color w:val="0000FF" w:themeColor="hyperlink"/>
            <w:u w:val="single"/>
          </w:rPr>
          <w:t>89-2741</w:t>
        </w:r>
      </w:hyperlink>
      <w:r>
        <w:rPr>
          <w:color w:val="000000"/>
        </w:rPr>
        <w:t xml:space="preserve">; 2006, Nr. </w:t>
      </w:r>
      <w:hyperlink r:id="rId11" w:tgtFrame="_blank" w:history="1">
        <w:r>
          <w:rPr>
            <w:color w:val="0000FF" w:themeColor="hyperlink"/>
            <w:u w:val="single"/>
          </w:rPr>
          <w:t>141-5401</w:t>
        </w:r>
      </w:hyperlink>
      <w:r>
        <w:rPr>
          <w:color w:val="000000"/>
        </w:rPr>
        <w:t>) 98 straipsniu,</w:t>
      </w:r>
    </w:p>
    <w:p w14:paraId="512FDA7F" w14:textId="7653D36E" w:rsidR="00DC375A" w:rsidRDefault="00FB59A0">
      <w:pPr>
        <w:widowControl w:val="0"/>
        <w:ind w:firstLine="567"/>
        <w:jc w:val="both"/>
        <w:rPr>
          <w:color w:val="000000"/>
        </w:rPr>
      </w:pPr>
      <w:r>
        <w:rPr>
          <w:color w:val="000000"/>
        </w:rPr>
        <w:t>p a k e i č i u Licencijuojamų stacionarinių asmens sveikatos priežiūros paslaugų sąrašą, patvirtintą Lietuvos Respublikos sveikatos apsaugos ministro 2004 m. gegužės 1</w:t>
      </w:r>
      <w:r>
        <w:rPr>
          <w:color w:val="000000"/>
        </w:rPr>
        <w:t xml:space="preserve">4 d. įsakymu Nr. V-364 „Dėl licencijuojamų sveikatos priežiūros paslaugų sąrašų patvirtinimo“ (Žin., 2004, Nr. </w:t>
      </w:r>
      <w:hyperlink r:id="rId12" w:tgtFrame="_blank" w:history="1">
        <w:r>
          <w:rPr>
            <w:color w:val="0000FF" w:themeColor="hyperlink"/>
            <w:u w:val="single"/>
          </w:rPr>
          <w:t>86-3152</w:t>
        </w:r>
      </w:hyperlink>
      <w:r>
        <w:rPr>
          <w:color w:val="000000"/>
        </w:rPr>
        <w:t>), ir išdėstau 118 punktą taip:</w:t>
      </w:r>
    </w:p>
    <w:p w14:paraId="512FDA80" w14:textId="2B08FCC5" w:rsidR="00DC375A" w:rsidRDefault="00DC375A">
      <w:pPr>
        <w:widowControl w:val="0"/>
        <w:ind w:firstLine="567"/>
        <w:jc w:val="both"/>
        <w:rPr>
          <w:color w:val="000000"/>
        </w:rPr>
      </w:pPr>
    </w:p>
    <w:tbl>
      <w:tblPr>
        <w:tblW w:w="90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7"/>
        <w:gridCol w:w="1241"/>
        <w:gridCol w:w="3141"/>
        <w:gridCol w:w="1576"/>
        <w:gridCol w:w="2405"/>
      </w:tblGrid>
      <w:tr w:rsidR="00DC375A" w14:paraId="512FDA8A" w14:textId="77777777">
        <w:trPr>
          <w:trHeight w:val="6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12FDA81" w14:textId="66E076B1" w:rsidR="00DC375A" w:rsidRDefault="00FB59A0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„118.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12FDA82" w14:textId="77777777" w:rsidR="00DC375A" w:rsidRDefault="00FB59A0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Antrinė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12FDA83" w14:textId="77777777" w:rsidR="00DC375A" w:rsidRDefault="00FB59A0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Specialioj</w:t>
            </w:r>
            <w:r>
              <w:rPr>
                <w:color w:val="000000"/>
              </w:rPr>
              <w:t>i psichiatrija (gydymas bendro, sustiprinto ir griežto stebėjimo sąlygomis)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12FDA84" w14:textId="77777777" w:rsidR="00DC375A" w:rsidRDefault="00FB59A0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1999-05-27</w:t>
            </w:r>
          </w:p>
          <w:p w14:paraId="512FDA85" w14:textId="77777777" w:rsidR="00DC375A" w:rsidRDefault="00FB59A0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Nr. 256</w:t>
            </w:r>
          </w:p>
          <w:p w14:paraId="512FDA86" w14:textId="77777777" w:rsidR="00DC375A" w:rsidRDefault="00FB59A0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5 priedas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12FDA87" w14:textId="77777777" w:rsidR="00DC375A" w:rsidRDefault="00FB59A0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1999-05-27</w:t>
            </w:r>
          </w:p>
          <w:p w14:paraId="512FDA88" w14:textId="77777777" w:rsidR="00DC375A" w:rsidRDefault="00FB59A0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Nr. 256, 5 priedas;</w:t>
            </w:r>
          </w:p>
          <w:p w14:paraId="512FDA89" w14:textId="77777777" w:rsidR="00DC375A" w:rsidRDefault="00FB59A0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2010-01-19 Nr. V-36“</w:t>
            </w:r>
          </w:p>
        </w:tc>
      </w:tr>
    </w:tbl>
    <w:p w14:paraId="512FDA8B" w14:textId="77777777" w:rsidR="00DC375A" w:rsidRDefault="00DC375A">
      <w:pPr>
        <w:widowControl w:val="0"/>
        <w:ind w:firstLine="567"/>
        <w:jc w:val="both"/>
        <w:rPr>
          <w:color w:val="000000"/>
        </w:rPr>
      </w:pPr>
    </w:p>
    <w:p w14:paraId="512FDA8C" w14:textId="5772B6ED" w:rsidR="00DC375A" w:rsidRDefault="00FB59A0">
      <w:pPr>
        <w:widowControl w:val="0"/>
        <w:tabs>
          <w:tab w:val="right" w:pos="9071"/>
        </w:tabs>
        <w:rPr>
          <w:caps/>
          <w:color w:val="000000"/>
        </w:rPr>
      </w:pPr>
    </w:p>
    <w:p w14:paraId="4C3640E9" w14:textId="06D46085" w:rsidR="00FB59A0" w:rsidRDefault="00FB59A0">
      <w:pPr>
        <w:widowControl w:val="0"/>
        <w:tabs>
          <w:tab w:val="right" w:pos="9071"/>
        </w:tabs>
      </w:pPr>
    </w:p>
    <w:p w14:paraId="39553918" w14:textId="77777777" w:rsidR="00FB59A0" w:rsidRDefault="00FB59A0">
      <w:pPr>
        <w:widowControl w:val="0"/>
        <w:tabs>
          <w:tab w:val="right" w:pos="9071"/>
        </w:tabs>
      </w:pPr>
    </w:p>
    <w:p w14:paraId="157C29CF" w14:textId="77777777" w:rsidR="00FB59A0" w:rsidRDefault="00FB59A0">
      <w:pPr>
        <w:widowControl w:val="0"/>
        <w:tabs>
          <w:tab w:val="right" w:pos="9071"/>
        </w:tabs>
      </w:pPr>
    </w:p>
    <w:p w14:paraId="512FDA90" w14:textId="675CFFB0" w:rsidR="00DC375A" w:rsidRDefault="00FB59A0" w:rsidP="00FB59A0">
      <w:pPr>
        <w:widowControl w:val="0"/>
        <w:tabs>
          <w:tab w:val="right" w:pos="9071"/>
        </w:tabs>
      </w:pPr>
      <w:r>
        <w:rPr>
          <w:caps/>
          <w:color w:val="000000"/>
        </w:rPr>
        <w:t xml:space="preserve">SVEIKATOS APSAUGOS MINISTRAS </w:t>
      </w:r>
      <w:r>
        <w:rPr>
          <w:caps/>
          <w:color w:val="000000"/>
        </w:rPr>
        <w:tab/>
        <w:t>RAIMONDAS ŠUKYS</w:t>
      </w:r>
    </w:p>
    <w:bookmarkStart w:id="0" w:name="_GoBack" w:displacedByCustomXml="next"/>
    <w:bookmarkEnd w:id="0" w:displacedByCustomXml="next"/>
    <w:sectPr w:rsidR="00DC375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40" w:code="9"/>
      <w:pgMar w:top="1134" w:right="1134" w:bottom="1134" w:left="1701" w:header="567" w:footer="284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2FDA94" w14:textId="77777777" w:rsidR="00DC375A" w:rsidRDefault="00FB59A0">
      <w:r>
        <w:separator/>
      </w:r>
    </w:p>
  </w:endnote>
  <w:endnote w:type="continuationSeparator" w:id="0">
    <w:p w14:paraId="512FDA95" w14:textId="77777777" w:rsidR="00DC375A" w:rsidRDefault="00FB5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2FDA98" w14:textId="77777777" w:rsidR="00DC375A" w:rsidRDefault="00DC375A">
    <w:pPr>
      <w:tabs>
        <w:tab w:val="center" w:pos="4320"/>
        <w:tab w:val="right" w:pos="864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2FDA99" w14:textId="77777777" w:rsidR="00DC375A" w:rsidRDefault="00DC375A">
    <w:pPr>
      <w:tabs>
        <w:tab w:val="center" w:pos="4320"/>
        <w:tab w:val="right" w:pos="8640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2FDA9B" w14:textId="77777777" w:rsidR="00DC375A" w:rsidRDefault="00DC375A">
    <w:pPr>
      <w:tabs>
        <w:tab w:val="center" w:pos="4320"/>
        <w:tab w:val="right" w:pos="86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2FDA92" w14:textId="77777777" w:rsidR="00DC375A" w:rsidRDefault="00FB59A0">
      <w:r>
        <w:separator/>
      </w:r>
    </w:p>
  </w:footnote>
  <w:footnote w:type="continuationSeparator" w:id="0">
    <w:p w14:paraId="512FDA93" w14:textId="77777777" w:rsidR="00DC375A" w:rsidRDefault="00FB59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2FDA96" w14:textId="77777777" w:rsidR="00DC375A" w:rsidRDefault="00DC375A"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2FDA97" w14:textId="77777777" w:rsidR="00DC375A" w:rsidRDefault="00DC375A"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2FDA9A" w14:textId="77777777" w:rsidR="00DC375A" w:rsidRDefault="00DC375A"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oNotHyphenateCap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5D8"/>
    <w:rsid w:val="00DC375A"/>
    <w:rsid w:val="00FB59A0"/>
    <w:rsid w:val="00FD3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12FDA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FB59A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FB59A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yperlink" TargetMode="External" Target="https://www.e-tar.lt/portal/lt/legalAct/TAR.2B866DFF7D43"/>
  <Relationship Id="rId11" Type="http://schemas.openxmlformats.org/officeDocument/2006/relationships/hyperlink" TargetMode="External" Target="https://www.e-tar.lt/portal/lt/legalAct/TAR.7022EBD6A2C5"/>
  <Relationship Id="rId12" Type="http://schemas.openxmlformats.org/officeDocument/2006/relationships/hyperlink" TargetMode="External" Target="https://www.e-tar.lt/portal/lt/legalAct/TAR.60567EF971B9"/>
  <Relationship Id="rId13" Type="http://schemas.openxmlformats.org/officeDocument/2006/relationships/header" Target="header1.xml"/>
  <Relationship Id="rId14" Type="http://schemas.openxmlformats.org/officeDocument/2006/relationships/header" Target="header2.xml"/>
  <Relationship Id="rId15" Type="http://schemas.openxmlformats.org/officeDocument/2006/relationships/footer" Target="footer1.xml"/>
  <Relationship Id="rId16" Type="http://schemas.openxmlformats.org/officeDocument/2006/relationships/footer" Target="footer2.xml"/>
  <Relationship Id="rId17" Type="http://schemas.openxmlformats.org/officeDocument/2006/relationships/header" Target="header3.xml"/>
  <Relationship Id="rId18" Type="http://schemas.openxmlformats.org/officeDocument/2006/relationships/footer" Target="footer3.xml"/>
  <Relationship Id="rId19" Type="http://schemas.openxmlformats.org/officeDocument/2006/relationships/fontTable" Target="fontTable.xml"/>
  <Relationship Id="rId2" Type="http://schemas.openxmlformats.org/officeDocument/2006/relationships/styles" Target="styles.xml"/>
  <Relationship Id="rId20" Type="http://schemas.openxmlformats.org/officeDocument/2006/relationships/glossaryDocument" Target="glossary/document.xml"/>
  <Relationship Id="rId21" Type="http://schemas.openxmlformats.org/officeDocument/2006/relationships/theme" Target="theme/theme1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wmf"/>
  <Relationship Id="rId9" Type="http://schemas.openxmlformats.org/officeDocument/2006/relationships/control" Target="activeX/activeX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C33"/>
    <w:rsid w:val="00335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335C33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335C3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766</Words>
  <Characters>438</Characters>
  <Application>Microsoft Office Word</Application>
  <DocSecurity>0</DocSecurity>
  <Lines>3</Lines>
  <Paragraphs>2</Paragraphs>
  <ScaleCrop>false</ScaleCrop>
  <Company/>
  <LinksUpToDate>false</LinksUpToDate>
  <CharactersWithSpaces>1202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2015-09-30T22:47:00Z</dcterms:created>
  <dc:creator>Rima</dc:creator>
  <lastModifiedBy>PETRAUSKAITĖ Girmantė</lastModifiedBy>
  <dcterms:modified xsi:type="dcterms:W3CDTF">2016-02-02T11:11:00Z</dcterms:modified>
  <revision>3</revision>
  <dc:title>LIETUVOS RESPUBLIKOS SVEIKATOS APSAUGOS MINISTRO</dc:title>
</coreProperties>
</file>