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CFA2" w14:textId="77777777" w:rsidR="002A09C1" w:rsidRDefault="002A09C1">
      <w:pPr>
        <w:tabs>
          <w:tab w:val="center" w:pos="4153"/>
          <w:tab w:val="right" w:pos="8306"/>
        </w:tabs>
        <w:rPr>
          <w:lang w:val="en-GB"/>
        </w:rPr>
      </w:pPr>
    </w:p>
    <w:p w14:paraId="1AF5CFA3" w14:textId="77777777" w:rsidR="002A09C1" w:rsidRDefault="002B30DE">
      <w:pPr>
        <w:jc w:val="center"/>
        <w:rPr>
          <w:b/>
          <w:color w:val="000000"/>
        </w:rPr>
      </w:pPr>
      <w:r>
        <w:rPr>
          <w:b/>
          <w:color w:val="000000"/>
          <w:lang w:eastAsia="lt-LT"/>
        </w:rPr>
        <w:pict w14:anchorId="1AF5CFC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85.05pt;width:.75pt;height:.75pt;z-index:251657728;visibility:hidden;mso-position-horizontal-relative:text;mso-position-vertical-relative:text" stroked="f">
            <v:imagedata r:id="rId8" o:title=""/>
          </v:shape>
          <w:control r:id="rId9" w:name="Control 4" w:shapeid="_x0000_s1028"/>
        </w:pict>
      </w:r>
      <w:r w:rsidR="00031DC1">
        <w:rPr>
          <w:b/>
          <w:color w:val="000000"/>
        </w:rPr>
        <w:t>LIETUVOS RESPUBLIKOS VYRIAUSYBĖ</w:t>
      </w:r>
    </w:p>
    <w:p w14:paraId="1AF5CFA4" w14:textId="77777777" w:rsidR="002A09C1" w:rsidRDefault="002A09C1">
      <w:pPr>
        <w:jc w:val="center"/>
        <w:rPr>
          <w:color w:val="000000"/>
        </w:rPr>
      </w:pPr>
    </w:p>
    <w:p w14:paraId="1AF5CFA5" w14:textId="77777777" w:rsidR="002A09C1" w:rsidRDefault="00031DC1">
      <w:pPr>
        <w:jc w:val="center"/>
        <w:rPr>
          <w:b/>
          <w:color w:val="000000"/>
        </w:rPr>
      </w:pPr>
      <w:r>
        <w:rPr>
          <w:b/>
          <w:color w:val="000000"/>
        </w:rPr>
        <w:t>N U T A R I M A S</w:t>
      </w:r>
    </w:p>
    <w:p w14:paraId="1AF5CFA6" w14:textId="77777777" w:rsidR="002A09C1" w:rsidRDefault="00031DC1">
      <w:pPr>
        <w:jc w:val="center"/>
        <w:rPr>
          <w:b/>
          <w:color w:val="000000"/>
        </w:rPr>
      </w:pPr>
      <w:r>
        <w:rPr>
          <w:b/>
          <w:color w:val="000000"/>
        </w:rPr>
        <w:t>DĖL TIKROSIOS KARO TARNYBOS METU ŽUVUSIŲ ARBA MIRUSIŲ DĖL PRIEŽASČIŲ, SUSIJUSIŲ SU TARNYBA, KARIŲ, APDRAUSTŲ PRIVALOMUOJU DRAUDIMU LIETUVOS RESPUBLIKOS VALSTYBĖS BIUDŽETO LĖŠOMIS, VALSTYBĖS FINANSUOJAMŲ LAIDOJIMO IŠLAIDŲ APRAŠO PATVIRTINIMO IR LAIDOJIMO IŠLAIDŲ PADENGIMO</w:t>
      </w:r>
    </w:p>
    <w:p w14:paraId="1AF5CFA7" w14:textId="77777777" w:rsidR="002A09C1" w:rsidRDefault="002A09C1">
      <w:pPr>
        <w:jc w:val="center"/>
        <w:rPr>
          <w:color w:val="000000"/>
        </w:rPr>
      </w:pPr>
    </w:p>
    <w:p w14:paraId="1AF5CFA8" w14:textId="77777777" w:rsidR="002A09C1" w:rsidRDefault="00031DC1">
      <w:pPr>
        <w:jc w:val="center"/>
        <w:rPr>
          <w:color w:val="000000"/>
        </w:rPr>
      </w:pPr>
      <w:r>
        <w:rPr>
          <w:color w:val="000000"/>
        </w:rPr>
        <w:t>1998 m. lapkričio 17 d. Nr. 1340</w:t>
      </w:r>
    </w:p>
    <w:p w14:paraId="1AF5CFA9" w14:textId="77777777" w:rsidR="002A09C1" w:rsidRDefault="00031DC1">
      <w:pPr>
        <w:jc w:val="center"/>
        <w:rPr>
          <w:color w:val="000000"/>
        </w:rPr>
      </w:pPr>
      <w:r>
        <w:rPr>
          <w:color w:val="000000"/>
        </w:rPr>
        <w:t>Vilnius</w:t>
      </w:r>
    </w:p>
    <w:p w14:paraId="1AF5CFAA" w14:textId="77777777" w:rsidR="002A09C1" w:rsidRDefault="002A09C1">
      <w:pPr>
        <w:ind w:firstLine="708"/>
      </w:pPr>
    </w:p>
    <w:p w14:paraId="1AF5CFAB" w14:textId="77777777" w:rsidR="002A09C1" w:rsidRDefault="00031DC1">
      <w:pPr>
        <w:ind w:firstLine="708"/>
        <w:jc w:val="both"/>
      </w:pPr>
      <w:r>
        <w:rPr>
          <w:color w:val="000000"/>
        </w:rPr>
        <w:t xml:space="preserve">Vadovaudamasi Lietuvos Respublikos krašto apsaugos sistemos organizavimo ir karo tarnybos įstatymo (Žin., 1998, Nr. </w:t>
      </w:r>
      <w:hyperlink r:id="rId10" w:tgtFrame="_blank" w:history="1">
        <w:r>
          <w:rPr>
            <w:color w:val="0000FF" w:themeColor="hyperlink"/>
            <w:u w:val="single"/>
          </w:rPr>
          <w:t>49-1325</w:t>
        </w:r>
      </w:hyperlink>
      <w:r>
        <w:rPr>
          <w:color w:val="000000"/>
        </w:rPr>
        <w:t xml:space="preserve">) 68 straipsnio 4 dalimi bei Lietuvos Respublikos krašto apsaugos sistemos organizavimo ir karo tarnybos įstatymo įgyvendinimo įstatymo (Žin., 1998, Nr. </w:t>
      </w:r>
      <w:hyperlink r:id="rId11" w:tgtFrame="_blank" w:history="1">
        <w:r>
          <w:rPr>
            <w:color w:val="0000FF" w:themeColor="hyperlink"/>
            <w:u w:val="single"/>
          </w:rPr>
          <w:t>49-1326</w:t>
        </w:r>
      </w:hyperlink>
      <w:r>
        <w:rPr>
          <w:color w:val="000000"/>
        </w:rPr>
        <w:t>) 11 straipsniu, Lietuvos Respublikos Vyriausybė</w:t>
      </w:r>
      <w:r>
        <w:rPr>
          <w:color w:val="000000"/>
          <w:spacing w:val="60"/>
        </w:rPr>
        <w:t xml:space="preserve"> nutari</w:t>
      </w:r>
      <w:r>
        <w:rPr>
          <w:color w:val="000000"/>
          <w:spacing w:val="20"/>
        </w:rPr>
        <w:t>a:</w:t>
      </w:r>
    </w:p>
    <w:p w14:paraId="1AF5CFAC" w14:textId="77777777" w:rsidR="002A09C1" w:rsidRDefault="002B30DE">
      <w:pPr>
        <w:ind w:firstLine="708"/>
        <w:jc w:val="both"/>
        <w:rPr>
          <w:color w:val="000000"/>
        </w:rPr>
      </w:pPr>
      <w:r w:rsidR="00031DC1">
        <w:rPr>
          <w:color w:val="000000"/>
        </w:rPr>
        <w:t>1</w:t>
      </w:r>
      <w:r w:rsidR="00031DC1">
        <w:rPr>
          <w:color w:val="000000"/>
        </w:rPr>
        <w:t>. Patvirtinti tikrosios karo tarnybos metu žuvusių arba mirusių dėl priežasčių, susijusių su tarnyba, karių, apdraustų privalomuoju draudimu Lietuvos Respublikos valstybės biudžeto lėšomis, valstybės finansuojamų laidojimo išlaidų aprašą (pridedama).</w:t>
      </w:r>
    </w:p>
    <w:p w14:paraId="1AF5CFAD" w14:textId="77777777" w:rsidR="002A09C1" w:rsidRDefault="002B30DE">
      <w:pPr>
        <w:ind w:firstLine="708"/>
        <w:jc w:val="both"/>
        <w:rPr>
          <w:color w:val="000000"/>
        </w:rPr>
      </w:pPr>
      <w:r w:rsidR="00031DC1">
        <w:rPr>
          <w:color w:val="000000"/>
        </w:rPr>
        <w:t>2</w:t>
      </w:r>
      <w:r w:rsidR="00031DC1">
        <w:rPr>
          <w:color w:val="000000"/>
        </w:rPr>
        <w:t>. Nustatyti, kad:</w:t>
      </w:r>
    </w:p>
    <w:p w14:paraId="1AF5CFAE" w14:textId="77777777" w:rsidR="002A09C1" w:rsidRDefault="002B30DE">
      <w:pPr>
        <w:ind w:firstLine="708"/>
        <w:jc w:val="both"/>
        <w:rPr>
          <w:color w:val="000000"/>
        </w:rPr>
      </w:pPr>
      <w:r w:rsidR="00031DC1">
        <w:rPr>
          <w:color w:val="000000"/>
        </w:rPr>
        <w:t>2.1</w:t>
      </w:r>
      <w:r w:rsidR="00031DC1">
        <w:rPr>
          <w:color w:val="000000"/>
        </w:rPr>
        <w:t>. valstybės finansuojamos laidojimo išlaidos negali būti didesnės kaip 40 minimalių gyvenimo lygių;</w:t>
      </w:r>
    </w:p>
    <w:p w14:paraId="1AF5CFB1" w14:textId="5C873723" w:rsidR="002A09C1" w:rsidRDefault="002B30DE" w:rsidP="002B30DE">
      <w:pPr>
        <w:ind w:firstLine="708"/>
        <w:jc w:val="both"/>
      </w:pPr>
      <w:r w:rsidR="00031DC1">
        <w:rPr>
          <w:color w:val="000000"/>
        </w:rPr>
        <w:t>2.2</w:t>
      </w:r>
      <w:r w:rsidR="00031DC1">
        <w:rPr>
          <w:color w:val="000000"/>
        </w:rPr>
        <w:t>. valstybės finansuojamos laidojimo išlaidos padengiamos iš Krašto apsaugos ministerijai, Vidaus reikalų ministerijai ir Pasienio policijos departamentui prie Vidaus reikalų ministerijos Lietuvos Respublikos valstybės biudžete skirtų asignavimų.</w:t>
      </w:r>
    </w:p>
    <w:p w14:paraId="3F69E8B0" w14:textId="77777777" w:rsidR="002B30DE" w:rsidRDefault="002B30DE">
      <w:pPr>
        <w:tabs>
          <w:tab w:val="right" w:pos="9639"/>
        </w:tabs>
      </w:pPr>
    </w:p>
    <w:p w14:paraId="5A7B218E" w14:textId="77777777" w:rsidR="002B30DE" w:rsidRDefault="002B30DE">
      <w:pPr>
        <w:tabs>
          <w:tab w:val="right" w:pos="9639"/>
        </w:tabs>
      </w:pPr>
    </w:p>
    <w:p w14:paraId="40C320AC" w14:textId="77777777" w:rsidR="002B30DE" w:rsidRDefault="002B30DE">
      <w:pPr>
        <w:tabs>
          <w:tab w:val="right" w:pos="9639"/>
        </w:tabs>
      </w:pPr>
    </w:p>
    <w:p w14:paraId="1AF5CFB2" w14:textId="5D106EE5" w:rsidR="002A09C1" w:rsidRDefault="00031DC1">
      <w:pPr>
        <w:tabs>
          <w:tab w:val="right" w:pos="9639"/>
        </w:tabs>
      </w:pPr>
      <w:r>
        <w:t>MINISTRAS PIRMININKAS</w:t>
      </w:r>
      <w:r>
        <w:tab/>
        <w:t>GEDIMINAS VAGNORIUS</w:t>
      </w:r>
    </w:p>
    <w:p w14:paraId="1AF5CFB3" w14:textId="77777777" w:rsidR="002A09C1" w:rsidRDefault="002A09C1">
      <w:pPr>
        <w:ind w:firstLine="708"/>
      </w:pPr>
    </w:p>
    <w:p w14:paraId="18C94964" w14:textId="77777777" w:rsidR="002B30DE" w:rsidRDefault="002B30DE">
      <w:pPr>
        <w:ind w:firstLine="708"/>
      </w:pPr>
    </w:p>
    <w:p w14:paraId="7D11522C" w14:textId="77777777" w:rsidR="002B30DE" w:rsidRDefault="002B30DE">
      <w:pPr>
        <w:ind w:firstLine="708"/>
      </w:pPr>
    </w:p>
    <w:p w14:paraId="1AF5CFB6" w14:textId="1C8A61D1" w:rsidR="002A09C1" w:rsidRDefault="00031DC1" w:rsidP="002B30DE">
      <w:pPr>
        <w:tabs>
          <w:tab w:val="right" w:pos="9639"/>
        </w:tabs>
      </w:pPr>
      <w:r>
        <w:t>KRAŠTO APSAUGOS MINISTRAS</w:t>
      </w:r>
      <w:r>
        <w:tab/>
        <w:t>ČESLOVAS STANKEVIČIUS</w:t>
      </w:r>
    </w:p>
    <w:p w14:paraId="1AF5CFB7" w14:textId="77777777" w:rsidR="002A09C1" w:rsidRDefault="00031DC1" w:rsidP="002B30DE">
      <w:pPr>
        <w:ind w:left="4820"/>
      </w:pPr>
      <w:r>
        <w:br w:type="page"/>
      </w:r>
      <w:r>
        <w:lastRenderedPageBreak/>
        <w:t>PATVIRTINTA</w:t>
      </w:r>
    </w:p>
    <w:p w14:paraId="1AF5CFB8" w14:textId="77777777" w:rsidR="002A09C1" w:rsidRDefault="00031DC1">
      <w:pPr>
        <w:ind w:firstLine="4860"/>
      </w:pPr>
      <w:r>
        <w:t>Lietuvos Respublikos Vyriausybės</w:t>
      </w:r>
    </w:p>
    <w:p w14:paraId="1AF5CFB9" w14:textId="77777777" w:rsidR="002A09C1" w:rsidRDefault="00031DC1">
      <w:pPr>
        <w:ind w:firstLine="4860"/>
      </w:pPr>
      <w:r>
        <w:t>1998 m. lapkričio 17 d. nutarimu Nr. 1340</w:t>
      </w:r>
    </w:p>
    <w:p w14:paraId="1AF5CFBA" w14:textId="77777777" w:rsidR="002A09C1" w:rsidRDefault="002A09C1">
      <w:pPr>
        <w:ind w:firstLine="708"/>
      </w:pPr>
    </w:p>
    <w:p w14:paraId="1AF5CFBB" w14:textId="77777777" w:rsidR="002A09C1" w:rsidRDefault="002B30DE">
      <w:pPr>
        <w:jc w:val="center"/>
        <w:rPr>
          <w:b/>
          <w:color w:val="000000"/>
        </w:rPr>
      </w:pPr>
      <w:r w:rsidR="00031DC1">
        <w:rPr>
          <w:b/>
          <w:color w:val="000000"/>
        </w:rPr>
        <w:t>TIKROSIOS KARO TARNYBOS METU ŽUVUSIŲ ARBA MIRUSIŲ DĖL PRIEŽASČIŲ, SUSIJUSIŲ SU TARNYBA, KARIŲ, APDRAUSTŲ PRIVALOMUOJU DRAUDIMU LIETUVOS RESPUBLIKOS VALSTYBĖS BIUDŽETO LĖŠOMIS, VALSTYBĖS FINANSUOJAMŲ LAIDOJIMO IŠLAIDŲ APRAŠAS</w:t>
      </w:r>
    </w:p>
    <w:p w14:paraId="1AF5CFBC" w14:textId="77777777" w:rsidR="002A09C1" w:rsidRDefault="002A09C1">
      <w:pPr>
        <w:ind w:firstLine="708"/>
      </w:pPr>
    </w:p>
    <w:p w14:paraId="1AF5CFBD" w14:textId="77777777" w:rsidR="002A09C1" w:rsidRDefault="002B30DE">
      <w:pPr>
        <w:ind w:firstLine="708"/>
        <w:jc w:val="both"/>
        <w:rPr>
          <w:color w:val="000000"/>
        </w:rPr>
      </w:pPr>
      <w:r w:rsidR="00031DC1">
        <w:rPr>
          <w:color w:val="000000"/>
        </w:rPr>
        <w:t>1</w:t>
      </w:r>
      <w:r w:rsidR="00031DC1">
        <w:rPr>
          <w:color w:val="000000"/>
        </w:rPr>
        <w:t>. Palaikų pervežimo ir kitos su laidotuvėmis susijusios transporto išlaidos.</w:t>
      </w:r>
    </w:p>
    <w:p w14:paraId="1AF5CFBE" w14:textId="77777777" w:rsidR="002A09C1" w:rsidRDefault="002B30DE">
      <w:pPr>
        <w:ind w:firstLine="708"/>
        <w:jc w:val="both"/>
        <w:rPr>
          <w:color w:val="000000"/>
        </w:rPr>
      </w:pPr>
      <w:r w:rsidR="00031DC1">
        <w:rPr>
          <w:color w:val="000000"/>
        </w:rPr>
        <w:t>2</w:t>
      </w:r>
      <w:r w:rsidR="00031DC1">
        <w:rPr>
          <w:color w:val="000000"/>
        </w:rPr>
        <w:t>. Karinė uniforma.</w:t>
      </w:r>
    </w:p>
    <w:p w14:paraId="1AF5CFBF" w14:textId="77777777" w:rsidR="002A09C1" w:rsidRDefault="002B30DE">
      <w:pPr>
        <w:ind w:firstLine="708"/>
        <w:jc w:val="both"/>
        <w:rPr>
          <w:color w:val="000000"/>
        </w:rPr>
      </w:pPr>
      <w:r w:rsidR="00031DC1">
        <w:rPr>
          <w:color w:val="000000"/>
        </w:rPr>
        <w:t>3</w:t>
      </w:r>
      <w:r w:rsidR="00031DC1">
        <w:rPr>
          <w:color w:val="000000"/>
        </w:rPr>
        <w:t>. Ritualinių paslaugų išlaidos:</w:t>
      </w:r>
    </w:p>
    <w:p w14:paraId="1AF5CFC0" w14:textId="77777777" w:rsidR="002A09C1" w:rsidRDefault="00031DC1">
      <w:pPr>
        <w:ind w:firstLine="708"/>
        <w:jc w:val="both"/>
        <w:rPr>
          <w:color w:val="000000"/>
        </w:rPr>
      </w:pPr>
      <w:r>
        <w:rPr>
          <w:color w:val="000000"/>
        </w:rPr>
        <w:t>salės nuoma;</w:t>
      </w:r>
    </w:p>
    <w:p w14:paraId="1AF5CFC1" w14:textId="77777777" w:rsidR="002A09C1" w:rsidRDefault="00031DC1">
      <w:pPr>
        <w:ind w:firstLine="708"/>
        <w:jc w:val="both"/>
        <w:rPr>
          <w:color w:val="000000"/>
        </w:rPr>
      </w:pPr>
      <w:r>
        <w:rPr>
          <w:color w:val="000000"/>
        </w:rPr>
        <w:t>šarvojimo inventoriaus nuoma;</w:t>
      </w:r>
    </w:p>
    <w:p w14:paraId="1AF5CFC2" w14:textId="77777777" w:rsidR="002A09C1" w:rsidRDefault="00031DC1">
      <w:pPr>
        <w:ind w:firstLine="708"/>
        <w:jc w:val="both"/>
        <w:rPr>
          <w:color w:val="000000"/>
        </w:rPr>
      </w:pPr>
      <w:r>
        <w:rPr>
          <w:color w:val="000000"/>
        </w:rPr>
        <w:t>karstas;</w:t>
      </w:r>
    </w:p>
    <w:p w14:paraId="1AF5CFC3" w14:textId="77777777" w:rsidR="002A09C1" w:rsidRDefault="00031DC1">
      <w:pPr>
        <w:ind w:firstLine="708"/>
        <w:jc w:val="both"/>
        <w:rPr>
          <w:color w:val="000000"/>
        </w:rPr>
      </w:pPr>
      <w:r>
        <w:rPr>
          <w:color w:val="000000"/>
        </w:rPr>
        <w:t>vainikai, gėlės, fotografijos;</w:t>
      </w:r>
    </w:p>
    <w:p w14:paraId="1AF5CFC4" w14:textId="77777777" w:rsidR="002A09C1" w:rsidRDefault="00031DC1">
      <w:pPr>
        <w:ind w:firstLine="708"/>
        <w:jc w:val="both"/>
        <w:rPr>
          <w:color w:val="000000"/>
        </w:rPr>
      </w:pPr>
      <w:r>
        <w:rPr>
          <w:color w:val="000000"/>
        </w:rPr>
        <w:t>duobkasių paslaugos;</w:t>
      </w:r>
    </w:p>
    <w:p w14:paraId="1AF5CFC5" w14:textId="77777777" w:rsidR="002A09C1" w:rsidRDefault="00031DC1">
      <w:pPr>
        <w:ind w:firstLine="708"/>
        <w:jc w:val="both"/>
        <w:rPr>
          <w:color w:val="000000"/>
        </w:rPr>
      </w:pPr>
      <w:r>
        <w:rPr>
          <w:color w:val="000000"/>
        </w:rPr>
        <w:t>orkestro paslaugos.</w:t>
      </w:r>
    </w:p>
    <w:p w14:paraId="1AF5CFC6" w14:textId="77777777" w:rsidR="002A09C1" w:rsidRDefault="002B30DE">
      <w:pPr>
        <w:ind w:firstLine="708"/>
        <w:jc w:val="both"/>
        <w:rPr>
          <w:color w:val="000000"/>
        </w:rPr>
      </w:pPr>
      <w:r w:rsidR="00031DC1">
        <w:rPr>
          <w:color w:val="000000"/>
        </w:rPr>
        <w:t>4</w:t>
      </w:r>
      <w:r w:rsidR="00031DC1">
        <w:rPr>
          <w:color w:val="000000"/>
        </w:rPr>
        <w:t>. Bažnytinių apeigų išlaidos.</w:t>
      </w:r>
    </w:p>
    <w:p w14:paraId="1AF5CFC7" w14:textId="387F5095" w:rsidR="002A09C1" w:rsidRDefault="002B30DE">
      <w:pPr>
        <w:ind w:firstLine="708"/>
        <w:jc w:val="both"/>
        <w:rPr>
          <w:color w:val="000000"/>
        </w:rPr>
      </w:pPr>
      <w:r w:rsidR="00031DC1">
        <w:rPr>
          <w:color w:val="000000"/>
        </w:rPr>
        <w:t>5</w:t>
      </w:r>
      <w:r w:rsidR="00031DC1">
        <w:rPr>
          <w:color w:val="000000"/>
        </w:rPr>
        <w:t>. Kitos su laidojimu tiesiogiai susijusios išlaidos (Lietuvos valstybės vėliava, laikinas kryžius arba koplytstulpis ir kt.).</w:t>
      </w:r>
    </w:p>
    <w:p w14:paraId="1AF5CFCB" w14:textId="55C15147" w:rsidR="002A09C1" w:rsidRDefault="00031DC1" w:rsidP="002B30DE">
      <w:pPr>
        <w:jc w:val="center"/>
      </w:pPr>
      <w:r>
        <w:t>________</w:t>
      </w:r>
      <w:r w:rsidR="002B30DE">
        <w:t>___</w:t>
      </w:r>
      <w:bookmarkStart w:id="0" w:name="_GoBack"/>
      <w:bookmarkEnd w:id="0"/>
      <w:r>
        <w:t>______</w:t>
      </w:r>
    </w:p>
    <w:sectPr w:rsidR="002A09C1">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134" w:left="1701" w:header="6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5CFCF" w14:textId="77777777" w:rsidR="002A09C1" w:rsidRDefault="00031DC1">
      <w:r>
        <w:separator/>
      </w:r>
    </w:p>
  </w:endnote>
  <w:endnote w:type="continuationSeparator" w:id="0">
    <w:p w14:paraId="1AF5CFD0" w14:textId="77777777" w:rsidR="002A09C1" w:rsidRDefault="0003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6" w14:textId="77777777" w:rsidR="002A09C1" w:rsidRDefault="002A09C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7" w14:textId="77777777" w:rsidR="002A09C1" w:rsidRDefault="002A09C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9" w14:textId="77777777" w:rsidR="002A09C1" w:rsidRDefault="002A09C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CFCD" w14:textId="77777777" w:rsidR="002A09C1" w:rsidRDefault="00031DC1">
      <w:r>
        <w:separator/>
      </w:r>
    </w:p>
  </w:footnote>
  <w:footnote w:type="continuationSeparator" w:id="0">
    <w:p w14:paraId="1AF5CFCE" w14:textId="77777777" w:rsidR="002A09C1" w:rsidRDefault="0003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1" w14:textId="77777777" w:rsidR="002A09C1" w:rsidRDefault="00031D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AF5CFD2" w14:textId="77777777" w:rsidR="002A09C1" w:rsidRDefault="00031D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AF5CFD3" w14:textId="77777777" w:rsidR="002A09C1" w:rsidRDefault="002A09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4" w14:textId="77777777" w:rsidR="002A09C1" w:rsidRDefault="00031DC1">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sidR="002B30DE">
      <w:rPr>
        <w:noProof/>
        <w:lang w:val="en-US"/>
      </w:rPr>
      <w:t>2</w:t>
    </w:r>
    <w:r>
      <w:rPr>
        <w:lang w:val="en-US"/>
      </w:rPr>
      <w:fldChar w:fldCharType="end"/>
    </w:r>
  </w:p>
  <w:p w14:paraId="1AF5CFD5" w14:textId="77777777" w:rsidR="002A09C1" w:rsidRDefault="002A09C1">
    <w:pPr>
      <w:tabs>
        <w:tab w:val="center" w:pos="4153"/>
        <w:tab w:val="right" w:pos="8306"/>
      </w:tabs>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CFD8" w14:textId="77777777" w:rsidR="002A09C1" w:rsidRDefault="002A09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D"/>
    <w:rsid w:val="00031DC1"/>
    <w:rsid w:val="002A09C1"/>
    <w:rsid w:val="002B30DE"/>
    <w:rsid w:val="00DB40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F5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30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3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C705E93776"/>
  <Relationship Id="rId11" Type="http://schemas.openxmlformats.org/officeDocument/2006/relationships/hyperlink" TargetMode="External" Target="https://www.e-tar.lt/portal/lt/legalAct/TAR.65514894CBFC"/>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6"/>
    <w:rsid w:val="00347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A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A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1523</Words>
  <Characters>869</Characters>
  <Application>Microsoft Office Word</Application>
  <DocSecurity>0</DocSecurity>
  <Lines>7</Lines>
  <Paragraphs>4</Paragraphs>
  <ScaleCrop>false</ScaleCrop>
  <Company/>
  <LinksUpToDate>false</LinksUpToDate>
  <CharactersWithSpaces>2388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2015-06-07T23:06:00Z</dcterms:created>
  <dc:creator>User</dc:creator>
  <lastModifiedBy>BODIN Aušra</lastModifiedBy>
  <dcterms:modified xsi:type="dcterms:W3CDTF">2015-06-29T11:26:00Z</dcterms:modified>
  <revision>4</revision>
</coreProperties>
</file>