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26E54372" w14:textId="77777777">
      <w:pPr>
        <w:keepLines/>
        <w:widowControl w:val="0"/>
        <w:suppressAutoHyphens/>
        <w:jc w:val="center"/>
      </w:pPr>
      <w:r>
        <w:rPr>
          <w:lang w:val="en-US"/>
        </w:rPr>
        <w:pict w14:anchorId="26E5438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</w:r>
      <w:r>
        <w:t>LIETUVOS RESPUBLIKOS APLINKOS MINISTRO</w:t>
      </w:r>
    </w:p>
    <w:p w14:paraId="26E54373" w14:textId="77777777">
      <w:pPr>
        <w:keepLines/>
        <w:widowControl w:val="0"/>
        <w:suppressAutoHyphens/>
        <w:jc w:val="center"/>
      </w:pPr>
      <w:r>
        <w:t>Į S A K Y M A S</w:t>
      </w:r>
    </w:p>
    <w:p w14:paraId="26E54374" w14:textId="77777777">
      <w:pPr>
        <w:widowControl w:val="0"/>
        <w:suppressAutoHyphens/>
        <w:jc w:val="center"/>
      </w:pPr>
    </w:p>
    <w:p w14:paraId="26E54375" w14:textId="77777777">
      <w:pPr>
        <w:keepLines/>
        <w:widowControl w:val="0"/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t>DĖL LIETUVOS RESPUBLIKOS aplinkos ministro 2002 m. GRUODŽIO 31 d. įsakymO Nr. 699 „Dėl atliekų deginimo aplinkosauginių reikalavimų patvirtinimo“ PAKEITIMO</w:t>
      </w:r>
    </w:p>
    <w:p w14:paraId="26E54376" w14:textId="77777777">
      <w:pPr>
        <w:widowControl w:val="0"/>
        <w:suppressAutoHyphens/>
        <w:jc w:val="center"/>
      </w:pPr>
    </w:p>
    <w:p w14:paraId="26E54377" w14:textId="77777777">
      <w:pPr>
        <w:keepLines/>
        <w:widowControl w:val="0"/>
        <w:suppressAutoHyphens/>
        <w:jc w:val="center"/>
      </w:pPr>
      <w:r>
        <w:t>2010 m. birželio 16 d. Nr. D1-515</w:t>
      </w:r>
    </w:p>
    <w:p w14:paraId="26E54378" w14:textId="77777777">
      <w:pPr>
        <w:keepLines/>
        <w:widowControl w:val="0"/>
        <w:suppressAutoHyphens/>
        <w:jc w:val="center"/>
      </w:pPr>
      <w:r>
        <w:t>Vilnius</w:t>
      </w:r>
    </w:p>
    <w:p w14:paraId="26E54379" w14:textId="77777777">
      <w:pPr>
        <w:widowControl w:val="0"/>
        <w:suppressAutoHyphens/>
        <w:jc w:val="center"/>
      </w:pPr>
    </w:p>
    <w:p w14:paraId="3E7F802C" w14:textId="77777777">
      <w:pPr>
        <w:widowControl w:val="0"/>
        <w:suppressAutoHyphens/>
        <w:jc w:val="center"/>
      </w:pPr>
    </w:p>
    <w:p w14:paraId="26E5437A" w14:textId="77777777">
      <w:pPr>
        <w:widowControl w:val="0"/>
        <w:suppressAutoHyphens/>
        <w:ind w:firstLine="567"/>
        <w:jc w:val="both"/>
      </w:pPr>
      <w:r>
        <w:t xml:space="preserve">P a k e i č i u Lietuvos Respublikos aplinkos ministro 2002 m. gruodžio 31 d. įsakymą Nr. 699 „Dėl Atliekų deginimo aplinkosauginių reikalavimų patvirtinimo“ (Žin., 2003, Nr. </w:t>
      </w:r>
      <w:fldSimple w:instr="HYPERLINK https://www.e-tar.lt/portal/lt/legalAct/TAR.A6BE5BE0C398 \t _blank">
        <w:r>
          <w:rPr>
            <w:color w:val="0000FF" w:themeColor="hyperlink"/>
            <w:u w:val="single"/>
          </w:rPr>
          <w:t>31-1290</w:t>
        </w:r>
      </w:fldSimple>
      <w:r>
        <w:t>) ir išbraukiu 3 punkte žodžius „Valstybinei aplinkos apsaugos inspekcijai ir“.</w:t>
      </w:r>
    </w:p>
    <w:p w14:paraId="26E5437B" w14:textId="77777777">
      <w:pPr>
        <w:widowControl w:val="0"/>
        <w:suppressAutoHyphens/>
        <w:jc w:val="center"/>
      </w:pPr>
    </w:p>
    <w:p w14:paraId="26E5437C" w14:textId="77777777">
      <w:pPr>
        <w:widowControl w:val="0"/>
        <w:tabs>
          <w:tab w:val="right" w:pos="9071"/>
        </w:tabs>
        <w:suppressAutoHyphens/>
        <w:rPr>
          <w:caps/>
        </w:rPr>
      </w:pPr>
    </w:p>
    <w:p w14:paraId="1EE1261A" w14:textId="77777777">
      <w:pPr>
        <w:widowControl w:val="0"/>
        <w:tabs>
          <w:tab w:val="right" w:pos="9071"/>
        </w:tabs>
        <w:suppressAutoHyphens/>
        <w:rPr>
          <w:caps/>
        </w:rPr>
      </w:pPr>
    </w:p>
    <w:p w14:paraId="26E54380" w14:textId="00C3B6BB">
      <w:pPr>
        <w:widowControl w:val="0"/>
        <w:tabs>
          <w:tab w:val="right" w:pos="9071"/>
        </w:tabs>
        <w:suppressAutoHyphens/>
        <w:rPr>
          <w:caps/>
          <w:spacing w:val="8"/>
        </w:rPr>
      </w:pPr>
      <w:r>
        <w:rPr>
          <w:caps/>
        </w:rPr>
        <w:t>Aplinkos ministras</w:t>
        <w:tab/>
        <w:t>Gediminas Kazlauskas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54384" w14:textId="77777777">
      <w:r>
        <w:separator/>
      </w:r>
    </w:p>
  </w:endnote>
  <w:endnote w:type="continuationSeparator" w:id="0">
    <w:p w14:paraId="26E54385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54388" w14:textId="77777777">
    <w:pPr>
      <w:tabs>
        <w:tab w:val="center" w:pos="4320"/>
        <w:tab w:val="right" w:pos="8640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54389" w14:textId="77777777">
    <w:pPr>
      <w:tabs>
        <w:tab w:val="center" w:pos="4320"/>
        <w:tab w:val="right" w:pos="8640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5438B" w14:textId="77777777">
    <w:pPr>
      <w:tabs>
        <w:tab w:val="center" w:pos="4320"/>
        <w:tab w:val="right" w:pos="8640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54382" w14:textId="77777777">
      <w:r>
        <w:separator/>
      </w:r>
    </w:p>
  </w:footnote>
  <w:footnote w:type="continuationSeparator" w:id="0">
    <w:p w14:paraId="26E54383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54386" w14:textId="7777777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54387" w14:textId="7777777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5438A" w14:textId="7777777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E54372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550</Characters>
  <Application>Microsoft Office Word</Application>
  <DocSecurity>4</DocSecurity>
  <Lines>21</Lines>
  <Paragraphs>9</Paragraphs>
  <ScaleCrop>false</ScaleCrop>
  <Company/>
  <LinksUpToDate>false</LinksUpToDate>
  <CharactersWithSpaces>639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2015-09-14T01:56:00Z</dcterms:created>
  <dc:creator>Rima</dc:creator>
  <lastModifiedBy>Adlib User</lastModifiedBy>
  <dcterms:modified xsi:type="dcterms:W3CDTF">2015-09-14T01:56:00Z</dcterms:modified>
  <revision>2</revision>
  <dc:title>LIETUVOS RESPUBLIKOS APLINKOS MINISTRO</dc:title>
</coreProperties>
</file>