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lang w:eastAsia="lt-LT"/>
        </w:rPr>
      </w:pPr>
      <w:r>
        <w:rPr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lang w:eastAsia="lt-LT"/>
        </w:rPr>
        <w:t>LIETUVOS RESPUBLIKOS SOCIALINĖS APSAUGOS IR DARBO MINISTRO</w:t>
      </w:r>
    </w:p>
    <w:p>
      <w:pPr>
        <w:jc w:val="center"/>
        <w:rPr>
          <w:spacing w:val="60"/>
          <w:lang w:eastAsia="lt-LT"/>
        </w:rPr>
      </w:pPr>
      <w:r>
        <w:rPr>
          <w:spacing w:val="60"/>
          <w:lang w:eastAsia="lt-LT"/>
        </w:rPr>
        <w:t>ĮSAKYMAS</w:t>
      </w:r>
    </w:p>
    <w:p>
      <w:pPr>
        <w:jc w:val="center"/>
        <w:rPr>
          <w:lang w:eastAsia="lt-LT"/>
        </w:rPr>
      </w:pPr>
    </w:p>
    <w:p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DĖL ĮGALIOJIMŲ SUTEIKIMO NEĮGALUMO IR DARBINGUMO NUSTATYMO TARNYBAI PRIE SOCIALINĖS APSAUGOS IR DARBO MINISTERIJOS</w:t>
      </w:r>
    </w:p>
    <w:p>
      <w:pPr>
        <w:jc w:val="center"/>
        <w:rPr>
          <w:lang w:eastAsia="lt-LT"/>
        </w:rPr>
      </w:pPr>
    </w:p>
    <w:p>
      <w:pPr>
        <w:jc w:val="center"/>
        <w:rPr>
          <w:lang w:eastAsia="lt-LT"/>
        </w:rPr>
      </w:pPr>
      <w:r>
        <w:rPr>
          <w:lang w:eastAsia="lt-LT"/>
        </w:rPr>
        <w:t>2009 m. birželio 15 d. Nr. A1-388</w:t>
      </w:r>
    </w:p>
    <w:p>
      <w:pPr>
        <w:jc w:val="center"/>
        <w:rPr>
          <w:lang w:eastAsia="lt-LT"/>
        </w:rPr>
      </w:pPr>
      <w:r>
        <w:rPr>
          <w:lang w:eastAsia="lt-LT"/>
        </w:rPr>
        <w:t>Vilnius</w:t>
      </w:r>
    </w:p>
    <w:p>
      <w:pPr>
        <w:rPr>
          <w:lang w:eastAsia="lt-LT"/>
        </w:rPr>
      </w:pP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 xml:space="preserve">Vadovaudamasis Lietuvos Respublikos saugaus eismo automobilių keliais įstatymo 10 straipsnio pakeitimo ir priedo papildymo įstatymo (Žin., 2000, Nr. </w:t>
      </w:r>
      <w:fldSimple w:instr="HYPERLINK https://www.e-tar.lt/portal/lt/legalAct/TAR.5DC1759E42CB \t _blank">
        <w:r>
          <w:rPr>
            <w:lang w:eastAsia="lt-LT"/>
            <w:u w:val="single"/>
            <w:color w:val="0000FF" w:themeColor="hyperlink"/>
          </w:rPr>
          <w:t>92-2883</w:t>
        </w:r>
      </w:fldSimple>
      <w:r>
        <w:rPr>
          <w:lang w:eastAsia="lt-LT"/>
        </w:rPr>
        <w:t xml:space="preserve">; 2007, Nr. </w:t>
      </w:r>
      <w:fldSimple w:instr="HYPERLINK https://www.e-tar.lt/portal/lt/legalAct/TAR.8D97CD7E1857 \t _blank">
        <w:r>
          <w:rPr>
            <w:lang w:eastAsia="lt-LT"/>
            <w:u w:val="single"/>
            <w:color w:val="0000FF" w:themeColor="hyperlink"/>
          </w:rPr>
          <w:t>128-5213</w:t>
        </w:r>
      </w:fldSimple>
      <w:r>
        <w:rPr>
          <w:lang w:eastAsia="lt-LT"/>
        </w:rPr>
        <w:t xml:space="preserve">; 2009, Nr. </w:t>
      </w:r>
      <w:fldSimple w:instr="HYPERLINK https://www.e-tar.lt/portal/lt/legalAct/TAR.4479A6CC10C9 \t _blank">
        <w:r>
          <w:rPr>
            <w:lang w:eastAsia="lt-LT"/>
            <w:u w:val="single"/>
            <w:color w:val="0000FF" w:themeColor="hyperlink"/>
          </w:rPr>
          <w:t>61-2405</w:t>
        </w:r>
      </w:fldSimple>
      <w:r>
        <w:rPr>
          <w:lang w:eastAsia="lt-LT"/>
        </w:rPr>
        <w:t>) 1 straipsniu ir 3 straipsnio 2 dalimi,</w:t>
      </w:r>
    </w:p>
    <w:p>
      <w:pPr>
        <w:ind w:firstLine="567"/>
        <w:jc w:val="both"/>
        <w:rPr>
          <w:lang w:eastAsia="lt-LT"/>
        </w:rPr>
      </w:pPr>
      <w:r>
        <w:rPr>
          <w:spacing w:val="60"/>
          <w:lang w:eastAsia="lt-LT"/>
        </w:rPr>
        <w:t>Įgalioju</w:t>
      </w:r>
      <w:r>
        <w:rPr>
          <w:lang w:eastAsia="lt-LT"/>
        </w:rPr>
        <w:t xml:space="preserve"> Neįgalumo ir darbingumo nustatymo tarnybą prie Socialinės apsaugos ir darbo ministerijos patvirtinti Neįgalių asmenų automobilių statymo kortelės išdavimo tvarkos aprašą.</w:t>
      </w:r>
    </w:p>
    <w:p>
      <w:pPr>
        <w:rPr>
          <w:lang w:eastAsia="lt-LT"/>
        </w:rPr>
      </w:pPr>
    </w:p>
    <w:p>
      <w:pPr>
        <w:rPr>
          <w:lang w:eastAsia="lt-LT"/>
        </w:rPr>
      </w:pPr>
    </w:p>
    <w:p>
      <w:pPr>
        <w:tabs>
          <w:tab w:val="right" w:pos="9071"/>
        </w:tabs>
        <w:rPr>
          <w:lang w:eastAsia="lt-LT"/>
        </w:rPr>
      </w:pPr>
      <w:r>
        <w:rPr>
          <w:lang w:eastAsia="lt-LT"/>
        </w:rPr>
        <w:t>SOCIALINĖS APSAUGOS IR DARBO MINISTRAS</w:t>
        <w:tab/>
        <w:t>RIMANTAS JONAS DAGYS</w:t>
      </w:r>
    </w:p>
    <w:p>
      <w:pPr>
        <w:rPr>
          <w:lang w:eastAsia="lt-LT"/>
        </w:rPr>
      </w:pPr>
    </w:p>
    <w:p>
      <w:pPr>
        <w:jc w:val="center"/>
      </w:pPr>
      <w:r>
        <w:rPr>
          <w:lang w:eastAsia="lt-LT"/>
        </w:rPr>
        <w:t>_________________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634</Characters>
  <Application>Microsoft Office Word</Application>
  <DocSecurity>4</DocSecurity>
  <Lines>19</Lines>
  <Paragraphs>10</Paragraphs>
  <ScaleCrop>false</ScaleCrop>
  <Company>Teisines informacijos centras</Company>
  <LinksUpToDate>false</LinksUpToDate>
  <CharactersWithSpaces>716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2015-09-04T22:06:00Z</dcterms:created>
  <dc:creator>Sandra</dc:creator>
  <lastModifiedBy>Adlib User</lastModifiedBy>
  <dcterms:modified xsi:type="dcterms:W3CDTF">2015-09-04T22:06:00Z</dcterms:modified>
  <revision>2</revision>
  <dc:title>LIETUVOS RESPUBLIKOS SOCIALINĖS APSAUGOS IR DARBO MINISTRO</dc:title>
</coreProperties>
</file>