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B37F" w14:textId="7385C2AD" w:rsidR="00A6589F" w:rsidRDefault="00AD11AC" w:rsidP="00AD11AC">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5F04B45A" wp14:editId="5F04B45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F04B380" w14:textId="77777777" w:rsidR="00A6589F" w:rsidRDefault="00A6589F">
      <w:pPr>
        <w:rPr>
          <w:sz w:val="10"/>
          <w:szCs w:val="10"/>
        </w:rPr>
      </w:pPr>
    </w:p>
    <w:p w14:paraId="5F04B381" w14:textId="77777777" w:rsidR="00A6589F" w:rsidRDefault="00AD11AC">
      <w:pPr>
        <w:keepNext/>
        <w:jc w:val="center"/>
        <w:rPr>
          <w:rFonts w:ascii="Arial" w:hAnsi="Arial" w:cs="Arial"/>
          <w:caps/>
          <w:sz w:val="36"/>
          <w:lang w:eastAsia="lt-LT"/>
        </w:rPr>
      </w:pPr>
      <w:r>
        <w:rPr>
          <w:rFonts w:ascii="Arial" w:hAnsi="Arial" w:cs="Arial"/>
          <w:caps/>
          <w:sz w:val="36"/>
          <w:lang w:eastAsia="lt-LT"/>
        </w:rPr>
        <w:t>Lietuvos Respublikos Vyriausybė</w:t>
      </w:r>
    </w:p>
    <w:p w14:paraId="5F04B382" w14:textId="77777777" w:rsidR="00A6589F" w:rsidRDefault="00A6589F">
      <w:pPr>
        <w:jc w:val="center"/>
        <w:rPr>
          <w:caps/>
          <w:lang w:eastAsia="lt-LT"/>
        </w:rPr>
      </w:pPr>
    </w:p>
    <w:p w14:paraId="5F04B383" w14:textId="77777777" w:rsidR="00A6589F" w:rsidRDefault="00AD11AC">
      <w:pPr>
        <w:jc w:val="center"/>
        <w:rPr>
          <w:b/>
          <w:caps/>
          <w:lang w:eastAsia="lt-LT"/>
        </w:rPr>
      </w:pPr>
      <w:r>
        <w:rPr>
          <w:b/>
          <w:caps/>
          <w:lang w:eastAsia="lt-LT"/>
        </w:rPr>
        <w:t>nutarimas</w:t>
      </w:r>
    </w:p>
    <w:p w14:paraId="5F04B384" w14:textId="77777777" w:rsidR="00A6589F" w:rsidRDefault="00AD11AC">
      <w:pPr>
        <w:widowControl w:val="0"/>
        <w:jc w:val="center"/>
        <w:rPr>
          <w:b/>
          <w:caps/>
          <w:lang w:eastAsia="lt-LT"/>
        </w:rPr>
      </w:pPr>
      <w:r>
        <w:rPr>
          <w:b/>
          <w:bCs/>
          <w:color w:val="00000A"/>
          <w:kern w:val="3"/>
          <w:szCs w:val="24"/>
          <w:lang w:eastAsia="fr-FR"/>
        </w:rPr>
        <w:t xml:space="preserve">DĖL </w:t>
      </w:r>
      <w:r>
        <w:rPr>
          <w:b/>
          <w:bCs/>
          <w:caps/>
          <w:color w:val="000000"/>
          <w:kern w:val="3"/>
          <w:szCs w:val="24"/>
          <w:lang w:eastAsia="lt-LT"/>
        </w:rPr>
        <w:t>Dokumentų rinkinių portalo STEIGIMO IR JO NUOSTATŲ PATVIRTINIMO</w:t>
      </w:r>
    </w:p>
    <w:p w14:paraId="5F04B385" w14:textId="77777777" w:rsidR="00A6589F" w:rsidRDefault="00A6589F">
      <w:pPr>
        <w:tabs>
          <w:tab w:val="center" w:pos="4153"/>
          <w:tab w:val="right" w:pos="8306"/>
        </w:tabs>
        <w:rPr>
          <w:lang w:eastAsia="lt-LT"/>
        </w:rPr>
      </w:pPr>
    </w:p>
    <w:p w14:paraId="5F04B386" w14:textId="02EED641" w:rsidR="00A6589F" w:rsidRDefault="00AD11AC">
      <w:pPr>
        <w:ind w:firstLine="62"/>
        <w:jc w:val="center"/>
        <w:rPr>
          <w:lang w:eastAsia="lt-LT"/>
        </w:rPr>
      </w:pPr>
      <w:r>
        <w:rPr>
          <w:lang w:eastAsia="lt-LT"/>
        </w:rPr>
        <w:t xml:space="preserve">2020 m. sausio 15 d. </w:t>
      </w:r>
      <w:r>
        <w:rPr>
          <w:lang w:eastAsia="lt-LT"/>
        </w:rPr>
        <w:t>Nr. 24</w:t>
      </w:r>
    </w:p>
    <w:p w14:paraId="5F04B387" w14:textId="77777777" w:rsidR="00A6589F" w:rsidRDefault="00AD11AC">
      <w:pPr>
        <w:jc w:val="center"/>
        <w:rPr>
          <w:lang w:eastAsia="lt-LT"/>
        </w:rPr>
      </w:pPr>
      <w:r>
        <w:rPr>
          <w:lang w:eastAsia="lt-LT"/>
        </w:rPr>
        <w:t>Vilnius</w:t>
      </w:r>
    </w:p>
    <w:p w14:paraId="5F04B388" w14:textId="77777777" w:rsidR="00A6589F" w:rsidRDefault="00A6589F">
      <w:pPr>
        <w:jc w:val="center"/>
        <w:rPr>
          <w:lang w:eastAsia="lt-LT"/>
        </w:rPr>
      </w:pPr>
    </w:p>
    <w:p w14:paraId="084D285B" w14:textId="77777777" w:rsidR="00AD11AC" w:rsidRDefault="00AD11AC">
      <w:pPr>
        <w:jc w:val="center"/>
        <w:rPr>
          <w:lang w:eastAsia="lt-LT"/>
        </w:rPr>
      </w:pPr>
    </w:p>
    <w:p w14:paraId="5F04B389" w14:textId="77777777" w:rsidR="00A6589F" w:rsidRDefault="00AD11AC">
      <w:pPr>
        <w:spacing w:line="360" w:lineRule="atLeast"/>
        <w:ind w:firstLine="720"/>
        <w:jc w:val="both"/>
        <w:rPr>
          <w:szCs w:val="24"/>
          <w:lang w:eastAsia="lt-LT"/>
        </w:rPr>
      </w:pPr>
      <w:r>
        <w:rPr>
          <w:color w:val="000000"/>
          <w:szCs w:val="24"/>
          <w:lang w:eastAsia="lt-LT"/>
        </w:rPr>
        <w:t>Vadovaudamasi Valstybės informacinių sistemų steigimo, kūrimo, modernizavimo ir likvidavimo tvarkos aprašo, patvirtinto Lietuvos Respublikos Vyriausybės 2013 m. vasario 27 d. nutarimu Nr. 180 „Dėl Valstybės informacinių sistemų steigimo, kūrimo, modernizav</w:t>
      </w:r>
      <w:r>
        <w:rPr>
          <w:color w:val="000000"/>
          <w:szCs w:val="24"/>
          <w:lang w:eastAsia="lt-LT"/>
        </w:rPr>
        <w:t xml:space="preserve">imo ir likvidavimo tvarkos aprašo patvirtinimo“, 5 punktu, </w:t>
      </w:r>
      <w:r>
        <w:rPr>
          <w:szCs w:val="24"/>
          <w:lang w:eastAsia="lt-LT"/>
        </w:rPr>
        <w:t>Lietuvos Respublikos Vyriausybė</w:t>
      </w:r>
      <w:r>
        <w:rPr>
          <w:spacing w:val="100"/>
          <w:szCs w:val="24"/>
          <w:lang w:eastAsia="lt-LT"/>
        </w:rPr>
        <w:t xml:space="preserve"> nutari</w:t>
      </w:r>
      <w:r>
        <w:rPr>
          <w:szCs w:val="24"/>
          <w:lang w:eastAsia="lt-LT"/>
        </w:rPr>
        <w:t>a:</w:t>
      </w:r>
    </w:p>
    <w:p w14:paraId="5F04B38A" w14:textId="77777777" w:rsidR="00A6589F" w:rsidRDefault="00AD11AC">
      <w:pPr>
        <w:tabs>
          <w:tab w:val="left" w:pos="993"/>
        </w:tabs>
        <w:spacing w:line="360" w:lineRule="auto"/>
        <w:ind w:left="720"/>
        <w:jc w:val="both"/>
        <w:rPr>
          <w:color w:val="000000"/>
          <w:kern w:val="3"/>
          <w:szCs w:val="24"/>
          <w:lang w:eastAsia="lt-LT"/>
        </w:rPr>
      </w:pPr>
      <w:r>
        <w:rPr>
          <w:color w:val="000000"/>
          <w:kern w:val="3"/>
          <w:szCs w:val="24"/>
          <w:lang w:eastAsia="lt-LT"/>
        </w:rPr>
        <w:t>1</w:t>
      </w:r>
      <w:r>
        <w:rPr>
          <w:color w:val="000000"/>
          <w:kern w:val="3"/>
          <w:szCs w:val="24"/>
          <w:lang w:eastAsia="lt-LT"/>
        </w:rPr>
        <w:t>. </w:t>
      </w:r>
      <w:r>
        <w:rPr>
          <w:color w:val="000000"/>
          <w:lang w:eastAsia="lt-LT"/>
        </w:rPr>
        <w:t xml:space="preserve">Įsteigti </w:t>
      </w:r>
      <w:r>
        <w:rPr>
          <w:color w:val="000000"/>
          <w:kern w:val="3"/>
          <w:szCs w:val="24"/>
          <w:lang w:eastAsia="lt-LT"/>
        </w:rPr>
        <w:t>Dokumentų rinkinių portalą.</w:t>
      </w:r>
    </w:p>
    <w:p w14:paraId="5F04B38B" w14:textId="77777777" w:rsidR="00A6589F" w:rsidRDefault="00AD11AC">
      <w:pPr>
        <w:tabs>
          <w:tab w:val="left" w:pos="993"/>
        </w:tabs>
        <w:spacing w:line="360" w:lineRule="auto"/>
        <w:ind w:left="720"/>
        <w:jc w:val="both"/>
        <w:rPr>
          <w:szCs w:val="24"/>
          <w:lang w:eastAsia="lt-LT"/>
        </w:rPr>
      </w:pPr>
      <w:r>
        <w:rPr>
          <w:color w:val="000000"/>
          <w:kern w:val="3"/>
          <w:szCs w:val="24"/>
          <w:lang w:eastAsia="lt-LT"/>
        </w:rPr>
        <w:t>2</w:t>
      </w:r>
      <w:r>
        <w:rPr>
          <w:color w:val="000000"/>
          <w:kern w:val="3"/>
          <w:szCs w:val="24"/>
          <w:lang w:eastAsia="lt-LT"/>
        </w:rPr>
        <w:t>. Patvirtinti Dokumentų rinkinių portalo nuostatus (pridedama)</w:t>
      </w:r>
      <w:r>
        <w:rPr>
          <w:szCs w:val="24"/>
          <w:lang w:eastAsia="lt-LT"/>
        </w:rPr>
        <w:t xml:space="preserve">. </w:t>
      </w:r>
    </w:p>
    <w:p w14:paraId="5F04B390" w14:textId="0B132B35" w:rsidR="00A6589F" w:rsidRDefault="00AD11AC" w:rsidP="00AD11AC">
      <w:pPr>
        <w:tabs>
          <w:tab w:val="left" w:pos="993"/>
        </w:tabs>
        <w:spacing w:line="360" w:lineRule="auto"/>
        <w:ind w:left="720"/>
        <w:jc w:val="both"/>
        <w:rPr>
          <w:lang w:eastAsia="lt-LT"/>
        </w:rPr>
      </w:pPr>
      <w:r>
        <w:rPr>
          <w:szCs w:val="24"/>
          <w:lang w:eastAsia="lt-LT"/>
        </w:rPr>
        <w:t>3</w:t>
      </w:r>
      <w:r>
        <w:rPr>
          <w:szCs w:val="24"/>
          <w:lang w:eastAsia="lt-LT"/>
        </w:rPr>
        <w:t xml:space="preserve">. Nustatyti </w:t>
      </w:r>
      <w:r>
        <w:rPr>
          <w:color w:val="000000"/>
          <w:kern w:val="3"/>
          <w:szCs w:val="24"/>
          <w:lang w:eastAsia="lt-LT"/>
        </w:rPr>
        <w:t xml:space="preserve">Dokumentų rinkinių portalo </w:t>
      </w:r>
      <w:r>
        <w:rPr>
          <w:szCs w:val="24"/>
          <w:lang w:eastAsia="lt-LT"/>
        </w:rPr>
        <w:t xml:space="preserve">veikimo pradžią </w:t>
      </w:r>
      <w:r>
        <w:rPr>
          <w:szCs w:val="24"/>
          <w:lang w:eastAsia="lt-LT"/>
        </w:rPr>
        <w:sym w:font="Symbol" w:char="F02D"/>
      </w:r>
      <w:r>
        <w:rPr>
          <w:szCs w:val="24"/>
          <w:lang w:eastAsia="lt-LT"/>
        </w:rPr>
        <w:t xml:space="preserve"> 2020 m. liepos 1 d.</w:t>
      </w:r>
    </w:p>
    <w:p w14:paraId="44CD3F9D" w14:textId="77777777" w:rsidR="00AD11AC" w:rsidRDefault="00AD11AC">
      <w:pPr>
        <w:tabs>
          <w:tab w:val="center" w:pos="-7800"/>
          <w:tab w:val="left" w:pos="6237"/>
          <w:tab w:val="right" w:pos="8306"/>
        </w:tabs>
      </w:pPr>
    </w:p>
    <w:p w14:paraId="6CDE4811" w14:textId="77777777" w:rsidR="00AD11AC" w:rsidRDefault="00AD11AC">
      <w:pPr>
        <w:tabs>
          <w:tab w:val="center" w:pos="-7800"/>
          <w:tab w:val="left" w:pos="6237"/>
          <w:tab w:val="right" w:pos="8306"/>
        </w:tabs>
      </w:pPr>
    </w:p>
    <w:p w14:paraId="267FB68E" w14:textId="77777777" w:rsidR="00AD11AC" w:rsidRDefault="00AD11AC">
      <w:pPr>
        <w:tabs>
          <w:tab w:val="center" w:pos="-7800"/>
          <w:tab w:val="left" w:pos="6237"/>
          <w:tab w:val="right" w:pos="8306"/>
        </w:tabs>
      </w:pPr>
    </w:p>
    <w:p w14:paraId="5F04B391" w14:textId="110E4E4B" w:rsidR="00A6589F" w:rsidRDefault="00AD11AC">
      <w:pPr>
        <w:tabs>
          <w:tab w:val="center" w:pos="-7800"/>
          <w:tab w:val="left" w:pos="6237"/>
          <w:tab w:val="right" w:pos="8306"/>
        </w:tabs>
        <w:rPr>
          <w:lang w:eastAsia="lt-LT"/>
        </w:rPr>
      </w:pPr>
      <w:r>
        <w:rPr>
          <w:lang w:eastAsia="lt-LT"/>
        </w:rPr>
        <w:t>Ministras Pirmininkas</w:t>
      </w:r>
      <w:r>
        <w:rPr>
          <w:lang w:eastAsia="lt-LT"/>
        </w:rPr>
        <w:tab/>
        <w:t xml:space="preserve">            Saulius </w:t>
      </w:r>
      <w:proofErr w:type="spellStart"/>
      <w:r>
        <w:rPr>
          <w:lang w:eastAsia="lt-LT"/>
        </w:rPr>
        <w:t>Skvernelis</w:t>
      </w:r>
      <w:proofErr w:type="spellEnd"/>
    </w:p>
    <w:p w14:paraId="5F04B392" w14:textId="77777777" w:rsidR="00A6589F" w:rsidRDefault="00A6589F">
      <w:pPr>
        <w:tabs>
          <w:tab w:val="center" w:pos="-7800"/>
          <w:tab w:val="left" w:pos="6237"/>
          <w:tab w:val="right" w:pos="8306"/>
        </w:tabs>
        <w:rPr>
          <w:lang w:eastAsia="lt-LT"/>
        </w:rPr>
      </w:pPr>
    </w:p>
    <w:p w14:paraId="5F04B393" w14:textId="77777777" w:rsidR="00A6589F" w:rsidRDefault="00A6589F">
      <w:pPr>
        <w:tabs>
          <w:tab w:val="center" w:pos="-7800"/>
          <w:tab w:val="left" w:pos="6237"/>
          <w:tab w:val="right" w:pos="8306"/>
        </w:tabs>
        <w:rPr>
          <w:lang w:eastAsia="lt-LT"/>
        </w:rPr>
      </w:pPr>
    </w:p>
    <w:p w14:paraId="5F04B394" w14:textId="77777777" w:rsidR="00A6589F" w:rsidRDefault="00A6589F">
      <w:pPr>
        <w:tabs>
          <w:tab w:val="center" w:pos="-7800"/>
          <w:tab w:val="left" w:pos="6237"/>
          <w:tab w:val="right" w:pos="8306"/>
        </w:tabs>
        <w:rPr>
          <w:lang w:eastAsia="lt-LT"/>
        </w:rPr>
      </w:pPr>
    </w:p>
    <w:p w14:paraId="5F04B395" w14:textId="77777777" w:rsidR="00A6589F" w:rsidRDefault="00AD11AC">
      <w:pPr>
        <w:rPr>
          <w:szCs w:val="24"/>
          <w:lang w:eastAsia="lt-LT"/>
        </w:rPr>
      </w:pPr>
      <w:r>
        <w:rPr>
          <w:color w:val="000000"/>
          <w:szCs w:val="24"/>
          <w:lang w:eastAsia="lt-LT"/>
        </w:rPr>
        <w:t xml:space="preserve">Energetikos ministras, </w:t>
      </w:r>
      <w:r>
        <w:rPr>
          <w:szCs w:val="24"/>
          <w:lang w:eastAsia="lt-LT"/>
        </w:rPr>
        <w:t xml:space="preserve">laikinai einantis </w:t>
      </w:r>
    </w:p>
    <w:p w14:paraId="5F04B396" w14:textId="77777777" w:rsidR="00A6589F" w:rsidRDefault="00AD11AC">
      <w:pPr>
        <w:tabs>
          <w:tab w:val="center" w:pos="-7800"/>
          <w:tab w:val="left" w:pos="6237"/>
          <w:tab w:val="right" w:pos="8306"/>
        </w:tabs>
      </w:pPr>
      <w:r>
        <w:rPr>
          <w:szCs w:val="24"/>
          <w:lang w:eastAsia="lt-LT"/>
        </w:rPr>
        <w:t>ekonomikos ir inovacijų ministro pareigas</w:t>
      </w:r>
      <w:r>
        <w:rPr>
          <w:lang w:eastAsia="lt-LT"/>
        </w:rPr>
        <w:tab/>
        <w:t xml:space="preserve">           Žygimantas Vaičiūnas</w:t>
      </w:r>
    </w:p>
    <w:p w14:paraId="4C5A8DEF" w14:textId="77777777" w:rsidR="00AD11AC" w:rsidRDefault="00AD11AC">
      <w:pPr>
        <w:ind w:left="4820"/>
        <w:sectPr w:rsidR="00AD11A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C8B1B2A" w14:textId="7A9F4D04" w:rsidR="00AD11AC" w:rsidRDefault="00AD11AC">
      <w:pPr>
        <w:ind w:left="4820"/>
        <w:rPr>
          <w:lang w:eastAsia="ar-SA"/>
        </w:rPr>
      </w:pPr>
      <w:r>
        <w:rPr>
          <w:lang w:eastAsia="ar-SA"/>
        </w:rPr>
        <w:lastRenderedPageBreak/>
        <w:t>PATVIRTIN</w:t>
      </w:r>
      <w:r>
        <w:rPr>
          <w:lang w:eastAsia="ar-SA"/>
        </w:rPr>
        <w:t>TA</w:t>
      </w:r>
    </w:p>
    <w:p w14:paraId="0501FE98" w14:textId="77777777" w:rsidR="00AD11AC" w:rsidRDefault="00AD11AC">
      <w:pPr>
        <w:ind w:left="4820"/>
        <w:rPr>
          <w:lang w:eastAsia="ar-SA"/>
        </w:rPr>
      </w:pPr>
      <w:r>
        <w:rPr>
          <w:lang w:eastAsia="ar-SA"/>
        </w:rPr>
        <w:t>Lietuvos Respublikos Vyriausybės</w:t>
      </w:r>
    </w:p>
    <w:p w14:paraId="5F04B397" w14:textId="577FC3FA" w:rsidR="00A6589F" w:rsidRDefault="00AD11AC">
      <w:pPr>
        <w:ind w:left="4820"/>
      </w:pPr>
      <w:r>
        <w:t>2020 m. sausio 15 d.</w:t>
      </w:r>
      <w:r>
        <w:t xml:space="preserve"> </w:t>
      </w:r>
      <w:r>
        <w:rPr>
          <w:lang w:eastAsia="ar-SA"/>
        </w:rPr>
        <w:t xml:space="preserve">nutarimu </w:t>
      </w:r>
      <w:r>
        <w:t>Nr. 24</w:t>
      </w:r>
    </w:p>
    <w:p w14:paraId="5F04B398" w14:textId="77777777" w:rsidR="00A6589F" w:rsidRDefault="00A6589F">
      <w:pPr>
        <w:tabs>
          <w:tab w:val="left" w:pos="6237"/>
          <w:tab w:val="right" w:pos="8306"/>
        </w:tabs>
        <w:rPr>
          <w:color w:val="000000"/>
          <w:lang w:eastAsia="lt-LT"/>
        </w:rPr>
      </w:pPr>
    </w:p>
    <w:p w14:paraId="5F04B399" w14:textId="77777777" w:rsidR="00A6589F" w:rsidRDefault="00A6589F">
      <w:pPr>
        <w:tabs>
          <w:tab w:val="left" w:pos="6237"/>
          <w:tab w:val="right" w:pos="8306"/>
        </w:tabs>
        <w:rPr>
          <w:color w:val="000000"/>
          <w:lang w:eastAsia="lt-LT"/>
        </w:rPr>
      </w:pPr>
    </w:p>
    <w:p w14:paraId="5F04B39A" w14:textId="77777777" w:rsidR="00A6589F" w:rsidRDefault="00AD11AC">
      <w:pPr>
        <w:widowControl w:val="0"/>
        <w:ind w:firstLine="720"/>
        <w:jc w:val="center"/>
        <w:rPr>
          <w:b/>
          <w:caps/>
          <w:color w:val="000000"/>
          <w:szCs w:val="24"/>
        </w:rPr>
      </w:pPr>
      <w:r>
        <w:rPr>
          <w:b/>
          <w:color w:val="000000"/>
          <w:kern w:val="3"/>
          <w:szCs w:val="24"/>
        </w:rPr>
        <w:t>DOKUMENTŲ RINKINIŲ</w:t>
      </w:r>
      <w:r>
        <w:rPr>
          <w:color w:val="000000"/>
          <w:kern w:val="3"/>
          <w:szCs w:val="24"/>
        </w:rPr>
        <w:t xml:space="preserve"> </w:t>
      </w:r>
      <w:r>
        <w:rPr>
          <w:b/>
          <w:caps/>
          <w:color w:val="000000"/>
          <w:szCs w:val="24"/>
        </w:rPr>
        <w:t>PORTALO NUOSTATAI</w:t>
      </w:r>
    </w:p>
    <w:p w14:paraId="5F04B39B" w14:textId="77777777" w:rsidR="00A6589F" w:rsidRDefault="00A6589F">
      <w:pPr>
        <w:widowControl w:val="0"/>
        <w:ind w:firstLine="720"/>
        <w:jc w:val="both"/>
        <w:rPr>
          <w:color w:val="000000"/>
          <w:szCs w:val="24"/>
        </w:rPr>
      </w:pPr>
    </w:p>
    <w:p w14:paraId="5F04B39C" w14:textId="77777777" w:rsidR="00A6589F" w:rsidRDefault="00AD11AC">
      <w:pPr>
        <w:widowControl w:val="0"/>
        <w:tabs>
          <w:tab w:val="left" w:pos="284"/>
        </w:tabs>
        <w:ind w:firstLine="720"/>
        <w:jc w:val="center"/>
        <w:rPr>
          <w:b/>
          <w:caps/>
          <w:color w:val="000000"/>
          <w:szCs w:val="24"/>
        </w:rPr>
      </w:pPr>
      <w:r>
        <w:rPr>
          <w:b/>
          <w:caps/>
          <w:color w:val="000000"/>
          <w:szCs w:val="24"/>
        </w:rPr>
        <w:t>I</w:t>
      </w:r>
      <w:r>
        <w:rPr>
          <w:b/>
          <w:caps/>
          <w:color w:val="000000"/>
          <w:szCs w:val="24"/>
        </w:rPr>
        <w:t>  skyrius</w:t>
      </w:r>
    </w:p>
    <w:p w14:paraId="5F04B39D" w14:textId="77777777" w:rsidR="00A6589F" w:rsidRDefault="00AD11AC">
      <w:pPr>
        <w:widowControl w:val="0"/>
        <w:spacing w:line="360" w:lineRule="auto"/>
        <w:ind w:left="360" w:firstLine="720"/>
        <w:jc w:val="center"/>
        <w:rPr>
          <w:b/>
          <w:caps/>
          <w:color w:val="000000"/>
          <w:szCs w:val="24"/>
        </w:rPr>
      </w:pPr>
      <w:r>
        <w:rPr>
          <w:b/>
          <w:caps/>
          <w:color w:val="000000"/>
          <w:szCs w:val="24"/>
        </w:rPr>
        <w:t>BENDROSIOS NUOSTATOS</w:t>
      </w:r>
    </w:p>
    <w:p w14:paraId="5F04B39E" w14:textId="77777777" w:rsidR="00A6589F" w:rsidRDefault="00A6589F">
      <w:pPr>
        <w:widowControl w:val="0"/>
        <w:spacing w:line="360" w:lineRule="auto"/>
        <w:ind w:firstLine="720"/>
        <w:jc w:val="both"/>
        <w:rPr>
          <w:color w:val="000000"/>
          <w:szCs w:val="24"/>
        </w:rPr>
      </w:pPr>
    </w:p>
    <w:p w14:paraId="5F04B39F" w14:textId="77777777" w:rsidR="00A6589F" w:rsidRDefault="00AD11AC">
      <w:pPr>
        <w:widowControl w:val="0"/>
        <w:tabs>
          <w:tab w:val="left" w:pos="993"/>
        </w:tabs>
        <w:spacing w:line="360" w:lineRule="auto"/>
        <w:ind w:firstLine="720"/>
        <w:jc w:val="both"/>
        <w:rPr>
          <w:color w:val="000000"/>
          <w:szCs w:val="24"/>
        </w:rPr>
      </w:pPr>
      <w:r>
        <w:rPr>
          <w:color w:val="000000"/>
          <w:szCs w:val="24"/>
        </w:rPr>
        <w:t>1</w:t>
      </w:r>
      <w:r>
        <w:rPr>
          <w:color w:val="000000"/>
          <w:szCs w:val="24"/>
        </w:rPr>
        <w:t>.</w:t>
      </w:r>
      <w:r>
        <w:rPr>
          <w:color w:val="000000"/>
          <w:szCs w:val="24"/>
        </w:rPr>
        <w:tab/>
      </w:r>
      <w:r>
        <w:rPr>
          <w:color w:val="000000"/>
          <w:kern w:val="3"/>
          <w:szCs w:val="24"/>
        </w:rPr>
        <w:t xml:space="preserve">Dokumentų rinkinių </w:t>
      </w:r>
      <w:r>
        <w:rPr>
          <w:color w:val="000000"/>
          <w:szCs w:val="24"/>
        </w:rPr>
        <w:t xml:space="preserve">portalo nuostatai (toliau – Nuostatai) reglamentuoja </w:t>
      </w:r>
      <w:r>
        <w:rPr>
          <w:color w:val="000000"/>
          <w:kern w:val="3"/>
          <w:szCs w:val="24"/>
        </w:rPr>
        <w:t>Dokumentų rinkinių</w:t>
      </w:r>
      <w:r>
        <w:rPr>
          <w:color w:val="000000"/>
          <w:szCs w:val="24"/>
        </w:rPr>
        <w:t xml:space="preserve"> portalo (toliau – Portalas) steigimo teisinį pagrindą, tikslą, uždavinius, pagrindines funkcijas, organizacinę, informacinę ir funkcinę struktūras, duomenų teikimo ir naudojimo </w:t>
      </w:r>
      <w:r>
        <w:rPr>
          <w:color w:val="000000"/>
          <w:spacing w:val="-2"/>
          <w:szCs w:val="24"/>
        </w:rPr>
        <w:t>tvarką, bendruosius duomenų saugos reikalavimus, finansavimą, modernizavimą ir</w:t>
      </w:r>
      <w:r>
        <w:rPr>
          <w:color w:val="000000"/>
          <w:spacing w:val="-2"/>
          <w:szCs w:val="24"/>
        </w:rPr>
        <w:t xml:space="preserve"> likvidavimą</w:t>
      </w:r>
      <w:r>
        <w:rPr>
          <w:color w:val="000000"/>
          <w:szCs w:val="24"/>
        </w:rPr>
        <w:t>.</w:t>
      </w:r>
      <w:r>
        <w:rPr>
          <w:szCs w:val="24"/>
        </w:rPr>
        <w:t xml:space="preserve"> </w:t>
      </w:r>
    </w:p>
    <w:p w14:paraId="5F04B3A0" w14:textId="77777777" w:rsidR="00A6589F" w:rsidRDefault="00AD11AC">
      <w:pPr>
        <w:widowControl w:val="0"/>
        <w:tabs>
          <w:tab w:val="left" w:pos="993"/>
        </w:tabs>
        <w:spacing w:line="360" w:lineRule="auto"/>
        <w:ind w:firstLine="720"/>
        <w:jc w:val="both"/>
        <w:rPr>
          <w:color w:val="000000"/>
          <w:szCs w:val="24"/>
        </w:rPr>
      </w:pPr>
      <w:r>
        <w:rPr>
          <w:color w:val="000000"/>
          <w:szCs w:val="24"/>
        </w:rPr>
        <w:t>2</w:t>
      </w:r>
      <w:r>
        <w:rPr>
          <w:color w:val="000000"/>
          <w:szCs w:val="24"/>
        </w:rPr>
        <w:t>.</w:t>
      </w:r>
      <w:r>
        <w:rPr>
          <w:color w:val="000000"/>
          <w:szCs w:val="24"/>
        </w:rPr>
        <w:tab/>
      </w:r>
      <w:r>
        <w:rPr>
          <w:szCs w:val="24"/>
        </w:rPr>
        <w:t>Portalas yra valstybės informacinė sistema, skirta skaitmeninių dokumentų rinkiniams, nurodytiems Lietuvos Respublikos teisės gauti informaciją iš valstybės ir savivaldybių institucijų ir įstaigų įstatymo 19 straipsnio 1 ir 3 dalyse (</w:t>
      </w:r>
      <w:r>
        <w:rPr>
          <w:szCs w:val="24"/>
        </w:rPr>
        <w:t>toliau – atvirų duomenų rinkiniai), sisteminti ir skelbti naudojant vienodą informacinių technologijų priemonėmis sudarytus ir metodiškai susistemintus dokumentus apibūdinančių duomenų (toliau – metaduomenys) aprašymo formatą, taip pat vieno langelio princ</w:t>
      </w:r>
      <w:r>
        <w:rPr>
          <w:szCs w:val="24"/>
        </w:rPr>
        <w:t>ipu institucijų, nurodytų Teisės gauti informaciją iš valstybės ir savivaldybių institucijų ir įstaigų įstatymo 2 straipsnio 1 dalyje (toliau – Institucijos), sudarytiems atvirų duomenų rinkiniams ieškoti, gauti ir su jais susijusioms paslaugoms teikti.</w:t>
      </w:r>
    </w:p>
    <w:p w14:paraId="5F04B3A1" w14:textId="77777777" w:rsidR="00A6589F" w:rsidRDefault="00AD11AC">
      <w:pPr>
        <w:widowControl w:val="0"/>
        <w:tabs>
          <w:tab w:val="left" w:pos="993"/>
        </w:tabs>
        <w:spacing w:line="360" w:lineRule="auto"/>
        <w:ind w:firstLine="720"/>
        <w:jc w:val="both"/>
        <w:rPr>
          <w:color w:val="000000"/>
          <w:szCs w:val="24"/>
        </w:rPr>
      </w:pPr>
      <w:r>
        <w:rPr>
          <w:color w:val="000000"/>
          <w:szCs w:val="24"/>
        </w:rPr>
        <w:t>3</w:t>
      </w:r>
      <w:r>
        <w:rPr>
          <w:color w:val="000000"/>
          <w:szCs w:val="24"/>
        </w:rPr>
        <w:t>.</w:t>
      </w:r>
      <w:r>
        <w:rPr>
          <w:color w:val="000000"/>
          <w:szCs w:val="24"/>
        </w:rPr>
        <w:tab/>
        <w:t>Portalo steigimo teisinis pagrindas – Teisės gauti informaciją iš valstybės ir savivaldybių institucijų ir įstaigų įstatymo 7 straipsnio 3 dalis, 19 ir 20 straipsnis.</w:t>
      </w:r>
    </w:p>
    <w:p w14:paraId="5F04B3A2" w14:textId="77777777" w:rsidR="00A6589F" w:rsidRDefault="00AD11AC">
      <w:pPr>
        <w:widowControl w:val="0"/>
        <w:tabs>
          <w:tab w:val="left" w:pos="993"/>
        </w:tabs>
        <w:spacing w:line="360" w:lineRule="auto"/>
        <w:ind w:firstLine="720"/>
        <w:jc w:val="both"/>
        <w:rPr>
          <w:color w:val="000000"/>
          <w:szCs w:val="24"/>
        </w:rPr>
      </w:pPr>
      <w:r>
        <w:rPr>
          <w:color w:val="000000"/>
          <w:szCs w:val="24"/>
        </w:rPr>
        <w:t>4</w:t>
      </w:r>
      <w:r>
        <w:rPr>
          <w:color w:val="000000"/>
          <w:szCs w:val="24"/>
        </w:rPr>
        <w:t>.</w:t>
      </w:r>
      <w:r>
        <w:rPr>
          <w:color w:val="000000"/>
          <w:szCs w:val="24"/>
        </w:rPr>
        <w:tab/>
      </w:r>
      <w:r>
        <w:rPr>
          <w:szCs w:val="24"/>
        </w:rPr>
        <w:t>P</w:t>
      </w:r>
      <w:r>
        <w:rPr>
          <w:color w:val="000000"/>
          <w:szCs w:val="24"/>
        </w:rPr>
        <w:t xml:space="preserve">ortalo tikslas – informacinių technologijų priemonėmis tvarkyti Institucijų </w:t>
      </w:r>
      <w:r>
        <w:rPr>
          <w:color w:val="000000"/>
          <w:szCs w:val="24"/>
        </w:rPr>
        <w:t xml:space="preserve">sudarytų ir pateiktų skelbti atvirų duomenų rinkinių duomenis ir teikti juos pakartotinai naudoti. </w:t>
      </w:r>
    </w:p>
    <w:p w14:paraId="5F04B3A3" w14:textId="77777777" w:rsidR="00A6589F" w:rsidRDefault="00AD11AC">
      <w:pPr>
        <w:widowControl w:val="0"/>
        <w:tabs>
          <w:tab w:val="left" w:pos="993"/>
        </w:tabs>
        <w:spacing w:line="360" w:lineRule="auto"/>
        <w:ind w:firstLine="720"/>
        <w:jc w:val="both"/>
        <w:rPr>
          <w:color w:val="000000"/>
          <w:szCs w:val="24"/>
        </w:rPr>
      </w:pPr>
      <w:r>
        <w:rPr>
          <w:color w:val="000000"/>
          <w:szCs w:val="24"/>
        </w:rPr>
        <w:t>5</w:t>
      </w:r>
      <w:r>
        <w:rPr>
          <w:color w:val="000000"/>
          <w:szCs w:val="24"/>
        </w:rPr>
        <w:t>.</w:t>
      </w:r>
      <w:r>
        <w:rPr>
          <w:color w:val="000000"/>
          <w:szCs w:val="24"/>
        </w:rPr>
        <w:tab/>
      </w:r>
      <w:r>
        <w:rPr>
          <w:szCs w:val="24"/>
        </w:rPr>
        <w:t>P</w:t>
      </w:r>
      <w:r>
        <w:rPr>
          <w:color w:val="000000"/>
          <w:szCs w:val="24"/>
        </w:rPr>
        <w:t>ortalo uždaviniai:</w:t>
      </w:r>
    </w:p>
    <w:p w14:paraId="5F04B3A4" w14:textId="77777777" w:rsidR="00A6589F" w:rsidRDefault="00AD11AC">
      <w:pPr>
        <w:widowControl w:val="0"/>
        <w:tabs>
          <w:tab w:val="left" w:pos="1276"/>
        </w:tabs>
        <w:spacing w:line="360" w:lineRule="auto"/>
        <w:ind w:firstLine="720"/>
        <w:jc w:val="both"/>
        <w:rPr>
          <w:szCs w:val="24"/>
        </w:rPr>
      </w:pPr>
      <w:r>
        <w:rPr>
          <w:szCs w:val="24"/>
        </w:rPr>
        <w:t>5.1</w:t>
      </w:r>
      <w:r>
        <w:rPr>
          <w:szCs w:val="24"/>
        </w:rPr>
        <w:t>.</w:t>
      </w:r>
      <w:r>
        <w:rPr>
          <w:szCs w:val="24"/>
        </w:rPr>
        <w:tab/>
        <w:t>automatizuoti atvirų duomenų rinkinių formavimą ir surinkimą;</w:t>
      </w:r>
    </w:p>
    <w:p w14:paraId="5F04B3A5" w14:textId="77777777" w:rsidR="00A6589F" w:rsidRDefault="00AD11AC">
      <w:pPr>
        <w:widowControl w:val="0"/>
        <w:tabs>
          <w:tab w:val="left" w:pos="1276"/>
        </w:tabs>
        <w:spacing w:line="360" w:lineRule="auto"/>
        <w:ind w:firstLine="720"/>
        <w:jc w:val="both"/>
        <w:rPr>
          <w:szCs w:val="24"/>
        </w:rPr>
      </w:pPr>
      <w:r>
        <w:rPr>
          <w:szCs w:val="24"/>
        </w:rPr>
        <w:t>5.2</w:t>
      </w:r>
      <w:r>
        <w:rPr>
          <w:szCs w:val="24"/>
        </w:rPr>
        <w:t>.</w:t>
      </w:r>
      <w:r>
        <w:rPr>
          <w:szCs w:val="24"/>
        </w:rPr>
        <w:tab/>
        <w:t>teikti šias atvirų duomenų rinkinių parengimo pakar</w:t>
      </w:r>
      <w:r>
        <w:rPr>
          <w:szCs w:val="24"/>
        </w:rPr>
        <w:t>totinai naudoti paslaugas:</w:t>
      </w:r>
    </w:p>
    <w:p w14:paraId="5F04B3A6" w14:textId="77777777" w:rsidR="00A6589F" w:rsidRDefault="00AD11AC">
      <w:pPr>
        <w:widowControl w:val="0"/>
        <w:tabs>
          <w:tab w:val="left" w:pos="993"/>
        </w:tabs>
        <w:spacing w:line="360" w:lineRule="auto"/>
        <w:ind w:firstLine="720"/>
        <w:jc w:val="both"/>
        <w:rPr>
          <w:szCs w:val="24"/>
        </w:rPr>
      </w:pPr>
      <w:r>
        <w:rPr>
          <w:szCs w:val="24"/>
        </w:rPr>
        <w:t>5.2.1</w:t>
      </w:r>
      <w:r>
        <w:rPr>
          <w:szCs w:val="24"/>
        </w:rPr>
        <w:t>.</w:t>
      </w:r>
      <w:r>
        <w:rPr>
          <w:szCs w:val="24"/>
        </w:rPr>
        <w:tab/>
        <w:t>ieškoti atvirų duomenų rinkinių pagal pasirinktus metaduomenų požymius ir išsaugoti paieškos rezultatus Portalo duomenų saugykloje;</w:t>
      </w:r>
    </w:p>
    <w:p w14:paraId="5F04B3A7" w14:textId="77777777" w:rsidR="00A6589F" w:rsidRDefault="00AD11AC">
      <w:pPr>
        <w:widowControl w:val="0"/>
        <w:tabs>
          <w:tab w:val="left" w:pos="993"/>
        </w:tabs>
        <w:spacing w:line="360" w:lineRule="auto"/>
        <w:ind w:firstLine="720"/>
        <w:jc w:val="both"/>
        <w:rPr>
          <w:szCs w:val="24"/>
        </w:rPr>
      </w:pPr>
      <w:r>
        <w:rPr>
          <w:szCs w:val="24"/>
        </w:rPr>
        <w:t>5.2.2</w:t>
      </w:r>
      <w:r>
        <w:rPr>
          <w:szCs w:val="24"/>
        </w:rPr>
        <w:t>.</w:t>
      </w:r>
      <w:r>
        <w:rPr>
          <w:szCs w:val="24"/>
        </w:rPr>
        <w:tab/>
        <w:t>naršyti pasirinktus atvirų duomenų rinkinius, juos peržiūrėti ir suformuoti a</w:t>
      </w:r>
      <w:r>
        <w:rPr>
          <w:szCs w:val="24"/>
        </w:rPr>
        <w:t>tvirų duomenų rinkinių išrankas, kurias būtų galima atsisiųsti;</w:t>
      </w:r>
    </w:p>
    <w:p w14:paraId="5F04B3A8" w14:textId="77777777" w:rsidR="00A6589F" w:rsidRDefault="00AD11AC">
      <w:pPr>
        <w:widowControl w:val="0"/>
        <w:tabs>
          <w:tab w:val="left" w:pos="993"/>
        </w:tabs>
        <w:spacing w:line="360" w:lineRule="auto"/>
        <w:ind w:firstLine="720"/>
        <w:jc w:val="both"/>
        <w:rPr>
          <w:szCs w:val="24"/>
        </w:rPr>
      </w:pPr>
      <w:r>
        <w:rPr>
          <w:szCs w:val="24"/>
        </w:rPr>
        <w:t>5.2.3</w:t>
      </w:r>
      <w:r>
        <w:rPr>
          <w:szCs w:val="24"/>
        </w:rPr>
        <w:t>.</w:t>
      </w:r>
      <w:r>
        <w:rPr>
          <w:szCs w:val="24"/>
        </w:rPr>
        <w:tab/>
        <w:t xml:space="preserve">teikti priemones, reikalingas atvirų duomenų rinkiniams suformuoti ar (ir) nuasmeninti bei pakeisti iš pirminių formatų į formatus, kurių techninės specifikacijos yra </w:t>
      </w:r>
      <w:r>
        <w:rPr>
          <w:szCs w:val="24"/>
        </w:rPr>
        <w:lastRenderedPageBreak/>
        <w:t>viešai prieina</w:t>
      </w:r>
      <w:r>
        <w:rPr>
          <w:szCs w:val="24"/>
        </w:rPr>
        <w:t>mos ir kuriuos programinė įranga geba nustatyti, atpažinti ir nuskaityti ir kuriuos pareiškėjai gali laisvai gauti ir naudoti (toliau – atviras elektroninis formatas);</w:t>
      </w:r>
    </w:p>
    <w:p w14:paraId="5F04B3A9" w14:textId="77777777" w:rsidR="00A6589F" w:rsidRDefault="00AD11AC">
      <w:pPr>
        <w:widowControl w:val="0"/>
        <w:tabs>
          <w:tab w:val="left" w:pos="993"/>
        </w:tabs>
        <w:spacing w:line="360" w:lineRule="auto"/>
        <w:ind w:firstLine="720"/>
        <w:jc w:val="both"/>
        <w:rPr>
          <w:szCs w:val="24"/>
        </w:rPr>
      </w:pPr>
      <w:r>
        <w:rPr>
          <w:szCs w:val="24"/>
        </w:rPr>
        <w:t>5.2.4</w:t>
      </w:r>
      <w:r>
        <w:rPr>
          <w:szCs w:val="24"/>
        </w:rPr>
        <w:t>.</w:t>
      </w:r>
      <w:r>
        <w:rPr>
          <w:szCs w:val="24"/>
        </w:rPr>
        <w:tab/>
        <w:t xml:space="preserve">sukurti galimybę susieti skirtingus atvirų duomenų rinkinius ar jų dalis; </w:t>
      </w:r>
    </w:p>
    <w:p w14:paraId="5F04B3AA" w14:textId="77777777" w:rsidR="00A6589F" w:rsidRDefault="00AD11AC">
      <w:pPr>
        <w:widowControl w:val="0"/>
        <w:tabs>
          <w:tab w:val="left" w:pos="993"/>
        </w:tabs>
        <w:spacing w:line="360" w:lineRule="auto"/>
        <w:ind w:firstLine="720"/>
        <w:jc w:val="both"/>
        <w:rPr>
          <w:szCs w:val="24"/>
        </w:rPr>
      </w:pPr>
      <w:r>
        <w:rPr>
          <w:szCs w:val="24"/>
        </w:rPr>
        <w:t>5.2.5</w:t>
      </w:r>
      <w:r>
        <w:rPr>
          <w:szCs w:val="24"/>
        </w:rPr>
        <w:t>.</w:t>
      </w:r>
      <w:r>
        <w:rPr>
          <w:szCs w:val="24"/>
        </w:rPr>
        <w:tab/>
        <w:t>teikti atvirų duomenų rinkinių metaduomenis į Europos atvirų duomenų portalą;</w:t>
      </w:r>
    </w:p>
    <w:p w14:paraId="5F04B3AB" w14:textId="77777777" w:rsidR="00A6589F" w:rsidRDefault="00AD11AC">
      <w:pPr>
        <w:widowControl w:val="0"/>
        <w:tabs>
          <w:tab w:val="left" w:pos="993"/>
        </w:tabs>
        <w:spacing w:line="360" w:lineRule="auto"/>
        <w:ind w:firstLine="720"/>
        <w:jc w:val="both"/>
        <w:rPr>
          <w:szCs w:val="24"/>
        </w:rPr>
      </w:pPr>
      <w:r>
        <w:rPr>
          <w:szCs w:val="24"/>
        </w:rPr>
        <w:t>5.2.6</w:t>
      </w:r>
      <w:r>
        <w:rPr>
          <w:szCs w:val="24"/>
        </w:rPr>
        <w:t>.</w:t>
      </w:r>
      <w:r>
        <w:rPr>
          <w:szCs w:val="24"/>
        </w:rPr>
        <w:tab/>
        <w:t>supaprastinti prieigą prie skelbiamų Europos Sąjungos institucijų duomenų tokiais formatais, kurie būtų prienami, lengvai surandami ir tinkami pakartotinai na</w:t>
      </w:r>
      <w:r>
        <w:rPr>
          <w:szCs w:val="24"/>
        </w:rPr>
        <w:t>udoti informacinių technologijų priemonėmis;</w:t>
      </w:r>
    </w:p>
    <w:p w14:paraId="5F04B3AC" w14:textId="77777777" w:rsidR="00A6589F" w:rsidRDefault="00AD11AC">
      <w:pPr>
        <w:widowControl w:val="0"/>
        <w:tabs>
          <w:tab w:val="left" w:pos="1276"/>
        </w:tabs>
        <w:spacing w:line="360" w:lineRule="auto"/>
        <w:ind w:firstLine="720"/>
        <w:jc w:val="both"/>
        <w:rPr>
          <w:szCs w:val="24"/>
        </w:rPr>
      </w:pPr>
      <w:r>
        <w:rPr>
          <w:szCs w:val="24"/>
        </w:rPr>
        <w:t>5.3</w:t>
      </w:r>
      <w:r>
        <w:rPr>
          <w:szCs w:val="24"/>
        </w:rPr>
        <w:t>.</w:t>
      </w:r>
      <w:r>
        <w:rPr>
          <w:szCs w:val="24"/>
        </w:rPr>
        <w:tab/>
        <w:t>planuoti atvirų duomenų rinkinių rengimą, viešinti ir populiarinti atvirų duomenų rinkinių naudojimą, keitimąsi gerąja praktika ir atvirų duomenų rinkinių tematikos informaciją.</w:t>
      </w:r>
    </w:p>
    <w:p w14:paraId="5F04B3AD" w14:textId="77777777" w:rsidR="00A6589F" w:rsidRDefault="00AD11AC">
      <w:pPr>
        <w:widowControl w:val="0"/>
        <w:tabs>
          <w:tab w:val="left" w:pos="993"/>
        </w:tabs>
        <w:spacing w:line="360" w:lineRule="auto"/>
        <w:ind w:firstLine="720"/>
        <w:jc w:val="both"/>
        <w:rPr>
          <w:color w:val="000000"/>
          <w:szCs w:val="24"/>
        </w:rPr>
      </w:pPr>
      <w:r>
        <w:rPr>
          <w:color w:val="000000"/>
          <w:szCs w:val="24"/>
        </w:rPr>
        <w:t>6</w:t>
      </w:r>
      <w:r>
        <w:rPr>
          <w:color w:val="000000"/>
          <w:szCs w:val="24"/>
        </w:rPr>
        <w:t>.</w:t>
      </w:r>
      <w:r>
        <w:rPr>
          <w:color w:val="000000"/>
          <w:szCs w:val="24"/>
        </w:rPr>
        <w:tab/>
      </w:r>
      <w:r>
        <w:rPr>
          <w:szCs w:val="24"/>
        </w:rPr>
        <w:t>P</w:t>
      </w:r>
      <w:r>
        <w:rPr>
          <w:color w:val="000000"/>
          <w:szCs w:val="24"/>
        </w:rPr>
        <w:t>ortalo funkc</w:t>
      </w:r>
      <w:r>
        <w:rPr>
          <w:color w:val="000000"/>
          <w:szCs w:val="24"/>
        </w:rPr>
        <w:t>ijos:</w:t>
      </w:r>
    </w:p>
    <w:p w14:paraId="5F04B3AE" w14:textId="77777777" w:rsidR="00A6589F" w:rsidRDefault="00AD11AC">
      <w:pPr>
        <w:widowControl w:val="0"/>
        <w:tabs>
          <w:tab w:val="left" w:pos="1276"/>
        </w:tabs>
        <w:spacing w:line="360" w:lineRule="auto"/>
        <w:ind w:firstLine="720"/>
        <w:jc w:val="both"/>
        <w:rPr>
          <w:szCs w:val="24"/>
        </w:rPr>
      </w:pPr>
      <w:r>
        <w:rPr>
          <w:szCs w:val="24"/>
        </w:rPr>
        <w:t>6.1</w:t>
      </w:r>
      <w:r>
        <w:rPr>
          <w:szCs w:val="24"/>
        </w:rPr>
        <w:t>.</w:t>
      </w:r>
      <w:r>
        <w:rPr>
          <w:szCs w:val="24"/>
        </w:rPr>
        <w:tab/>
        <w:t>skaitmeninių dokumentų rinkinių inventorinimas ir skaitmeninių dokumentų rinkinių atvėrimo prioritetų nustatymas;</w:t>
      </w:r>
    </w:p>
    <w:p w14:paraId="5F04B3AF" w14:textId="77777777" w:rsidR="00A6589F" w:rsidRDefault="00AD11AC">
      <w:pPr>
        <w:widowControl w:val="0"/>
        <w:tabs>
          <w:tab w:val="left" w:pos="1276"/>
        </w:tabs>
        <w:spacing w:line="360" w:lineRule="auto"/>
        <w:ind w:firstLine="720"/>
        <w:jc w:val="both"/>
        <w:rPr>
          <w:szCs w:val="24"/>
        </w:rPr>
      </w:pPr>
      <w:r>
        <w:rPr>
          <w:szCs w:val="24"/>
        </w:rPr>
        <w:t>6.2</w:t>
      </w:r>
      <w:r>
        <w:rPr>
          <w:szCs w:val="24"/>
        </w:rPr>
        <w:t>.</w:t>
      </w:r>
      <w:r>
        <w:rPr>
          <w:szCs w:val="24"/>
        </w:rPr>
        <w:tab/>
        <w:t>atvirų duomenų rinkinių automatinis surinkimas iš duomenų šaltinių, įrašymas, parengimas ir papildymas;</w:t>
      </w:r>
    </w:p>
    <w:p w14:paraId="5F04B3B0" w14:textId="77777777" w:rsidR="00A6589F" w:rsidRDefault="00AD11AC">
      <w:pPr>
        <w:widowControl w:val="0"/>
        <w:tabs>
          <w:tab w:val="left" w:pos="1276"/>
        </w:tabs>
        <w:spacing w:line="360" w:lineRule="auto"/>
        <w:ind w:firstLine="720"/>
        <w:jc w:val="both"/>
        <w:rPr>
          <w:szCs w:val="24"/>
        </w:rPr>
      </w:pPr>
      <w:r>
        <w:rPr>
          <w:szCs w:val="24"/>
        </w:rPr>
        <w:t>6.3</w:t>
      </w:r>
      <w:r>
        <w:rPr>
          <w:szCs w:val="24"/>
        </w:rPr>
        <w:t>.</w:t>
      </w:r>
      <w:r>
        <w:rPr>
          <w:szCs w:val="24"/>
        </w:rPr>
        <w:tab/>
        <w:t xml:space="preserve">atvirų </w:t>
      </w:r>
      <w:r>
        <w:rPr>
          <w:szCs w:val="24"/>
        </w:rPr>
        <w:t>duomenų rinkinių parengimo priemonių, skirtų rinkinius sudarantiems duomenims nuasmeninti ir kitiems konfidencialiems duomenims pašalinti, ir aplinkos, skirtos atvirų duomenų rinkiniams pertvarkyti į atviro elektroninio formato rinkinius ir jų kokybei pati</w:t>
      </w:r>
      <w:r>
        <w:rPr>
          <w:szCs w:val="24"/>
        </w:rPr>
        <w:t>krinti, teikimas;</w:t>
      </w:r>
    </w:p>
    <w:p w14:paraId="5F04B3B1" w14:textId="77777777" w:rsidR="00A6589F" w:rsidRDefault="00AD11AC">
      <w:pPr>
        <w:widowControl w:val="0"/>
        <w:tabs>
          <w:tab w:val="left" w:pos="1276"/>
        </w:tabs>
        <w:spacing w:line="360" w:lineRule="auto"/>
        <w:ind w:firstLine="720"/>
        <w:jc w:val="both"/>
        <w:rPr>
          <w:szCs w:val="24"/>
        </w:rPr>
      </w:pPr>
      <w:r>
        <w:rPr>
          <w:szCs w:val="24"/>
        </w:rPr>
        <w:t>6.4</w:t>
      </w:r>
      <w:r>
        <w:rPr>
          <w:szCs w:val="24"/>
        </w:rPr>
        <w:t>.</w:t>
      </w:r>
      <w:r>
        <w:rPr>
          <w:szCs w:val="24"/>
        </w:rPr>
        <w:tab/>
        <w:t>atvirų duomenų rinkinių paieška įvairiomis kalbomis pagal Portalo techniniame aprašyme (specifikacijoje) nustatytus kriterijus ir šių duomenų rinkinių dalių semantines savybes bei jų parsisiuntimas;</w:t>
      </w:r>
    </w:p>
    <w:p w14:paraId="5F04B3B2" w14:textId="77777777" w:rsidR="00A6589F" w:rsidRDefault="00AD11AC">
      <w:pPr>
        <w:widowControl w:val="0"/>
        <w:tabs>
          <w:tab w:val="left" w:pos="1276"/>
        </w:tabs>
        <w:spacing w:line="360" w:lineRule="auto"/>
        <w:ind w:firstLine="720"/>
        <w:jc w:val="both"/>
        <w:rPr>
          <w:szCs w:val="24"/>
        </w:rPr>
      </w:pPr>
      <w:r>
        <w:rPr>
          <w:szCs w:val="24"/>
        </w:rPr>
        <w:t>6.5</w:t>
      </w:r>
      <w:r>
        <w:rPr>
          <w:szCs w:val="24"/>
        </w:rPr>
        <w:t>.</w:t>
      </w:r>
      <w:r>
        <w:rPr>
          <w:szCs w:val="24"/>
        </w:rPr>
        <w:tab/>
        <w:t>atvirų duomenų rinkin</w:t>
      </w:r>
      <w:r>
        <w:rPr>
          <w:szCs w:val="24"/>
        </w:rPr>
        <w:t xml:space="preserve">ių skelbimas; </w:t>
      </w:r>
    </w:p>
    <w:p w14:paraId="5F04B3B3" w14:textId="77777777" w:rsidR="00A6589F" w:rsidRDefault="00AD11AC">
      <w:pPr>
        <w:widowControl w:val="0"/>
        <w:tabs>
          <w:tab w:val="left" w:pos="1276"/>
        </w:tabs>
        <w:spacing w:line="360" w:lineRule="auto"/>
        <w:ind w:firstLine="720"/>
        <w:jc w:val="both"/>
        <w:rPr>
          <w:szCs w:val="24"/>
        </w:rPr>
      </w:pPr>
      <w:r>
        <w:rPr>
          <w:szCs w:val="24"/>
        </w:rPr>
        <w:t>6.6</w:t>
      </w:r>
      <w:r>
        <w:rPr>
          <w:szCs w:val="24"/>
        </w:rPr>
        <w:t>.</w:t>
      </w:r>
      <w:r>
        <w:rPr>
          <w:szCs w:val="24"/>
        </w:rPr>
        <w:tab/>
        <w:t>atvirų duomenų rinkinių poreikio registravimas ir valdymas;</w:t>
      </w:r>
    </w:p>
    <w:p w14:paraId="5F04B3B4" w14:textId="77777777" w:rsidR="00A6589F" w:rsidRDefault="00AD11AC">
      <w:pPr>
        <w:widowControl w:val="0"/>
        <w:tabs>
          <w:tab w:val="left" w:pos="1276"/>
        </w:tabs>
        <w:spacing w:line="360" w:lineRule="auto"/>
        <w:ind w:firstLine="720"/>
        <w:jc w:val="both"/>
        <w:rPr>
          <w:szCs w:val="24"/>
        </w:rPr>
      </w:pPr>
      <w:r>
        <w:rPr>
          <w:szCs w:val="24"/>
        </w:rPr>
        <w:t>6.7</w:t>
      </w:r>
      <w:r>
        <w:rPr>
          <w:szCs w:val="24"/>
        </w:rPr>
        <w:t>.</w:t>
      </w:r>
      <w:r>
        <w:rPr>
          <w:szCs w:val="24"/>
        </w:rPr>
        <w:tab/>
        <w:t>atvirų duomenų rinkinių pateikimas į Portalo duomenų saugyklą;</w:t>
      </w:r>
    </w:p>
    <w:p w14:paraId="5F04B3B5" w14:textId="77777777" w:rsidR="00A6589F" w:rsidRDefault="00AD11AC">
      <w:pPr>
        <w:widowControl w:val="0"/>
        <w:tabs>
          <w:tab w:val="left" w:pos="1276"/>
        </w:tabs>
        <w:spacing w:line="360" w:lineRule="auto"/>
        <w:ind w:firstLine="720"/>
        <w:jc w:val="both"/>
        <w:rPr>
          <w:szCs w:val="24"/>
        </w:rPr>
      </w:pPr>
      <w:r>
        <w:rPr>
          <w:szCs w:val="24"/>
        </w:rPr>
        <w:t>6.8</w:t>
      </w:r>
      <w:r>
        <w:rPr>
          <w:szCs w:val="24"/>
        </w:rPr>
        <w:t>.</w:t>
      </w:r>
      <w:r>
        <w:rPr>
          <w:szCs w:val="24"/>
        </w:rPr>
        <w:tab/>
        <w:t>atvirų duomenų rinkinių rengimo planavimas;</w:t>
      </w:r>
    </w:p>
    <w:p w14:paraId="5F04B3B6" w14:textId="77777777" w:rsidR="00A6589F" w:rsidRDefault="00AD11AC">
      <w:pPr>
        <w:widowControl w:val="0"/>
        <w:tabs>
          <w:tab w:val="left" w:pos="1276"/>
        </w:tabs>
        <w:spacing w:line="360" w:lineRule="auto"/>
        <w:ind w:firstLine="720"/>
        <w:jc w:val="both"/>
        <w:rPr>
          <w:szCs w:val="24"/>
        </w:rPr>
      </w:pPr>
      <w:r>
        <w:rPr>
          <w:szCs w:val="24"/>
        </w:rPr>
        <w:t>6.9</w:t>
      </w:r>
      <w:r>
        <w:rPr>
          <w:szCs w:val="24"/>
        </w:rPr>
        <w:t>.</w:t>
      </w:r>
      <w:r>
        <w:rPr>
          <w:szCs w:val="24"/>
        </w:rPr>
        <w:tab/>
        <w:t xml:space="preserve">atvirų duomenų rinkinių rengimo ir </w:t>
      </w:r>
      <w:r>
        <w:rPr>
          <w:szCs w:val="24"/>
        </w:rPr>
        <w:t xml:space="preserve">naudojimo </w:t>
      </w:r>
      <w:proofErr w:type="spellStart"/>
      <w:r>
        <w:rPr>
          <w:szCs w:val="24"/>
        </w:rPr>
        <w:t>stebėsena</w:t>
      </w:r>
      <w:proofErr w:type="spellEnd"/>
      <w:r>
        <w:rPr>
          <w:szCs w:val="24"/>
        </w:rPr>
        <w:t>;</w:t>
      </w:r>
    </w:p>
    <w:p w14:paraId="5F04B3B7" w14:textId="77777777" w:rsidR="00A6589F" w:rsidRDefault="00AD11AC">
      <w:pPr>
        <w:widowControl w:val="0"/>
        <w:tabs>
          <w:tab w:val="left" w:pos="1276"/>
        </w:tabs>
        <w:spacing w:line="360" w:lineRule="auto"/>
        <w:ind w:firstLine="720"/>
        <w:jc w:val="both"/>
        <w:rPr>
          <w:spacing w:val="-6"/>
          <w:szCs w:val="24"/>
        </w:rPr>
      </w:pPr>
      <w:r>
        <w:rPr>
          <w:spacing w:val="-6"/>
          <w:szCs w:val="24"/>
        </w:rPr>
        <w:t>6.10</w:t>
      </w:r>
      <w:r>
        <w:rPr>
          <w:spacing w:val="-6"/>
          <w:szCs w:val="24"/>
        </w:rPr>
        <w:t>.</w:t>
      </w:r>
      <w:r>
        <w:rPr>
          <w:spacing w:val="-6"/>
          <w:szCs w:val="24"/>
        </w:rPr>
        <w:tab/>
        <w:t>atvirų duomenų rinkinių ir jų metaduomenų statistinių ataskaitų formavimas ir peržiūra;</w:t>
      </w:r>
    </w:p>
    <w:p w14:paraId="5F04B3B8" w14:textId="77777777" w:rsidR="00A6589F" w:rsidRDefault="00AD11AC">
      <w:pPr>
        <w:widowControl w:val="0"/>
        <w:tabs>
          <w:tab w:val="left" w:pos="1276"/>
        </w:tabs>
        <w:spacing w:line="360" w:lineRule="auto"/>
        <w:ind w:firstLine="720"/>
        <w:jc w:val="both"/>
        <w:rPr>
          <w:szCs w:val="24"/>
        </w:rPr>
      </w:pPr>
      <w:r>
        <w:rPr>
          <w:szCs w:val="24"/>
        </w:rPr>
        <w:t>6.11</w:t>
      </w:r>
      <w:r>
        <w:rPr>
          <w:szCs w:val="24"/>
        </w:rPr>
        <w:t>.</w:t>
      </w:r>
      <w:r>
        <w:rPr>
          <w:szCs w:val="24"/>
        </w:rPr>
        <w:tab/>
        <w:t xml:space="preserve">informacijos ir pranešimų skelbimas ir valdymas; </w:t>
      </w:r>
    </w:p>
    <w:p w14:paraId="5F04B3B9" w14:textId="77777777" w:rsidR="00A6589F" w:rsidRDefault="00AD11AC">
      <w:pPr>
        <w:widowControl w:val="0"/>
        <w:tabs>
          <w:tab w:val="left" w:pos="1276"/>
        </w:tabs>
        <w:spacing w:line="360" w:lineRule="auto"/>
        <w:ind w:firstLine="720"/>
        <w:jc w:val="both"/>
        <w:rPr>
          <w:szCs w:val="24"/>
        </w:rPr>
      </w:pPr>
      <w:r>
        <w:rPr>
          <w:szCs w:val="24"/>
        </w:rPr>
        <w:t>6.12</w:t>
      </w:r>
      <w:r>
        <w:rPr>
          <w:szCs w:val="24"/>
        </w:rPr>
        <w:t>.</w:t>
      </w:r>
      <w:r>
        <w:rPr>
          <w:szCs w:val="24"/>
        </w:rPr>
        <w:tab/>
        <w:t>atvirų duomenų rinkinių šaltinių integracija bei metaduomenų teikim</w:t>
      </w:r>
      <w:r>
        <w:rPr>
          <w:szCs w:val="24"/>
        </w:rPr>
        <w:t>as į Europos atvirų duomenų portalą;</w:t>
      </w:r>
    </w:p>
    <w:p w14:paraId="5F04B3BA" w14:textId="77777777" w:rsidR="00A6589F" w:rsidRDefault="00AD11AC">
      <w:pPr>
        <w:widowControl w:val="0"/>
        <w:tabs>
          <w:tab w:val="left" w:pos="1276"/>
        </w:tabs>
        <w:spacing w:line="360" w:lineRule="auto"/>
        <w:ind w:firstLine="720"/>
        <w:jc w:val="both"/>
        <w:rPr>
          <w:szCs w:val="24"/>
        </w:rPr>
      </w:pPr>
      <w:r>
        <w:rPr>
          <w:szCs w:val="24"/>
        </w:rPr>
        <w:t>6.13</w:t>
      </w:r>
      <w:r>
        <w:rPr>
          <w:szCs w:val="24"/>
        </w:rPr>
        <w:t>.</w:t>
      </w:r>
      <w:r>
        <w:rPr>
          <w:szCs w:val="24"/>
        </w:rPr>
        <w:tab/>
        <w:t>Portalo ir jo naudotojų administravimas.</w:t>
      </w:r>
    </w:p>
    <w:p w14:paraId="5F04B3BB" w14:textId="77777777" w:rsidR="00A6589F" w:rsidRPr="00AD11AC" w:rsidRDefault="00AD11AC">
      <w:pPr>
        <w:tabs>
          <w:tab w:val="left" w:pos="993"/>
        </w:tabs>
        <w:spacing w:line="360" w:lineRule="auto"/>
        <w:ind w:firstLine="720"/>
        <w:jc w:val="both"/>
        <w:rPr>
          <w:szCs w:val="24"/>
        </w:rPr>
      </w:pPr>
      <w:r>
        <w:rPr>
          <w:szCs w:val="24"/>
        </w:rPr>
        <w:t>7</w:t>
      </w:r>
      <w:r>
        <w:rPr>
          <w:szCs w:val="24"/>
        </w:rPr>
        <w:t>.</w:t>
      </w:r>
      <w:r>
        <w:rPr>
          <w:szCs w:val="24"/>
        </w:rPr>
        <w:tab/>
      </w:r>
      <w:r>
        <w:rPr>
          <w:color w:val="000000"/>
          <w:szCs w:val="24"/>
        </w:rPr>
        <w:t xml:space="preserve">Asmens duomenys Portale tvarkomi, vadovaujantis </w:t>
      </w:r>
      <w:r>
        <w:rPr>
          <w:szCs w:val="24"/>
        </w:rPr>
        <w:t>2016 m. balandžio 27 d. Europos Parlamento ir Tarybos reglamentu (ES) 2016/679 dėl fizinių asmenų apsaugos tvarkant asmens duomenis ir dėl laisvo tokių duomenų judėjimo ir kuriuo panaikinama Direktyva 95/46/EB (Bendrasis duomenų apsaugos reglamentas) (OL 2</w:t>
      </w:r>
      <w:r>
        <w:rPr>
          <w:szCs w:val="24"/>
        </w:rPr>
        <w:t xml:space="preserve">016 L 119, p. 1) (toliau </w:t>
      </w:r>
      <w:r>
        <w:rPr>
          <w:color w:val="000000"/>
          <w:szCs w:val="24"/>
        </w:rPr>
        <w:t>–</w:t>
      </w:r>
      <w:r>
        <w:rPr>
          <w:szCs w:val="24"/>
        </w:rPr>
        <w:t xml:space="preserve"> </w:t>
      </w:r>
      <w:r>
        <w:rPr>
          <w:rFonts w:eastAsia="Calibri"/>
          <w:szCs w:val="24"/>
        </w:rPr>
        <w:t>Reglamentas (ES) 2016/679)</w:t>
      </w:r>
      <w:r>
        <w:rPr>
          <w:bCs/>
          <w:color w:val="000000"/>
          <w:szCs w:val="24"/>
          <w:shd w:val="clear" w:color="auto" w:fill="FFFFFF"/>
        </w:rPr>
        <w:t xml:space="preserve"> </w:t>
      </w:r>
      <w:r>
        <w:rPr>
          <w:color w:val="000000"/>
          <w:szCs w:val="24"/>
          <w:shd w:val="clear" w:color="auto" w:fill="FFFFFF"/>
        </w:rPr>
        <w:t xml:space="preserve">ir </w:t>
      </w:r>
      <w:r>
        <w:rPr>
          <w:szCs w:val="24"/>
        </w:rPr>
        <w:t xml:space="preserve">Lietuvos Respublikos </w:t>
      </w:r>
      <w:r>
        <w:rPr>
          <w:color w:val="000000"/>
          <w:szCs w:val="24"/>
          <w:shd w:val="clear" w:color="auto" w:fill="FFFFFF"/>
        </w:rPr>
        <w:t>asmens duomenų teisinės apsaugos įstatymu.</w:t>
      </w:r>
      <w:r>
        <w:rPr>
          <w:color w:val="000000"/>
          <w:szCs w:val="24"/>
        </w:rPr>
        <w:t xml:space="preserve"> Asmens duomenų tvarkymo tikslas – </w:t>
      </w:r>
      <w:r>
        <w:rPr>
          <w:szCs w:val="24"/>
        </w:rPr>
        <w:t>Institucijų valstybės tarnautojų ar darbuotojų, dirbančių pagal darbo sutartis (toliau kartu – darbuo</w:t>
      </w:r>
      <w:r>
        <w:rPr>
          <w:szCs w:val="24"/>
        </w:rPr>
        <w:t>tojai), įgaliotų rengti atvirų duomenų rinkinius ir teikti jų metaduomenis į Portalą, ir kitų Portalo naudotojų identifikavimas ir prieigos teisių administravimas. Informacija apie asmens duomenų tvarkymą pateikiama Lietuvos Respublikos ekonomikos ir inova</w:t>
      </w:r>
      <w:r>
        <w:rPr>
          <w:szCs w:val="24"/>
        </w:rPr>
        <w:t xml:space="preserve">cijų ministerijos interneto </w:t>
      </w:r>
      <w:r w:rsidRPr="00AD11AC">
        <w:rPr>
          <w:szCs w:val="24"/>
        </w:rPr>
        <w:t xml:space="preserve">svetainėje </w:t>
      </w:r>
      <w:r w:rsidRPr="00AD11AC">
        <w:rPr>
          <w:szCs w:val="24"/>
        </w:rPr>
        <w:t>http://eimin.lrv.lt/</w:t>
      </w:r>
      <w:r w:rsidRPr="00AD11AC">
        <w:rPr>
          <w:szCs w:val="24"/>
        </w:rPr>
        <w:t>.</w:t>
      </w:r>
    </w:p>
    <w:p w14:paraId="5F04B3BC" w14:textId="77777777" w:rsidR="00A6589F" w:rsidRDefault="00AD11AC">
      <w:pPr>
        <w:widowControl w:val="0"/>
        <w:tabs>
          <w:tab w:val="left" w:pos="993"/>
        </w:tabs>
        <w:spacing w:line="360" w:lineRule="auto"/>
        <w:ind w:firstLine="720"/>
        <w:jc w:val="both"/>
        <w:rPr>
          <w:szCs w:val="24"/>
        </w:rPr>
      </w:pPr>
      <w:r>
        <w:rPr>
          <w:szCs w:val="24"/>
        </w:rPr>
        <w:t>8</w:t>
      </w:r>
      <w:r>
        <w:rPr>
          <w:szCs w:val="24"/>
        </w:rPr>
        <w:t>.</w:t>
      </w:r>
      <w:r>
        <w:rPr>
          <w:szCs w:val="24"/>
        </w:rPr>
        <w:tab/>
      </w:r>
      <w:r>
        <w:rPr>
          <w:color w:val="000000"/>
          <w:szCs w:val="24"/>
        </w:rPr>
        <w:t>Teisės aktai, kuriais vadovaujamasi kuriant, valdant ir tvarkant Portalą:</w:t>
      </w:r>
    </w:p>
    <w:p w14:paraId="5F04B3BD" w14:textId="77777777" w:rsidR="00A6589F" w:rsidRDefault="00AD11AC">
      <w:pPr>
        <w:widowControl w:val="0"/>
        <w:tabs>
          <w:tab w:val="left" w:pos="1134"/>
        </w:tabs>
        <w:spacing w:line="360" w:lineRule="auto"/>
        <w:ind w:firstLine="720"/>
        <w:jc w:val="both"/>
        <w:rPr>
          <w:color w:val="000000"/>
          <w:szCs w:val="24"/>
        </w:rPr>
      </w:pPr>
      <w:r>
        <w:rPr>
          <w:color w:val="000000"/>
          <w:szCs w:val="24"/>
        </w:rPr>
        <w:t>8.1</w:t>
      </w:r>
      <w:r>
        <w:rPr>
          <w:color w:val="000000"/>
          <w:szCs w:val="24"/>
        </w:rPr>
        <w:t>.</w:t>
      </w:r>
      <w:r>
        <w:rPr>
          <w:color w:val="000000"/>
          <w:szCs w:val="24"/>
        </w:rPr>
        <w:tab/>
      </w:r>
      <w:r>
        <w:rPr>
          <w:szCs w:val="24"/>
        </w:rPr>
        <w:t>Reglamentas (ES) 2016/679;</w:t>
      </w:r>
    </w:p>
    <w:p w14:paraId="5F04B3BE" w14:textId="77777777" w:rsidR="00A6589F" w:rsidRDefault="00AD11AC">
      <w:pPr>
        <w:widowControl w:val="0"/>
        <w:tabs>
          <w:tab w:val="left" w:pos="1134"/>
        </w:tabs>
        <w:spacing w:line="360" w:lineRule="auto"/>
        <w:ind w:firstLine="720"/>
        <w:jc w:val="both"/>
        <w:rPr>
          <w:szCs w:val="24"/>
        </w:rPr>
      </w:pPr>
      <w:r>
        <w:rPr>
          <w:szCs w:val="24"/>
        </w:rPr>
        <w:t>8.2</w:t>
      </w:r>
      <w:r>
        <w:rPr>
          <w:szCs w:val="24"/>
        </w:rPr>
        <w:t>.</w:t>
      </w:r>
      <w:r>
        <w:rPr>
          <w:szCs w:val="24"/>
        </w:rPr>
        <w:tab/>
        <w:t>Lietuvos Respublikos valstybės informacinių išteklių valdymo įstatymas;</w:t>
      </w:r>
    </w:p>
    <w:p w14:paraId="5F04B3BF" w14:textId="77777777" w:rsidR="00A6589F" w:rsidRDefault="00AD11AC">
      <w:pPr>
        <w:widowControl w:val="0"/>
        <w:tabs>
          <w:tab w:val="left" w:pos="1134"/>
        </w:tabs>
        <w:spacing w:line="360" w:lineRule="auto"/>
        <w:ind w:firstLine="720"/>
        <w:jc w:val="both"/>
        <w:rPr>
          <w:szCs w:val="24"/>
        </w:rPr>
      </w:pPr>
      <w:r>
        <w:rPr>
          <w:szCs w:val="24"/>
        </w:rPr>
        <w:t>8.3</w:t>
      </w:r>
      <w:r>
        <w:rPr>
          <w:szCs w:val="24"/>
        </w:rPr>
        <w:t>.</w:t>
      </w:r>
      <w:r>
        <w:rPr>
          <w:szCs w:val="24"/>
        </w:rPr>
        <w:tab/>
        <w:t>Teisės gauti informaciją iš valstybės ir savivaldybės institucijų ir įstaigų įstatymas;</w:t>
      </w:r>
    </w:p>
    <w:p w14:paraId="5F04B3C0" w14:textId="77777777" w:rsidR="00A6589F" w:rsidRDefault="00AD11AC">
      <w:pPr>
        <w:widowControl w:val="0"/>
        <w:tabs>
          <w:tab w:val="left" w:pos="1134"/>
        </w:tabs>
        <w:spacing w:line="360" w:lineRule="auto"/>
        <w:ind w:firstLine="720"/>
        <w:jc w:val="both"/>
        <w:rPr>
          <w:szCs w:val="24"/>
        </w:rPr>
      </w:pPr>
      <w:r>
        <w:rPr>
          <w:szCs w:val="24"/>
        </w:rPr>
        <w:t>8.4</w:t>
      </w:r>
      <w:r>
        <w:rPr>
          <w:szCs w:val="24"/>
        </w:rPr>
        <w:t>.</w:t>
      </w:r>
      <w:r>
        <w:rPr>
          <w:szCs w:val="24"/>
        </w:rPr>
        <w:tab/>
        <w:t>Asmens duomenų teisinės apsaugos įstatymas;</w:t>
      </w:r>
    </w:p>
    <w:p w14:paraId="5F04B3C1" w14:textId="77777777" w:rsidR="00A6589F" w:rsidRDefault="00AD11AC">
      <w:pPr>
        <w:widowControl w:val="0"/>
        <w:tabs>
          <w:tab w:val="left" w:pos="1134"/>
        </w:tabs>
        <w:spacing w:line="360" w:lineRule="auto"/>
        <w:ind w:firstLine="720"/>
        <w:jc w:val="both"/>
        <w:rPr>
          <w:szCs w:val="24"/>
        </w:rPr>
      </w:pPr>
      <w:r>
        <w:rPr>
          <w:szCs w:val="24"/>
        </w:rPr>
        <w:t>8.5</w:t>
      </w:r>
      <w:r>
        <w:rPr>
          <w:szCs w:val="24"/>
        </w:rPr>
        <w:t>.</w:t>
      </w:r>
      <w:r>
        <w:rPr>
          <w:szCs w:val="24"/>
        </w:rPr>
        <w:tab/>
        <w:t xml:space="preserve">Lietuvos Respublikos kibernetinio saugumo įstatymas; </w:t>
      </w:r>
    </w:p>
    <w:p w14:paraId="5F04B3C2" w14:textId="77777777" w:rsidR="00A6589F" w:rsidRDefault="00AD11AC">
      <w:pPr>
        <w:widowControl w:val="0"/>
        <w:tabs>
          <w:tab w:val="left" w:pos="1134"/>
        </w:tabs>
        <w:spacing w:line="360" w:lineRule="auto"/>
        <w:ind w:firstLine="720"/>
        <w:jc w:val="both"/>
        <w:rPr>
          <w:szCs w:val="24"/>
        </w:rPr>
      </w:pPr>
      <w:r>
        <w:rPr>
          <w:szCs w:val="24"/>
        </w:rPr>
        <w:t>8.6</w:t>
      </w:r>
      <w:r>
        <w:rPr>
          <w:szCs w:val="24"/>
        </w:rPr>
        <w:t>.</w:t>
      </w:r>
      <w:r>
        <w:rPr>
          <w:szCs w:val="24"/>
        </w:rPr>
        <w:tab/>
        <w:t>Valstybės informacinių sistemų st</w:t>
      </w:r>
      <w:r>
        <w:rPr>
          <w:szCs w:val="24"/>
        </w:rPr>
        <w:t>eigimo, kūrimo, modernizavimo ir likvidavimo tvarkos aprašas, patvirtintas Lietuvos Respublikos Vyriausybės 2013 m. vasario 27 d. nutarimu Nr. 180 „Dėl Valstybės informacinių sistemų steigimo, kūrimo, modernizavimo ir likvidavimo tvarkos aprašo patvirtinim</w:t>
      </w:r>
      <w:r>
        <w:rPr>
          <w:szCs w:val="24"/>
        </w:rPr>
        <w:t>o“ (toliau – Aprašas);</w:t>
      </w:r>
    </w:p>
    <w:p w14:paraId="5F04B3C3" w14:textId="77777777" w:rsidR="00A6589F" w:rsidRDefault="00AD11AC">
      <w:pPr>
        <w:widowControl w:val="0"/>
        <w:tabs>
          <w:tab w:val="left" w:pos="1134"/>
        </w:tabs>
        <w:spacing w:line="360" w:lineRule="auto"/>
        <w:ind w:firstLine="720"/>
        <w:jc w:val="both"/>
        <w:rPr>
          <w:szCs w:val="24"/>
        </w:rPr>
      </w:pPr>
      <w:r>
        <w:rPr>
          <w:szCs w:val="24"/>
        </w:rPr>
        <w:t>8.7</w:t>
      </w:r>
      <w:r>
        <w:rPr>
          <w:szCs w:val="24"/>
        </w:rPr>
        <w:t>.</w:t>
      </w:r>
      <w:r>
        <w:rPr>
          <w:szCs w:val="24"/>
        </w:rPr>
        <w:tab/>
        <w:t>Bendrųjų elektroninės informacijos saugos reikalavimų aprašas, patvirtintas Lietuvos Respublikos Vyriausybės 2013 m. liepos 24 d. nutarimu Nr. 716 „Dėl Bendrųjų elektroninės informacijos saugos reikalavimų aprašo, Saugos dok</w:t>
      </w:r>
      <w:r>
        <w:rPr>
          <w:szCs w:val="24"/>
        </w:rPr>
        <w:t>umentų turinio gairių aprašo ir Elektroninės informacijos, sudarančios valstybės informacinius išteklius, svarbos įvertinimo ir valstybės informacinių sistemų, registrų ir kitų informacinių sistemų klasifikavimo gairių aprašo patvirtinimo“ (toliau – Bendrų</w:t>
      </w:r>
      <w:r>
        <w:rPr>
          <w:szCs w:val="24"/>
        </w:rPr>
        <w:t>jų elektroninės informacijos saugos reikalavimų aprašas);</w:t>
      </w:r>
    </w:p>
    <w:p w14:paraId="5F04B3C4" w14:textId="77777777" w:rsidR="00A6589F" w:rsidRDefault="00AD11AC">
      <w:pPr>
        <w:widowControl w:val="0"/>
        <w:tabs>
          <w:tab w:val="left" w:pos="1134"/>
        </w:tabs>
        <w:spacing w:line="360" w:lineRule="auto"/>
        <w:ind w:firstLine="720"/>
        <w:jc w:val="both"/>
        <w:rPr>
          <w:szCs w:val="24"/>
        </w:rPr>
      </w:pPr>
      <w:r>
        <w:rPr>
          <w:szCs w:val="24"/>
        </w:rPr>
        <w:t>8.8</w:t>
      </w:r>
      <w:r>
        <w:rPr>
          <w:szCs w:val="24"/>
        </w:rPr>
        <w:t>.</w:t>
      </w:r>
      <w:r>
        <w:rPr>
          <w:szCs w:val="24"/>
        </w:rPr>
        <w:tab/>
        <w:t>Organizacinių ir techninių kibernetinio saugumo reikalavimų, taikomų kibernetinio saugumo subjektams, aprašas, patvirtintas Lietuvos Respublikos Vyriausybės 2018 m. rugpjūčio 13 d. nutarimu</w:t>
      </w:r>
      <w:r>
        <w:rPr>
          <w:szCs w:val="24"/>
        </w:rPr>
        <w:t xml:space="preserve"> Nr. 818 „Dėl Lietuvos Respublikos kibernetinio saugumo įstatymo įgyvendinimo“ (toliau – Organizacinių ir techninių kibernetinio saugumo reikalavimų aprašas);</w:t>
      </w:r>
    </w:p>
    <w:p w14:paraId="5F04B3C5" w14:textId="77777777" w:rsidR="00A6589F" w:rsidRDefault="00AD11AC">
      <w:pPr>
        <w:widowControl w:val="0"/>
        <w:tabs>
          <w:tab w:val="left" w:pos="1134"/>
        </w:tabs>
        <w:spacing w:line="360" w:lineRule="auto"/>
        <w:ind w:firstLine="720"/>
        <w:jc w:val="both"/>
        <w:rPr>
          <w:spacing w:val="-8"/>
          <w:szCs w:val="24"/>
        </w:rPr>
      </w:pPr>
      <w:r>
        <w:rPr>
          <w:spacing w:val="-8"/>
          <w:szCs w:val="24"/>
        </w:rPr>
        <w:t>8.9</w:t>
      </w:r>
      <w:r>
        <w:rPr>
          <w:spacing w:val="-8"/>
          <w:szCs w:val="24"/>
        </w:rPr>
        <w:t>.</w:t>
      </w:r>
      <w:r>
        <w:rPr>
          <w:spacing w:val="-8"/>
          <w:szCs w:val="24"/>
        </w:rPr>
        <w:tab/>
        <w:t xml:space="preserve">Nuostatais </w:t>
      </w:r>
      <w:r>
        <w:rPr>
          <w:color w:val="000000"/>
          <w:spacing w:val="-8"/>
          <w:szCs w:val="24"/>
          <w:shd w:val="clear" w:color="auto" w:fill="FFFFFF"/>
        </w:rPr>
        <w:t xml:space="preserve">ir kitais teisės aktais, reglamentuojančiais elektroninės informacijos </w:t>
      </w:r>
      <w:r>
        <w:rPr>
          <w:color w:val="000000"/>
          <w:spacing w:val="-8"/>
          <w:szCs w:val="24"/>
          <w:shd w:val="clear" w:color="auto" w:fill="FFFFFF"/>
        </w:rPr>
        <w:t>tvarkymą.</w:t>
      </w:r>
    </w:p>
    <w:p w14:paraId="5F04B3C6" w14:textId="77777777" w:rsidR="00A6589F" w:rsidRDefault="00AD11AC">
      <w:pPr>
        <w:widowControl w:val="0"/>
        <w:tabs>
          <w:tab w:val="left" w:pos="993"/>
        </w:tabs>
        <w:spacing w:line="360" w:lineRule="auto"/>
        <w:ind w:firstLine="720"/>
        <w:jc w:val="both"/>
        <w:rPr>
          <w:color w:val="000000"/>
          <w:szCs w:val="24"/>
        </w:rPr>
      </w:pPr>
      <w:r>
        <w:rPr>
          <w:color w:val="000000"/>
          <w:szCs w:val="24"/>
        </w:rPr>
        <w:t>9</w:t>
      </w:r>
      <w:r>
        <w:rPr>
          <w:color w:val="000000"/>
          <w:szCs w:val="24"/>
        </w:rPr>
        <w:t>.</w:t>
      </w:r>
      <w:r>
        <w:rPr>
          <w:color w:val="000000"/>
          <w:szCs w:val="24"/>
        </w:rPr>
        <w:tab/>
        <w:t xml:space="preserve">Nuostatuose vartojamos sąvokos, apibrėžtos </w:t>
      </w:r>
      <w:r>
        <w:rPr>
          <w:szCs w:val="24"/>
        </w:rPr>
        <w:t>Reglamente (ES) 2016/679, Valstybės informacinių išteklių valdymo įstatyme, Teisės gauti informaciją iš valstybės ir savivaldybės institucijų ir įstaigų įstatyme ir Bendrųjų elektroninės informa</w:t>
      </w:r>
      <w:r>
        <w:rPr>
          <w:szCs w:val="24"/>
        </w:rPr>
        <w:t>cijos saugos reikalavimų apraše.</w:t>
      </w:r>
    </w:p>
    <w:p w14:paraId="5F04B3C7" w14:textId="77777777" w:rsidR="00A6589F" w:rsidRDefault="00AD11AC">
      <w:pPr>
        <w:widowControl w:val="0"/>
        <w:tabs>
          <w:tab w:val="left" w:pos="993"/>
        </w:tabs>
        <w:spacing w:line="360" w:lineRule="auto"/>
        <w:ind w:left="709"/>
        <w:jc w:val="both"/>
        <w:rPr>
          <w:szCs w:val="24"/>
          <w:lang w:eastAsia="lt-LT"/>
        </w:rPr>
      </w:pPr>
    </w:p>
    <w:p w14:paraId="5F04B3C8" w14:textId="77777777" w:rsidR="00A6589F" w:rsidRDefault="00AD11AC">
      <w:pPr>
        <w:widowControl w:val="0"/>
        <w:tabs>
          <w:tab w:val="left" w:pos="426"/>
        </w:tabs>
        <w:jc w:val="center"/>
        <w:rPr>
          <w:b/>
          <w:caps/>
          <w:color w:val="000000"/>
          <w:szCs w:val="24"/>
        </w:rPr>
      </w:pPr>
      <w:r>
        <w:rPr>
          <w:b/>
          <w:caps/>
          <w:color w:val="000000"/>
          <w:szCs w:val="24"/>
        </w:rPr>
        <w:t>II</w:t>
      </w:r>
      <w:r>
        <w:rPr>
          <w:b/>
          <w:caps/>
          <w:color w:val="000000"/>
          <w:szCs w:val="24"/>
        </w:rPr>
        <w:t>  skyrius</w:t>
      </w:r>
    </w:p>
    <w:p w14:paraId="5F04B3C9" w14:textId="77777777" w:rsidR="00A6589F" w:rsidRDefault="00AD11AC">
      <w:pPr>
        <w:widowControl w:val="0"/>
        <w:spacing w:line="360" w:lineRule="auto"/>
        <w:jc w:val="center"/>
        <w:rPr>
          <w:b/>
          <w:caps/>
          <w:color w:val="000000"/>
          <w:szCs w:val="24"/>
        </w:rPr>
      </w:pPr>
      <w:r>
        <w:rPr>
          <w:b/>
          <w:caps/>
          <w:color w:val="000000"/>
          <w:szCs w:val="24"/>
        </w:rPr>
        <w:t>PORTALO ORGANIZACINĖ STRUKTŪRA</w:t>
      </w:r>
    </w:p>
    <w:p w14:paraId="5F04B3CA" w14:textId="77777777" w:rsidR="00A6589F" w:rsidRDefault="00A6589F">
      <w:pPr>
        <w:widowControl w:val="0"/>
        <w:jc w:val="both"/>
        <w:rPr>
          <w:color w:val="000000"/>
          <w:szCs w:val="24"/>
        </w:rPr>
      </w:pPr>
    </w:p>
    <w:p w14:paraId="5F04B3CB" w14:textId="77777777" w:rsidR="00A6589F" w:rsidRDefault="00AD11AC">
      <w:pPr>
        <w:widowControl w:val="0"/>
        <w:tabs>
          <w:tab w:val="left" w:pos="1134"/>
        </w:tabs>
        <w:spacing w:line="360" w:lineRule="auto"/>
        <w:ind w:firstLine="720"/>
        <w:jc w:val="both"/>
        <w:rPr>
          <w:szCs w:val="24"/>
        </w:rPr>
      </w:pPr>
      <w:r>
        <w:rPr>
          <w:szCs w:val="24"/>
        </w:rPr>
        <w:t>10</w:t>
      </w:r>
      <w:r>
        <w:rPr>
          <w:szCs w:val="24"/>
        </w:rPr>
        <w:t>.</w:t>
      </w:r>
      <w:r>
        <w:rPr>
          <w:szCs w:val="24"/>
        </w:rPr>
        <w:tab/>
        <w:t>Portalo valdytoja – Ekonomikos ir inovacijų ministerija (toliau – Portalo valdytojas).</w:t>
      </w:r>
    </w:p>
    <w:p w14:paraId="5F04B3CC" w14:textId="77777777" w:rsidR="00A6589F" w:rsidRDefault="00AD11AC">
      <w:pPr>
        <w:widowControl w:val="0"/>
        <w:tabs>
          <w:tab w:val="left" w:pos="1134"/>
        </w:tabs>
        <w:spacing w:line="360" w:lineRule="auto"/>
        <w:ind w:firstLine="720"/>
        <w:jc w:val="both"/>
        <w:rPr>
          <w:szCs w:val="24"/>
        </w:rPr>
      </w:pPr>
      <w:r>
        <w:rPr>
          <w:szCs w:val="24"/>
        </w:rPr>
        <w:t>11</w:t>
      </w:r>
      <w:r>
        <w:rPr>
          <w:szCs w:val="24"/>
        </w:rPr>
        <w:t>.</w:t>
      </w:r>
      <w:r>
        <w:rPr>
          <w:szCs w:val="24"/>
        </w:rPr>
        <w:tab/>
      </w:r>
      <w:r>
        <w:rPr>
          <w:szCs w:val="24"/>
        </w:rPr>
        <w:t xml:space="preserve">Portalo tvarkytojas – Informacinės visuomenės plėtros komitetas (toliau – Portalo tvarkytojas). </w:t>
      </w:r>
    </w:p>
    <w:p w14:paraId="5F04B3CD" w14:textId="77777777" w:rsidR="00A6589F" w:rsidRDefault="00AD11AC">
      <w:pPr>
        <w:widowControl w:val="0"/>
        <w:tabs>
          <w:tab w:val="left" w:pos="1134"/>
        </w:tabs>
        <w:spacing w:line="360" w:lineRule="auto"/>
        <w:ind w:firstLine="720"/>
        <w:jc w:val="both"/>
        <w:rPr>
          <w:szCs w:val="24"/>
        </w:rPr>
      </w:pPr>
      <w:r>
        <w:rPr>
          <w:szCs w:val="24"/>
        </w:rPr>
        <w:t>12</w:t>
      </w:r>
      <w:r>
        <w:rPr>
          <w:szCs w:val="24"/>
        </w:rPr>
        <w:t>.</w:t>
      </w:r>
      <w:r>
        <w:rPr>
          <w:szCs w:val="24"/>
        </w:rPr>
        <w:tab/>
        <w:t>Portalo valdytojas ir Portalo tvarkytojas turi Valstybės informacinių išteklių valdymo įstatymo nustatytas teises ir pareigas, atlieka šio įstatymo nus</w:t>
      </w:r>
      <w:r>
        <w:rPr>
          <w:szCs w:val="24"/>
        </w:rPr>
        <w:t>tatytas funkcijas.</w:t>
      </w:r>
    </w:p>
    <w:p w14:paraId="5F04B3CE" w14:textId="77777777" w:rsidR="00A6589F" w:rsidRDefault="00AD11AC">
      <w:pPr>
        <w:widowControl w:val="0"/>
        <w:tabs>
          <w:tab w:val="left" w:pos="1134"/>
        </w:tabs>
        <w:spacing w:line="360" w:lineRule="auto"/>
        <w:ind w:firstLine="720"/>
        <w:jc w:val="both"/>
        <w:rPr>
          <w:szCs w:val="24"/>
        </w:rPr>
      </w:pPr>
      <w:r>
        <w:rPr>
          <w:szCs w:val="24"/>
        </w:rPr>
        <w:t>13</w:t>
      </w:r>
      <w:r>
        <w:rPr>
          <w:szCs w:val="24"/>
        </w:rPr>
        <w:t>.</w:t>
      </w:r>
      <w:r>
        <w:rPr>
          <w:szCs w:val="24"/>
        </w:rPr>
        <w:tab/>
        <w:t xml:space="preserve">Portalo valdytojas yra ir asmens duomenų valdytojas, Portalo tvarkytojas yra ir asmens duomenų tvarkytojas. </w:t>
      </w:r>
    </w:p>
    <w:p w14:paraId="5F04B3CF" w14:textId="77777777" w:rsidR="00A6589F" w:rsidRDefault="00AD11AC">
      <w:pPr>
        <w:tabs>
          <w:tab w:val="left" w:pos="1134"/>
          <w:tab w:val="left" w:pos="1276"/>
          <w:tab w:val="left" w:pos="1560"/>
        </w:tabs>
        <w:spacing w:line="360" w:lineRule="auto"/>
        <w:ind w:firstLine="720"/>
        <w:jc w:val="both"/>
        <w:rPr>
          <w:color w:val="000000"/>
          <w:szCs w:val="24"/>
        </w:rPr>
      </w:pPr>
      <w:r>
        <w:rPr>
          <w:color w:val="000000"/>
          <w:szCs w:val="24"/>
        </w:rPr>
        <w:t>14</w:t>
      </w:r>
      <w:r>
        <w:rPr>
          <w:color w:val="000000"/>
          <w:szCs w:val="24"/>
        </w:rPr>
        <w:t>.</w:t>
      </w:r>
      <w:r>
        <w:rPr>
          <w:color w:val="000000"/>
          <w:szCs w:val="24"/>
        </w:rPr>
        <w:tab/>
      </w:r>
      <w:r>
        <w:rPr>
          <w:szCs w:val="24"/>
        </w:rPr>
        <w:t>P</w:t>
      </w:r>
      <w:r>
        <w:rPr>
          <w:color w:val="000000"/>
          <w:szCs w:val="24"/>
        </w:rPr>
        <w:t xml:space="preserve">ortalo asmens duomenų valdytojas </w:t>
      </w:r>
      <w:r>
        <w:rPr>
          <w:rFonts w:eastAsia="Calibri"/>
          <w:szCs w:val="24"/>
        </w:rPr>
        <w:t>turi teises ir pareigas, nustatytas Reglamente (ES) 2016/679</w:t>
      </w:r>
      <w:r>
        <w:rPr>
          <w:color w:val="000000"/>
          <w:szCs w:val="24"/>
        </w:rPr>
        <w:t xml:space="preserve">. </w:t>
      </w:r>
    </w:p>
    <w:p w14:paraId="5F04B3D0" w14:textId="77777777" w:rsidR="00A6589F" w:rsidRDefault="00AD11AC">
      <w:pPr>
        <w:tabs>
          <w:tab w:val="left" w:pos="1134"/>
        </w:tabs>
        <w:spacing w:line="360" w:lineRule="auto"/>
        <w:ind w:firstLine="720"/>
        <w:jc w:val="both"/>
        <w:rPr>
          <w:color w:val="000000"/>
          <w:szCs w:val="24"/>
        </w:rPr>
      </w:pPr>
      <w:r>
        <w:rPr>
          <w:color w:val="000000"/>
          <w:szCs w:val="24"/>
        </w:rPr>
        <w:t>15</w:t>
      </w:r>
      <w:r>
        <w:rPr>
          <w:color w:val="000000"/>
          <w:szCs w:val="24"/>
        </w:rPr>
        <w:t>.</w:t>
      </w:r>
      <w:r>
        <w:rPr>
          <w:color w:val="000000"/>
          <w:szCs w:val="24"/>
        </w:rPr>
        <w:tab/>
        <w:t>Portalo</w:t>
      </w:r>
      <w:r>
        <w:rPr>
          <w:color w:val="000000"/>
          <w:szCs w:val="24"/>
        </w:rPr>
        <w:t xml:space="preserve"> asmens duomenų tvarkytojas: </w:t>
      </w:r>
    </w:p>
    <w:p w14:paraId="5F04B3D1" w14:textId="77777777" w:rsidR="00A6589F" w:rsidRDefault="00AD11AC">
      <w:pPr>
        <w:tabs>
          <w:tab w:val="left" w:pos="1418"/>
        </w:tabs>
        <w:spacing w:line="360" w:lineRule="auto"/>
        <w:ind w:firstLine="720"/>
        <w:jc w:val="both"/>
        <w:rPr>
          <w:color w:val="000000"/>
          <w:szCs w:val="24"/>
        </w:rPr>
      </w:pPr>
      <w:r>
        <w:rPr>
          <w:color w:val="000000"/>
          <w:szCs w:val="24"/>
        </w:rPr>
        <w:t>15.1</w:t>
      </w:r>
      <w:r>
        <w:rPr>
          <w:color w:val="000000"/>
          <w:szCs w:val="24"/>
        </w:rPr>
        <w:t>.</w:t>
      </w:r>
      <w:r>
        <w:rPr>
          <w:color w:val="000000"/>
          <w:szCs w:val="24"/>
        </w:rPr>
        <w:tab/>
      </w:r>
      <w:r>
        <w:rPr>
          <w:szCs w:val="24"/>
        </w:rPr>
        <w:t>tvarko Portalo duomenis (tarp jų – ir asmens duomenis) Portalo valdytojo nustatyta tvarka;</w:t>
      </w:r>
    </w:p>
    <w:p w14:paraId="5F04B3D2" w14:textId="77777777" w:rsidR="00A6589F" w:rsidRDefault="00AD11AC">
      <w:pPr>
        <w:tabs>
          <w:tab w:val="left" w:pos="1418"/>
        </w:tabs>
        <w:spacing w:line="360" w:lineRule="auto"/>
        <w:ind w:firstLine="720"/>
        <w:jc w:val="both"/>
        <w:rPr>
          <w:color w:val="000000"/>
          <w:szCs w:val="24"/>
        </w:rPr>
      </w:pPr>
      <w:r>
        <w:rPr>
          <w:color w:val="000000"/>
          <w:szCs w:val="24"/>
        </w:rPr>
        <w:t>15.2</w:t>
      </w:r>
      <w:r>
        <w:rPr>
          <w:color w:val="000000"/>
          <w:szCs w:val="24"/>
        </w:rPr>
        <w:t>.</w:t>
      </w:r>
      <w:r>
        <w:rPr>
          <w:color w:val="000000"/>
          <w:szCs w:val="24"/>
        </w:rPr>
        <w:tab/>
        <w:t>užtikrina, kad asmens duomenis tvarkyti įgalioti asmenys būtų įsipareigoję užtikrinti konfidencialumą arba jiems būtų</w:t>
      </w:r>
      <w:r>
        <w:rPr>
          <w:color w:val="000000"/>
          <w:szCs w:val="24"/>
        </w:rPr>
        <w:t xml:space="preserve"> taikomi atitinkami Portalo tvarkytojo vadovo įsakymais nustatyti konfidencialumo reikalavimai;</w:t>
      </w:r>
    </w:p>
    <w:p w14:paraId="5F04B3D3" w14:textId="77777777" w:rsidR="00A6589F" w:rsidRDefault="00AD11AC">
      <w:pPr>
        <w:tabs>
          <w:tab w:val="left" w:pos="1418"/>
        </w:tabs>
        <w:spacing w:line="360" w:lineRule="auto"/>
        <w:ind w:firstLine="720"/>
        <w:jc w:val="both"/>
        <w:rPr>
          <w:color w:val="000000"/>
          <w:szCs w:val="24"/>
        </w:rPr>
      </w:pPr>
      <w:r>
        <w:rPr>
          <w:color w:val="000000"/>
          <w:szCs w:val="24"/>
        </w:rPr>
        <w:t>15.3</w:t>
      </w:r>
      <w:r>
        <w:rPr>
          <w:color w:val="000000"/>
          <w:szCs w:val="24"/>
        </w:rPr>
        <w:t>.</w:t>
      </w:r>
      <w:r>
        <w:rPr>
          <w:color w:val="000000"/>
          <w:szCs w:val="24"/>
        </w:rPr>
        <w:tab/>
        <w:t xml:space="preserve">imasi visų priemonių, kurių reikalaujama pagal </w:t>
      </w:r>
      <w:r>
        <w:rPr>
          <w:szCs w:val="24"/>
        </w:rPr>
        <w:t>Reglamento (ES) 2016/679</w:t>
      </w:r>
      <w:r>
        <w:rPr>
          <w:color w:val="000000"/>
          <w:szCs w:val="24"/>
        </w:rPr>
        <w:t xml:space="preserve"> 32 straipsnį </w:t>
      </w:r>
      <w:r>
        <w:rPr>
          <w:szCs w:val="24"/>
        </w:rPr>
        <w:sym w:font="Symbol" w:char="F02D"/>
      </w:r>
      <w:r>
        <w:rPr>
          <w:color w:val="000000"/>
          <w:szCs w:val="24"/>
        </w:rPr>
        <w:t xml:space="preserve"> </w:t>
      </w:r>
      <w:r>
        <w:rPr>
          <w:color w:val="000000"/>
        </w:rPr>
        <w:t>techninėmis ir organizacinėmis priemonėmis užtikrina Portalo sa</w:t>
      </w:r>
      <w:r>
        <w:rPr>
          <w:color w:val="000000"/>
        </w:rPr>
        <w:t xml:space="preserve">ugą, Portale tvarkomų asmens duomenų konfidencialumą, vientisumą ir prieinamumą, apsaugą nuo netyčinio arba neteisėto sunaikinimo, </w:t>
      </w:r>
      <w:r>
        <w:rPr>
          <w:szCs w:val="24"/>
        </w:rPr>
        <w:t xml:space="preserve">praradimo, </w:t>
      </w:r>
      <w:r>
        <w:rPr>
          <w:color w:val="000000"/>
        </w:rPr>
        <w:t xml:space="preserve">pakeitimo, atskleidimo </w:t>
      </w:r>
      <w:r>
        <w:rPr>
          <w:szCs w:val="24"/>
        </w:rPr>
        <w:t>be leidimo ar neteisėtos prieigos prie jų ir</w:t>
      </w:r>
      <w:r>
        <w:rPr>
          <w:color w:val="000000"/>
        </w:rPr>
        <w:t xml:space="preserve"> </w:t>
      </w:r>
      <w:r>
        <w:rPr>
          <w:szCs w:val="24"/>
        </w:rPr>
        <w:t>nuo bet kokio kito neteisėto tvarkymo,</w:t>
      </w:r>
      <w:r>
        <w:rPr>
          <w:color w:val="000000"/>
        </w:rPr>
        <w:t xml:space="preserve"> </w:t>
      </w:r>
      <w:r>
        <w:rPr>
          <w:szCs w:val="24"/>
        </w:rPr>
        <w:t>taip pa</w:t>
      </w:r>
      <w:r>
        <w:rPr>
          <w:szCs w:val="24"/>
        </w:rPr>
        <w:t xml:space="preserve">t </w:t>
      </w:r>
      <w:r>
        <w:rPr>
          <w:color w:val="000000"/>
        </w:rPr>
        <w:t>saugų duomenų perdavimą kompiuteriniais tinklais</w:t>
      </w:r>
      <w:r>
        <w:rPr>
          <w:color w:val="000000"/>
          <w:szCs w:val="24"/>
        </w:rPr>
        <w:t xml:space="preserve">; </w:t>
      </w:r>
    </w:p>
    <w:p w14:paraId="5F04B3D4" w14:textId="77777777" w:rsidR="00A6589F" w:rsidRDefault="00AD11AC">
      <w:pPr>
        <w:tabs>
          <w:tab w:val="left" w:pos="1418"/>
        </w:tabs>
        <w:spacing w:line="360" w:lineRule="auto"/>
        <w:ind w:firstLine="720"/>
        <w:jc w:val="both"/>
        <w:rPr>
          <w:color w:val="000000"/>
          <w:szCs w:val="24"/>
        </w:rPr>
      </w:pPr>
      <w:r>
        <w:rPr>
          <w:color w:val="000000"/>
          <w:szCs w:val="24"/>
        </w:rPr>
        <w:t>15.4</w:t>
      </w:r>
      <w:r>
        <w:rPr>
          <w:color w:val="000000"/>
          <w:szCs w:val="24"/>
        </w:rPr>
        <w:t>.</w:t>
      </w:r>
      <w:r>
        <w:rPr>
          <w:color w:val="000000"/>
          <w:szCs w:val="24"/>
        </w:rPr>
        <w:tab/>
        <w:t>atsižvelgdamas į Portalo duomenų tvarkymo pobūdį, padeda Portalo asmens duomenų valdytojui, taikydamas tinkamas technines ir organizacines priemones, kiek tai įmanoma, įgyvendinti Portalo asmen</w:t>
      </w:r>
      <w:r>
        <w:rPr>
          <w:color w:val="000000"/>
          <w:szCs w:val="24"/>
        </w:rPr>
        <w:t xml:space="preserve">s duomenų valdytojo prievolę atsakyti į prašymus pasinaudoti </w:t>
      </w:r>
      <w:r>
        <w:rPr>
          <w:rFonts w:eastAsia="Calibri"/>
          <w:szCs w:val="24"/>
        </w:rPr>
        <w:t>Reglamento (ES) 2016/679 III skyriuje nustatytomis</w:t>
      </w:r>
      <w:r>
        <w:rPr>
          <w:color w:val="000000"/>
          <w:szCs w:val="24"/>
        </w:rPr>
        <w:t xml:space="preserve"> duomenų subjektų teisėmis;</w:t>
      </w:r>
    </w:p>
    <w:p w14:paraId="5F04B3D5" w14:textId="77777777" w:rsidR="00A6589F" w:rsidRDefault="00AD11AC">
      <w:pPr>
        <w:tabs>
          <w:tab w:val="left" w:pos="1418"/>
        </w:tabs>
        <w:spacing w:line="360" w:lineRule="auto"/>
        <w:ind w:firstLine="720"/>
        <w:jc w:val="both"/>
        <w:rPr>
          <w:color w:val="000000"/>
          <w:szCs w:val="24"/>
        </w:rPr>
      </w:pPr>
      <w:r>
        <w:rPr>
          <w:color w:val="000000"/>
          <w:szCs w:val="24"/>
        </w:rPr>
        <w:t>15.5</w:t>
      </w:r>
      <w:r>
        <w:rPr>
          <w:color w:val="000000"/>
          <w:szCs w:val="24"/>
        </w:rPr>
        <w:t>.</w:t>
      </w:r>
      <w:r>
        <w:rPr>
          <w:color w:val="000000"/>
          <w:szCs w:val="24"/>
        </w:rPr>
        <w:tab/>
        <w:t xml:space="preserve">Nuostatų 39 punkte nustatyta tvarka padeda Portalo asmens duomenų valdytojui užtikrinti </w:t>
      </w:r>
      <w:r>
        <w:rPr>
          <w:szCs w:val="24"/>
        </w:rPr>
        <w:t>Reglamento (ES) 201</w:t>
      </w:r>
      <w:r>
        <w:rPr>
          <w:szCs w:val="24"/>
        </w:rPr>
        <w:t xml:space="preserve">6/679 </w:t>
      </w:r>
      <w:r>
        <w:rPr>
          <w:color w:val="000000"/>
          <w:szCs w:val="24"/>
        </w:rPr>
        <w:t xml:space="preserve">32–36 straipsniuose nustatytų prievolių </w:t>
      </w:r>
      <w:r>
        <w:rPr>
          <w:color w:val="000000"/>
          <w:szCs w:val="24"/>
        </w:rPr>
        <w:lastRenderedPageBreak/>
        <w:t xml:space="preserve">laikymąsi, atsižvelgdamas į duomenų tvarkymo pobūdį ir Portalo tvarkytojo turimą informaciją; </w:t>
      </w:r>
    </w:p>
    <w:p w14:paraId="5F04B3D6" w14:textId="77777777" w:rsidR="00A6589F" w:rsidRDefault="00AD11AC">
      <w:pPr>
        <w:tabs>
          <w:tab w:val="left" w:pos="1418"/>
        </w:tabs>
        <w:spacing w:line="360" w:lineRule="auto"/>
        <w:ind w:firstLine="720"/>
        <w:jc w:val="both"/>
        <w:rPr>
          <w:color w:val="000000"/>
          <w:szCs w:val="24"/>
        </w:rPr>
      </w:pPr>
      <w:r>
        <w:rPr>
          <w:color w:val="000000"/>
          <w:szCs w:val="24"/>
        </w:rPr>
        <w:t>15.6</w:t>
      </w:r>
      <w:r>
        <w:rPr>
          <w:color w:val="000000"/>
          <w:szCs w:val="24"/>
        </w:rPr>
        <w:t>.</w:t>
      </w:r>
      <w:r>
        <w:rPr>
          <w:color w:val="000000"/>
          <w:szCs w:val="24"/>
        </w:rPr>
        <w:tab/>
      </w:r>
      <w:r>
        <w:rPr>
          <w:szCs w:val="24"/>
        </w:rPr>
        <w:t>pagal Portalo asmens duomenų valdytojo pasirinkimą, užbaigus teikti su duomenų tvarkymu susijusias paslau</w:t>
      </w:r>
      <w:r>
        <w:rPr>
          <w:szCs w:val="24"/>
        </w:rPr>
        <w:t>gas, ištrina arba grąžina Portalo asmens duomenų valdytojui visus asmens duomenis ir ištrina esamas jų kopijas, išskyrus atvejus, kai teisės aktuose reikalaujama asmens duomenis saugoti;</w:t>
      </w:r>
    </w:p>
    <w:p w14:paraId="5F04B3D7" w14:textId="77777777" w:rsidR="00A6589F" w:rsidRDefault="00AD11AC">
      <w:pPr>
        <w:tabs>
          <w:tab w:val="left" w:pos="1418"/>
        </w:tabs>
        <w:spacing w:line="360" w:lineRule="auto"/>
        <w:ind w:firstLine="720"/>
        <w:jc w:val="both"/>
        <w:rPr>
          <w:color w:val="000000"/>
          <w:szCs w:val="24"/>
        </w:rPr>
      </w:pPr>
      <w:r>
        <w:rPr>
          <w:color w:val="000000"/>
          <w:szCs w:val="24"/>
        </w:rPr>
        <w:t>15.7</w:t>
      </w:r>
      <w:r>
        <w:rPr>
          <w:color w:val="000000"/>
          <w:szCs w:val="24"/>
        </w:rPr>
        <w:t>.</w:t>
      </w:r>
      <w:r>
        <w:rPr>
          <w:color w:val="000000"/>
          <w:szCs w:val="24"/>
        </w:rPr>
        <w:tab/>
        <w:t xml:space="preserve">pateikia Portalo asmens duomenų valdytojui visą </w:t>
      </w:r>
      <w:r>
        <w:rPr>
          <w:color w:val="000000"/>
          <w:szCs w:val="24"/>
        </w:rPr>
        <w:t>informaciją, būtiną siekiant įrodyti, kad vykdomi šiame punkte nustatyti reikalavimai, ir sudaro sąlygas bei padeda Portalo asmens duomenų valdytojui arba kitam Portalo asmens duomenų valdytojo įgaliotam auditoriui atlikti auditą, įskaitant patikrinimus.</w:t>
      </w:r>
    </w:p>
    <w:p w14:paraId="5F04B3D8" w14:textId="77777777" w:rsidR="00A6589F" w:rsidRDefault="00AD11AC">
      <w:pPr>
        <w:widowControl w:val="0"/>
        <w:tabs>
          <w:tab w:val="left" w:pos="1134"/>
        </w:tabs>
        <w:spacing w:line="360" w:lineRule="auto"/>
        <w:ind w:firstLine="720"/>
        <w:jc w:val="both"/>
        <w:rPr>
          <w:szCs w:val="24"/>
        </w:rPr>
      </w:pPr>
      <w:r>
        <w:rPr>
          <w:szCs w:val="24"/>
        </w:rPr>
        <w:t>16</w:t>
      </w:r>
      <w:r>
        <w:rPr>
          <w:szCs w:val="24"/>
        </w:rPr>
        <w:t>.</w:t>
      </w:r>
      <w:r>
        <w:rPr>
          <w:szCs w:val="24"/>
        </w:rPr>
        <w:tab/>
        <w:t>Portalo duomenų teikėjai:</w:t>
      </w:r>
    </w:p>
    <w:p w14:paraId="5F04B3D9" w14:textId="77777777" w:rsidR="00A6589F" w:rsidRDefault="00AD11AC">
      <w:pPr>
        <w:widowControl w:val="0"/>
        <w:tabs>
          <w:tab w:val="left" w:pos="1418"/>
        </w:tabs>
        <w:spacing w:line="360" w:lineRule="auto"/>
        <w:ind w:firstLine="720"/>
        <w:jc w:val="both"/>
        <w:rPr>
          <w:szCs w:val="24"/>
        </w:rPr>
      </w:pPr>
      <w:r>
        <w:rPr>
          <w:szCs w:val="24"/>
        </w:rPr>
        <w:t>16.1</w:t>
      </w:r>
      <w:r>
        <w:rPr>
          <w:szCs w:val="24"/>
        </w:rPr>
        <w:t>.</w:t>
      </w:r>
      <w:r>
        <w:rPr>
          <w:szCs w:val="24"/>
        </w:rPr>
        <w:tab/>
        <w:t xml:space="preserve">Valstybės informacinių išteklių </w:t>
      </w:r>
      <w:proofErr w:type="spellStart"/>
      <w:r>
        <w:rPr>
          <w:szCs w:val="24"/>
        </w:rPr>
        <w:t>sąveikumo</w:t>
      </w:r>
      <w:proofErr w:type="spellEnd"/>
      <w:r>
        <w:rPr>
          <w:szCs w:val="24"/>
        </w:rPr>
        <w:t xml:space="preserve"> platforma (toliau – VIISP) (valdytoja –Ekonomikos ir inovacijų ministerija);</w:t>
      </w:r>
    </w:p>
    <w:p w14:paraId="5F04B3DA" w14:textId="77777777" w:rsidR="00A6589F" w:rsidRDefault="00AD11AC">
      <w:pPr>
        <w:widowControl w:val="0"/>
        <w:tabs>
          <w:tab w:val="left" w:pos="1418"/>
        </w:tabs>
        <w:spacing w:line="360" w:lineRule="auto"/>
        <w:ind w:firstLine="720"/>
        <w:jc w:val="both"/>
        <w:rPr>
          <w:szCs w:val="24"/>
        </w:rPr>
      </w:pPr>
      <w:r>
        <w:rPr>
          <w:szCs w:val="24"/>
        </w:rPr>
        <w:t>16.2</w:t>
      </w:r>
      <w:r>
        <w:rPr>
          <w:szCs w:val="24"/>
        </w:rPr>
        <w:t>.</w:t>
      </w:r>
      <w:r>
        <w:rPr>
          <w:szCs w:val="24"/>
        </w:rPr>
        <w:tab/>
        <w:t>Juridinių asmenų registras (valdytoja – Lietuvos Respublikos teisingumo ministerija)</w:t>
      </w:r>
      <w:r>
        <w:rPr>
          <w:szCs w:val="24"/>
        </w:rPr>
        <w:t>;</w:t>
      </w:r>
    </w:p>
    <w:p w14:paraId="5F04B3DB" w14:textId="77777777" w:rsidR="00A6589F" w:rsidRDefault="00AD11AC">
      <w:pPr>
        <w:widowControl w:val="0"/>
        <w:tabs>
          <w:tab w:val="left" w:pos="1418"/>
        </w:tabs>
        <w:spacing w:line="360" w:lineRule="auto"/>
        <w:ind w:firstLine="720"/>
        <w:jc w:val="both"/>
        <w:rPr>
          <w:szCs w:val="24"/>
        </w:rPr>
      </w:pPr>
      <w:r>
        <w:rPr>
          <w:szCs w:val="24"/>
        </w:rPr>
        <w:t>16.3</w:t>
      </w:r>
      <w:r>
        <w:rPr>
          <w:szCs w:val="24"/>
        </w:rPr>
        <w:t>.</w:t>
      </w:r>
      <w:r>
        <w:rPr>
          <w:szCs w:val="24"/>
        </w:rPr>
        <w:tab/>
        <w:t>Lietuvos Respublikos adresų registras (toliau – Adresų registras) (valdytoja – Teisingumo ministerija);</w:t>
      </w:r>
    </w:p>
    <w:p w14:paraId="5F04B3DC" w14:textId="77777777" w:rsidR="00A6589F" w:rsidRDefault="00AD11AC">
      <w:pPr>
        <w:widowControl w:val="0"/>
        <w:tabs>
          <w:tab w:val="left" w:pos="1418"/>
        </w:tabs>
        <w:spacing w:line="360" w:lineRule="auto"/>
        <w:ind w:firstLine="720"/>
        <w:jc w:val="both"/>
        <w:rPr>
          <w:szCs w:val="24"/>
        </w:rPr>
      </w:pPr>
      <w:r>
        <w:rPr>
          <w:szCs w:val="24"/>
        </w:rPr>
        <w:t>16.4</w:t>
      </w:r>
      <w:r>
        <w:rPr>
          <w:szCs w:val="24"/>
        </w:rPr>
        <w:t>.</w:t>
      </w:r>
      <w:r>
        <w:rPr>
          <w:szCs w:val="24"/>
        </w:rPr>
        <w:tab/>
      </w:r>
      <w:r>
        <w:rPr>
          <w:color w:val="000000"/>
          <w:szCs w:val="24"/>
        </w:rPr>
        <w:t>Institucijos</w:t>
      </w:r>
      <w:r>
        <w:rPr>
          <w:szCs w:val="24"/>
        </w:rPr>
        <w:t>, teikiančios atvirų duomenų rinkinius į Portalą;</w:t>
      </w:r>
    </w:p>
    <w:p w14:paraId="5F04B3DD" w14:textId="77777777" w:rsidR="00A6589F" w:rsidRDefault="00AD11AC">
      <w:pPr>
        <w:widowControl w:val="0"/>
        <w:tabs>
          <w:tab w:val="left" w:pos="1418"/>
        </w:tabs>
        <w:spacing w:line="360" w:lineRule="auto"/>
        <w:ind w:firstLine="720"/>
        <w:jc w:val="both"/>
        <w:rPr>
          <w:szCs w:val="24"/>
        </w:rPr>
      </w:pPr>
      <w:r>
        <w:rPr>
          <w:szCs w:val="24"/>
        </w:rPr>
        <w:t>16.5</w:t>
      </w:r>
      <w:r>
        <w:rPr>
          <w:szCs w:val="24"/>
        </w:rPr>
        <w:t>.</w:t>
      </w:r>
      <w:r>
        <w:rPr>
          <w:szCs w:val="24"/>
        </w:rPr>
        <w:tab/>
        <w:t xml:space="preserve">pareiškėjai, pateikę Nuostatų 19.3.2 papunktyje nurodytus </w:t>
      </w:r>
      <w:r>
        <w:rPr>
          <w:szCs w:val="24"/>
        </w:rPr>
        <w:t xml:space="preserve">duomenis. </w:t>
      </w:r>
    </w:p>
    <w:p w14:paraId="5F04B3DE" w14:textId="77777777" w:rsidR="00A6589F" w:rsidRDefault="00AD11AC">
      <w:pPr>
        <w:widowControl w:val="0"/>
        <w:tabs>
          <w:tab w:val="left" w:pos="1134"/>
        </w:tabs>
        <w:spacing w:line="360" w:lineRule="auto"/>
        <w:ind w:firstLine="720"/>
        <w:jc w:val="both"/>
        <w:rPr>
          <w:szCs w:val="24"/>
        </w:rPr>
      </w:pPr>
      <w:r>
        <w:rPr>
          <w:szCs w:val="24"/>
        </w:rPr>
        <w:t>17</w:t>
      </w:r>
      <w:r>
        <w:rPr>
          <w:szCs w:val="24"/>
        </w:rPr>
        <w:t>.</w:t>
      </w:r>
      <w:r>
        <w:rPr>
          <w:szCs w:val="24"/>
        </w:rPr>
        <w:tab/>
        <w:t>Institucijos, teikiančios atvirų duomenų rinkinius į Portalą, įsipareigoja:</w:t>
      </w:r>
    </w:p>
    <w:p w14:paraId="5F04B3DF" w14:textId="77777777" w:rsidR="00A6589F" w:rsidRDefault="00AD11AC">
      <w:pPr>
        <w:widowControl w:val="0"/>
        <w:tabs>
          <w:tab w:val="left" w:pos="1418"/>
        </w:tabs>
        <w:spacing w:line="360" w:lineRule="auto"/>
        <w:ind w:firstLine="720"/>
        <w:jc w:val="both"/>
        <w:rPr>
          <w:szCs w:val="24"/>
        </w:rPr>
      </w:pPr>
      <w:r>
        <w:rPr>
          <w:szCs w:val="24"/>
        </w:rPr>
        <w:t>17.1</w:t>
      </w:r>
      <w:r>
        <w:rPr>
          <w:szCs w:val="24"/>
        </w:rPr>
        <w:t>.</w:t>
      </w:r>
      <w:r>
        <w:rPr>
          <w:szCs w:val="24"/>
        </w:rPr>
        <w:tab/>
        <w:t>teikti tik teisingus ir aktualius duomenis;</w:t>
      </w:r>
    </w:p>
    <w:p w14:paraId="5F04B3E0" w14:textId="77777777" w:rsidR="00A6589F" w:rsidRDefault="00AD11AC">
      <w:pPr>
        <w:widowControl w:val="0"/>
        <w:tabs>
          <w:tab w:val="left" w:pos="1418"/>
        </w:tabs>
        <w:spacing w:line="360" w:lineRule="auto"/>
        <w:ind w:firstLine="720"/>
        <w:jc w:val="both"/>
        <w:rPr>
          <w:szCs w:val="24"/>
        </w:rPr>
      </w:pPr>
      <w:r>
        <w:rPr>
          <w:szCs w:val="24"/>
        </w:rPr>
        <w:t>17.2</w:t>
      </w:r>
      <w:r>
        <w:rPr>
          <w:szCs w:val="24"/>
        </w:rPr>
        <w:t>.</w:t>
      </w:r>
      <w:r>
        <w:rPr>
          <w:szCs w:val="24"/>
        </w:rPr>
        <w:tab/>
        <w:t>duomenis teikti Lietuvos Respublikos ekonomikos ir inovacijų ministro įsakymu patvirtintų v</w:t>
      </w:r>
      <w:r>
        <w:rPr>
          <w:color w:val="000000"/>
          <w:kern w:val="3"/>
          <w:szCs w:val="24"/>
        </w:rPr>
        <w:t>iešojo</w:t>
      </w:r>
      <w:r>
        <w:rPr>
          <w:color w:val="000000"/>
          <w:kern w:val="3"/>
          <w:szCs w:val="24"/>
        </w:rPr>
        <w:t xml:space="preserve"> sektoriaus duomenų atvėrimo rekomendacijų nustatyta tvarka;</w:t>
      </w:r>
    </w:p>
    <w:p w14:paraId="5F04B3E1" w14:textId="77777777" w:rsidR="00A6589F" w:rsidRDefault="00AD11AC">
      <w:pPr>
        <w:widowControl w:val="0"/>
        <w:tabs>
          <w:tab w:val="left" w:pos="1418"/>
        </w:tabs>
        <w:spacing w:line="360" w:lineRule="auto"/>
        <w:ind w:firstLine="720"/>
        <w:jc w:val="both"/>
        <w:rPr>
          <w:szCs w:val="24"/>
        </w:rPr>
      </w:pPr>
      <w:r>
        <w:rPr>
          <w:szCs w:val="24"/>
        </w:rPr>
        <w:t>17.3</w:t>
      </w:r>
      <w:r>
        <w:rPr>
          <w:szCs w:val="24"/>
        </w:rPr>
        <w:t>.</w:t>
      </w:r>
      <w:r>
        <w:rPr>
          <w:szCs w:val="24"/>
        </w:rPr>
        <w:tab/>
        <w:t>neperduoti teisės jungtis prie Portalo tretiesiems asmenims.</w:t>
      </w:r>
    </w:p>
    <w:p w14:paraId="5F04B3E2" w14:textId="77777777" w:rsidR="00A6589F" w:rsidRDefault="00AD11AC">
      <w:pPr>
        <w:widowControl w:val="0"/>
        <w:tabs>
          <w:tab w:val="left" w:pos="1134"/>
        </w:tabs>
        <w:spacing w:line="360" w:lineRule="auto"/>
        <w:ind w:firstLine="709"/>
        <w:jc w:val="both"/>
        <w:rPr>
          <w:szCs w:val="24"/>
        </w:rPr>
      </w:pPr>
      <w:r>
        <w:rPr>
          <w:szCs w:val="24"/>
        </w:rPr>
        <w:t>18</w:t>
      </w:r>
      <w:r>
        <w:rPr>
          <w:szCs w:val="24"/>
        </w:rPr>
        <w:t>.</w:t>
      </w:r>
      <w:r>
        <w:rPr>
          <w:szCs w:val="24"/>
        </w:rPr>
        <w:tab/>
        <w:t>Portalo naudotojai yra:</w:t>
      </w:r>
    </w:p>
    <w:p w14:paraId="5F04B3E3" w14:textId="77777777" w:rsidR="00A6589F" w:rsidRDefault="00AD11AC">
      <w:pPr>
        <w:widowControl w:val="0"/>
        <w:tabs>
          <w:tab w:val="left" w:pos="1418"/>
        </w:tabs>
        <w:spacing w:line="360" w:lineRule="auto"/>
        <w:ind w:firstLine="709"/>
        <w:jc w:val="both"/>
        <w:rPr>
          <w:szCs w:val="24"/>
        </w:rPr>
      </w:pPr>
      <w:r>
        <w:rPr>
          <w:szCs w:val="24"/>
        </w:rPr>
        <w:t>18.1</w:t>
      </w:r>
      <w:r>
        <w:rPr>
          <w:szCs w:val="24"/>
        </w:rPr>
        <w:t>.</w:t>
      </w:r>
      <w:r>
        <w:rPr>
          <w:szCs w:val="24"/>
        </w:rPr>
        <w:tab/>
        <w:t xml:space="preserve">Portalo valdytojo ir Portalo tvarkytojo </w:t>
      </w:r>
      <w:r>
        <w:rPr>
          <w:color w:val="000000"/>
          <w:szCs w:val="24"/>
          <w:shd w:val="clear" w:color="auto" w:fill="FFFFFF"/>
        </w:rPr>
        <w:t>valstybės tarnautojai ir darbuotojai, dirb</w:t>
      </w:r>
      <w:r>
        <w:rPr>
          <w:color w:val="000000"/>
          <w:szCs w:val="24"/>
          <w:shd w:val="clear" w:color="auto" w:fill="FFFFFF"/>
        </w:rPr>
        <w:t xml:space="preserve">antys pagal darbo sutartis, </w:t>
      </w:r>
      <w:r>
        <w:rPr>
          <w:szCs w:val="24"/>
        </w:rPr>
        <w:t>pagal kompetenciją naudojantys ir (ar) tvarkantys Portalo duomenis;</w:t>
      </w:r>
    </w:p>
    <w:p w14:paraId="5F04B3E4" w14:textId="77777777" w:rsidR="00A6589F" w:rsidRDefault="00AD11AC">
      <w:pPr>
        <w:widowControl w:val="0"/>
        <w:tabs>
          <w:tab w:val="left" w:pos="1418"/>
        </w:tabs>
        <w:spacing w:line="360" w:lineRule="auto"/>
        <w:ind w:firstLine="709"/>
        <w:jc w:val="both"/>
        <w:rPr>
          <w:szCs w:val="24"/>
        </w:rPr>
      </w:pPr>
      <w:r>
        <w:rPr>
          <w:szCs w:val="24"/>
        </w:rPr>
        <w:t>18.2</w:t>
      </w:r>
      <w:r>
        <w:rPr>
          <w:szCs w:val="24"/>
        </w:rPr>
        <w:t>.</w:t>
      </w:r>
      <w:r>
        <w:rPr>
          <w:szCs w:val="24"/>
        </w:rPr>
        <w:tab/>
        <w:t>Institucijų darbuotojai, įgalioti rengti atvirų duomenų rinkinius ir teikti jų metaduomenis į Portalą.</w:t>
      </w:r>
    </w:p>
    <w:p w14:paraId="5F04B3E5" w14:textId="77777777" w:rsidR="00A6589F" w:rsidRDefault="00AD11AC">
      <w:pPr>
        <w:widowControl w:val="0"/>
        <w:tabs>
          <w:tab w:val="left" w:pos="993"/>
        </w:tabs>
        <w:spacing w:line="360" w:lineRule="auto"/>
        <w:jc w:val="both"/>
        <w:rPr>
          <w:szCs w:val="24"/>
        </w:rPr>
      </w:pPr>
    </w:p>
    <w:p w14:paraId="5F04B3E6" w14:textId="77777777" w:rsidR="00A6589F" w:rsidRDefault="00AD11AC">
      <w:pPr>
        <w:widowControl w:val="0"/>
        <w:tabs>
          <w:tab w:val="left" w:pos="567"/>
        </w:tabs>
        <w:jc w:val="center"/>
        <w:rPr>
          <w:b/>
          <w:bCs/>
          <w:caps/>
          <w:color w:val="000000"/>
          <w:szCs w:val="24"/>
        </w:rPr>
      </w:pPr>
      <w:r>
        <w:rPr>
          <w:b/>
          <w:bCs/>
          <w:caps/>
          <w:color w:val="000000"/>
          <w:szCs w:val="24"/>
        </w:rPr>
        <w:t>III</w:t>
      </w:r>
      <w:r>
        <w:rPr>
          <w:b/>
          <w:bCs/>
          <w:caps/>
          <w:color w:val="000000"/>
          <w:szCs w:val="24"/>
        </w:rPr>
        <w:t>  skyrius</w:t>
      </w:r>
    </w:p>
    <w:p w14:paraId="5F04B3E7" w14:textId="77777777" w:rsidR="00A6589F" w:rsidRDefault="00AD11AC">
      <w:pPr>
        <w:widowControl w:val="0"/>
        <w:spacing w:line="360" w:lineRule="auto"/>
        <w:jc w:val="center"/>
        <w:rPr>
          <w:b/>
          <w:caps/>
          <w:color w:val="000000"/>
          <w:szCs w:val="24"/>
        </w:rPr>
      </w:pPr>
      <w:r>
        <w:rPr>
          <w:b/>
          <w:caps/>
          <w:color w:val="000000"/>
          <w:szCs w:val="24"/>
        </w:rPr>
        <w:t xml:space="preserve">PORTALO INFORMACINĖ </w:t>
      </w:r>
      <w:r>
        <w:rPr>
          <w:b/>
          <w:caps/>
          <w:color w:val="000000"/>
          <w:szCs w:val="24"/>
        </w:rPr>
        <w:t>STRUKTŪRA</w:t>
      </w:r>
    </w:p>
    <w:p w14:paraId="5F04B3E8" w14:textId="77777777" w:rsidR="00A6589F" w:rsidRDefault="00A6589F">
      <w:pPr>
        <w:widowControl w:val="0"/>
        <w:tabs>
          <w:tab w:val="left" w:pos="1134"/>
        </w:tabs>
        <w:spacing w:line="360" w:lineRule="auto"/>
        <w:ind w:left="709"/>
        <w:jc w:val="both"/>
        <w:rPr>
          <w:color w:val="000000"/>
          <w:szCs w:val="24"/>
        </w:rPr>
      </w:pPr>
    </w:p>
    <w:p w14:paraId="5F04B3E9" w14:textId="77777777" w:rsidR="00A6589F" w:rsidRDefault="00AD11AC">
      <w:pPr>
        <w:widowControl w:val="0"/>
        <w:tabs>
          <w:tab w:val="left" w:pos="1134"/>
        </w:tabs>
        <w:spacing w:line="360" w:lineRule="auto"/>
        <w:ind w:firstLine="720"/>
        <w:jc w:val="both"/>
        <w:rPr>
          <w:szCs w:val="24"/>
        </w:rPr>
      </w:pPr>
      <w:r>
        <w:rPr>
          <w:szCs w:val="24"/>
        </w:rPr>
        <w:t>19</w:t>
      </w:r>
      <w:r>
        <w:rPr>
          <w:szCs w:val="24"/>
        </w:rPr>
        <w:t>.</w:t>
      </w:r>
      <w:r>
        <w:rPr>
          <w:szCs w:val="24"/>
        </w:rPr>
        <w:tab/>
        <w:t>Portalo duomenų bazėje yra kaupiami šie duomenys ir duomenų grupės:</w:t>
      </w:r>
    </w:p>
    <w:p w14:paraId="5F04B3EA" w14:textId="77777777" w:rsidR="00A6589F" w:rsidRDefault="00AD11AC">
      <w:pPr>
        <w:widowControl w:val="0"/>
        <w:tabs>
          <w:tab w:val="left" w:pos="1418"/>
        </w:tabs>
        <w:spacing w:line="360" w:lineRule="auto"/>
        <w:ind w:firstLine="720"/>
        <w:jc w:val="both"/>
        <w:rPr>
          <w:szCs w:val="24"/>
        </w:rPr>
      </w:pPr>
      <w:r>
        <w:rPr>
          <w:szCs w:val="24"/>
        </w:rPr>
        <w:t>19.1</w:t>
      </w:r>
      <w:r>
        <w:rPr>
          <w:szCs w:val="24"/>
        </w:rPr>
        <w:t>.</w:t>
      </w:r>
      <w:r>
        <w:rPr>
          <w:szCs w:val="24"/>
        </w:rPr>
        <w:tab/>
        <w:t>atvirų duomenų rinkinių metaduomenys:</w:t>
      </w:r>
    </w:p>
    <w:p w14:paraId="5F04B3EB" w14:textId="77777777" w:rsidR="00A6589F" w:rsidRDefault="00AD11AC">
      <w:pPr>
        <w:widowControl w:val="0"/>
        <w:tabs>
          <w:tab w:val="left" w:pos="1560"/>
        </w:tabs>
        <w:spacing w:line="360" w:lineRule="auto"/>
        <w:ind w:firstLine="720"/>
        <w:jc w:val="both"/>
        <w:rPr>
          <w:szCs w:val="24"/>
        </w:rPr>
      </w:pPr>
      <w:r>
        <w:rPr>
          <w:szCs w:val="24"/>
        </w:rPr>
        <w:t>19.1.1</w:t>
      </w:r>
      <w:r>
        <w:rPr>
          <w:szCs w:val="24"/>
        </w:rPr>
        <w:t>.</w:t>
      </w:r>
      <w:r>
        <w:rPr>
          <w:szCs w:val="24"/>
        </w:rPr>
        <w:tab/>
        <w:t xml:space="preserve">atvirų duomenų rinkinio pavadinimas; </w:t>
      </w:r>
    </w:p>
    <w:p w14:paraId="5F04B3EC" w14:textId="77777777" w:rsidR="00A6589F" w:rsidRDefault="00AD11AC">
      <w:pPr>
        <w:widowControl w:val="0"/>
        <w:tabs>
          <w:tab w:val="left" w:pos="1560"/>
        </w:tabs>
        <w:spacing w:line="360" w:lineRule="auto"/>
        <w:ind w:firstLine="720"/>
        <w:jc w:val="both"/>
        <w:rPr>
          <w:szCs w:val="24"/>
        </w:rPr>
      </w:pPr>
      <w:r>
        <w:rPr>
          <w:szCs w:val="24"/>
        </w:rPr>
        <w:t>19.1.2</w:t>
      </w:r>
      <w:r>
        <w:rPr>
          <w:szCs w:val="24"/>
        </w:rPr>
        <w:t>.</w:t>
      </w:r>
      <w:r>
        <w:rPr>
          <w:szCs w:val="24"/>
        </w:rPr>
        <w:tab/>
        <w:t>aprašymas;</w:t>
      </w:r>
    </w:p>
    <w:p w14:paraId="5F04B3ED" w14:textId="77777777" w:rsidR="00A6589F" w:rsidRDefault="00AD11AC">
      <w:pPr>
        <w:widowControl w:val="0"/>
        <w:tabs>
          <w:tab w:val="left" w:pos="1560"/>
        </w:tabs>
        <w:spacing w:line="360" w:lineRule="auto"/>
        <w:ind w:firstLine="720"/>
        <w:jc w:val="both"/>
        <w:rPr>
          <w:szCs w:val="24"/>
        </w:rPr>
      </w:pPr>
      <w:r>
        <w:rPr>
          <w:szCs w:val="24"/>
        </w:rPr>
        <w:t>19.1.3</w:t>
      </w:r>
      <w:r>
        <w:rPr>
          <w:szCs w:val="24"/>
        </w:rPr>
        <w:t>.</w:t>
      </w:r>
      <w:r>
        <w:rPr>
          <w:szCs w:val="24"/>
        </w:rPr>
        <w:tab/>
        <w:t>kategorijos (temos) pavadinimas;</w:t>
      </w:r>
    </w:p>
    <w:p w14:paraId="5F04B3EE" w14:textId="77777777" w:rsidR="00A6589F" w:rsidRDefault="00AD11AC">
      <w:pPr>
        <w:widowControl w:val="0"/>
        <w:tabs>
          <w:tab w:val="left" w:pos="1560"/>
        </w:tabs>
        <w:spacing w:line="360" w:lineRule="auto"/>
        <w:ind w:firstLine="720"/>
        <w:jc w:val="both"/>
        <w:rPr>
          <w:szCs w:val="24"/>
        </w:rPr>
      </w:pPr>
      <w:r>
        <w:rPr>
          <w:szCs w:val="24"/>
        </w:rPr>
        <w:t>19.1.4</w:t>
      </w:r>
      <w:r>
        <w:rPr>
          <w:szCs w:val="24"/>
        </w:rPr>
        <w:t>.</w:t>
      </w:r>
      <w:r>
        <w:rPr>
          <w:szCs w:val="24"/>
        </w:rPr>
        <w:tab/>
        <w:t>raktiniai žodžiai;</w:t>
      </w:r>
    </w:p>
    <w:p w14:paraId="5F04B3EF" w14:textId="77777777" w:rsidR="00A6589F" w:rsidRDefault="00AD11AC">
      <w:pPr>
        <w:widowControl w:val="0"/>
        <w:tabs>
          <w:tab w:val="left" w:pos="1560"/>
        </w:tabs>
        <w:spacing w:line="360" w:lineRule="auto"/>
        <w:ind w:firstLine="720"/>
        <w:jc w:val="both"/>
        <w:rPr>
          <w:szCs w:val="24"/>
        </w:rPr>
      </w:pPr>
      <w:r>
        <w:rPr>
          <w:szCs w:val="24"/>
        </w:rPr>
        <w:t>19.1.5</w:t>
      </w:r>
      <w:r>
        <w:rPr>
          <w:szCs w:val="24"/>
        </w:rPr>
        <w:t>.</w:t>
      </w:r>
      <w:r>
        <w:rPr>
          <w:szCs w:val="24"/>
        </w:rPr>
        <w:tab/>
        <w:t>atnaujinimo data;</w:t>
      </w:r>
    </w:p>
    <w:p w14:paraId="5F04B3F0" w14:textId="77777777" w:rsidR="00A6589F" w:rsidRDefault="00AD11AC">
      <w:pPr>
        <w:widowControl w:val="0"/>
        <w:tabs>
          <w:tab w:val="left" w:pos="1560"/>
        </w:tabs>
        <w:spacing w:line="360" w:lineRule="auto"/>
        <w:ind w:firstLine="720"/>
        <w:jc w:val="both"/>
        <w:rPr>
          <w:szCs w:val="24"/>
        </w:rPr>
      </w:pPr>
      <w:r>
        <w:rPr>
          <w:szCs w:val="24"/>
        </w:rPr>
        <w:t>19.1.6</w:t>
      </w:r>
      <w:r>
        <w:rPr>
          <w:szCs w:val="24"/>
        </w:rPr>
        <w:t>.</w:t>
      </w:r>
      <w:r>
        <w:rPr>
          <w:szCs w:val="24"/>
        </w:rPr>
        <w:tab/>
        <w:t>leidėjo duomenys (juridinio asmens pavadinimas, kodas);</w:t>
      </w:r>
    </w:p>
    <w:p w14:paraId="5F04B3F1" w14:textId="77777777" w:rsidR="00A6589F" w:rsidRDefault="00AD11AC">
      <w:pPr>
        <w:widowControl w:val="0"/>
        <w:tabs>
          <w:tab w:val="left" w:pos="1560"/>
        </w:tabs>
        <w:spacing w:line="360" w:lineRule="auto"/>
        <w:ind w:firstLine="720"/>
        <w:jc w:val="both"/>
        <w:rPr>
          <w:szCs w:val="24"/>
        </w:rPr>
      </w:pPr>
      <w:r>
        <w:rPr>
          <w:szCs w:val="24"/>
        </w:rPr>
        <w:t>19.1.7</w:t>
      </w:r>
      <w:r>
        <w:rPr>
          <w:szCs w:val="24"/>
        </w:rPr>
        <w:t>.</w:t>
      </w:r>
      <w:r>
        <w:rPr>
          <w:szCs w:val="24"/>
        </w:rPr>
        <w:tab/>
        <w:t>licencijos tipas;</w:t>
      </w:r>
    </w:p>
    <w:p w14:paraId="5F04B3F2" w14:textId="77777777" w:rsidR="00A6589F" w:rsidRDefault="00AD11AC">
      <w:pPr>
        <w:widowControl w:val="0"/>
        <w:tabs>
          <w:tab w:val="left" w:pos="1560"/>
        </w:tabs>
        <w:spacing w:line="360" w:lineRule="auto"/>
        <w:ind w:firstLine="720"/>
        <w:jc w:val="both"/>
        <w:rPr>
          <w:szCs w:val="24"/>
        </w:rPr>
      </w:pPr>
      <w:r>
        <w:rPr>
          <w:szCs w:val="24"/>
        </w:rPr>
        <w:t>19.1.8</w:t>
      </w:r>
      <w:r>
        <w:rPr>
          <w:szCs w:val="24"/>
        </w:rPr>
        <w:t>.</w:t>
      </w:r>
      <w:r>
        <w:rPr>
          <w:szCs w:val="24"/>
        </w:rPr>
        <w:tab/>
        <w:t>atnaujinimo periodiškumas;</w:t>
      </w:r>
    </w:p>
    <w:p w14:paraId="5F04B3F3" w14:textId="77777777" w:rsidR="00A6589F" w:rsidRDefault="00AD11AC">
      <w:pPr>
        <w:widowControl w:val="0"/>
        <w:tabs>
          <w:tab w:val="left" w:pos="1560"/>
        </w:tabs>
        <w:spacing w:line="360" w:lineRule="auto"/>
        <w:ind w:firstLine="720"/>
        <w:jc w:val="both"/>
        <w:rPr>
          <w:szCs w:val="24"/>
        </w:rPr>
      </w:pPr>
      <w:r>
        <w:rPr>
          <w:szCs w:val="24"/>
        </w:rPr>
        <w:t>19.1.9</w:t>
      </w:r>
      <w:r>
        <w:rPr>
          <w:szCs w:val="24"/>
        </w:rPr>
        <w:t>.</w:t>
      </w:r>
      <w:r>
        <w:rPr>
          <w:szCs w:val="24"/>
        </w:rPr>
        <w:tab/>
        <w:t xml:space="preserve">turinio aprėptis: </w:t>
      </w:r>
    </w:p>
    <w:p w14:paraId="5F04B3F4" w14:textId="77777777" w:rsidR="00A6589F" w:rsidRDefault="00AD11AC">
      <w:pPr>
        <w:widowControl w:val="0"/>
        <w:tabs>
          <w:tab w:val="left" w:pos="709"/>
          <w:tab w:val="left" w:pos="1560"/>
        </w:tabs>
        <w:spacing w:line="360" w:lineRule="auto"/>
        <w:ind w:firstLine="720"/>
        <w:jc w:val="both"/>
        <w:rPr>
          <w:szCs w:val="24"/>
        </w:rPr>
      </w:pPr>
      <w:r>
        <w:rPr>
          <w:szCs w:val="24"/>
        </w:rPr>
        <w:t>19.1.9.1</w:t>
      </w:r>
      <w:r>
        <w:rPr>
          <w:szCs w:val="24"/>
        </w:rPr>
        <w:t>.</w:t>
      </w:r>
      <w:r>
        <w:rPr>
          <w:szCs w:val="24"/>
        </w:rPr>
        <w:tab/>
        <w:t xml:space="preserve"> laiko periodas (</w:t>
      </w:r>
      <w:r>
        <w:rPr>
          <w:szCs w:val="24"/>
        </w:rPr>
        <w:t>laikotarpio pradžios ir pabaigos data);</w:t>
      </w:r>
    </w:p>
    <w:p w14:paraId="5F04B3F5" w14:textId="77777777" w:rsidR="00A6589F" w:rsidRDefault="00AD11AC">
      <w:pPr>
        <w:widowControl w:val="0"/>
        <w:tabs>
          <w:tab w:val="left" w:pos="709"/>
          <w:tab w:val="left" w:pos="1276"/>
          <w:tab w:val="left" w:pos="1418"/>
          <w:tab w:val="left" w:pos="1560"/>
        </w:tabs>
        <w:spacing w:line="360" w:lineRule="auto"/>
        <w:ind w:firstLine="720"/>
        <w:jc w:val="both"/>
        <w:rPr>
          <w:szCs w:val="24"/>
        </w:rPr>
      </w:pPr>
      <w:r>
        <w:rPr>
          <w:szCs w:val="24"/>
        </w:rPr>
        <w:t>19.1.9.2</w:t>
      </w:r>
      <w:r>
        <w:rPr>
          <w:szCs w:val="24"/>
        </w:rPr>
        <w:t>.</w:t>
      </w:r>
      <w:r>
        <w:rPr>
          <w:szCs w:val="24"/>
        </w:rPr>
        <w:tab/>
        <w:t xml:space="preserve"> teritorinė – atvirų duomenų rinkiniui priskiriamos atitinkamos Adresų registro objekto ar objektų, nurodytų Lietuvos Respublikos adresų registro nuostatuose, patvirtintuose Lietuvos Respublikos Vyriaus</w:t>
      </w:r>
      <w:r>
        <w:rPr>
          <w:szCs w:val="24"/>
        </w:rPr>
        <w:t>ybės 2004 m. birželio 10 d. nutarimu Nr. 715 „Dėl Lietuvos Respublikos teritorijos administracinių vienetų, gyvenamųjų vietovių ir gatvių valstybės registro reorganizavimo ir Lietuvos Respublikos adresų registro įsteigimo“, charakteristikos (objekto identi</w:t>
      </w:r>
      <w:r>
        <w:rPr>
          <w:szCs w:val="24"/>
        </w:rPr>
        <w:t>fikavimo kodas, pavadinimas (pavadinimai), geografinės objektų ribos 1994 metų Lietuvos koordinačių sistemoje);</w:t>
      </w:r>
    </w:p>
    <w:p w14:paraId="5F04B3F6" w14:textId="77777777" w:rsidR="00A6589F" w:rsidRDefault="00AD11AC">
      <w:pPr>
        <w:widowControl w:val="0"/>
        <w:tabs>
          <w:tab w:val="left" w:pos="1560"/>
        </w:tabs>
        <w:spacing w:line="360" w:lineRule="auto"/>
        <w:ind w:firstLine="720"/>
        <w:jc w:val="both"/>
        <w:rPr>
          <w:szCs w:val="24"/>
        </w:rPr>
      </w:pPr>
      <w:r>
        <w:rPr>
          <w:szCs w:val="24"/>
        </w:rPr>
        <w:t>19.1.10</w:t>
      </w:r>
      <w:r>
        <w:rPr>
          <w:szCs w:val="24"/>
        </w:rPr>
        <w:t>.</w:t>
      </w:r>
      <w:r>
        <w:rPr>
          <w:szCs w:val="24"/>
        </w:rPr>
        <w:tab/>
        <w:t>sudarytojo duomenys (juridinio asmens pavadinimas, kodas);</w:t>
      </w:r>
    </w:p>
    <w:p w14:paraId="5F04B3F7" w14:textId="77777777" w:rsidR="00A6589F" w:rsidRDefault="00AD11AC">
      <w:pPr>
        <w:widowControl w:val="0"/>
        <w:tabs>
          <w:tab w:val="left" w:pos="1560"/>
        </w:tabs>
        <w:spacing w:line="360" w:lineRule="auto"/>
        <w:ind w:firstLine="720"/>
        <w:jc w:val="both"/>
        <w:rPr>
          <w:szCs w:val="24"/>
        </w:rPr>
      </w:pPr>
      <w:r>
        <w:rPr>
          <w:szCs w:val="24"/>
        </w:rPr>
        <w:t>19.1.11</w:t>
      </w:r>
      <w:r>
        <w:rPr>
          <w:szCs w:val="24"/>
        </w:rPr>
        <w:t>.</w:t>
      </w:r>
      <w:r>
        <w:rPr>
          <w:szCs w:val="24"/>
        </w:rPr>
        <w:tab/>
        <w:t xml:space="preserve">versija ir versijos paaiškinimas; </w:t>
      </w:r>
    </w:p>
    <w:p w14:paraId="5F04B3F8" w14:textId="77777777" w:rsidR="00A6589F" w:rsidRDefault="00AD11AC">
      <w:pPr>
        <w:widowControl w:val="0"/>
        <w:tabs>
          <w:tab w:val="left" w:pos="1560"/>
        </w:tabs>
        <w:spacing w:line="360" w:lineRule="auto"/>
        <w:ind w:firstLine="720"/>
        <w:jc w:val="both"/>
        <w:rPr>
          <w:szCs w:val="24"/>
        </w:rPr>
      </w:pPr>
      <w:r>
        <w:rPr>
          <w:szCs w:val="24"/>
        </w:rPr>
        <w:t>19.1.12</w:t>
      </w:r>
      <w:r>
        <w:rPr>
          <w:szCs w:val="24"/>
        </w:rPr>
        <w:t>.</w:t>
      </w:r>
      <w:r>
        <w:rPr>
          <w:szCs w:val="24"/>
        </w:rPr>
        <w:tab/>
        <w:t xml:space="preserve">teikimo </w:t>
      </w:r>
      <w:r>
        <w:rPr>
          <w:szCs w:val="24"/>
        </w:rPr>
        <w:t>formatas (-ai);</w:t>
      </w:r>
    </w:p>
    <w:p w14:paraId="5F04B3F9" w14:textId="77777777" w:rsidR="00A6589F" w:rsidRDefault="00AD11AC">
      <w:pPr>
        <w:widowControl w:val="0"/>
        <w:tabs>
          <w:tab w:val="left" w:pos="1560"/>
        </w:tabs>
        <w:spacing w:line="360" w:lineRule="auto"/>
        <w:ind w:firstLine="720"/>
        <w:jc w:val="both"/>
        <w:rPr>
          <w:szCs w:val="24"/>
        </w:rPr>
      </w:pPr>
      <w:r>
        <w:rPr>
          <w:szCs w:val="24"/>
        </w:rPr>
        <w:t>19.1.13</w:t>
      </w:r>
      <w:r>
        <w:rPr>
          <w:szCs w:val="24"/>
        </w:rPr>
        <w:t>.</w:t>
      </w:r>
      <w:r>
        <w:rPr>
          <w:szCs w:val="24"/>
        </w:rPr>
        <w:tab/>
        <w:t>šaltinis;</w:t>
      </w:r>
    </w:p>
    <w:p w14:paraId="5F04B3FA" w14:textId="77777777" w:rsidR="00A6589F" w:rsidRDefault="00AD11AC">
      <w:pPr>
        <w:widowControl w:val="0"/>
        <w:tabs>
          <w:tab w:val="left" w:pos="1560"/>
        </w:tabs>
        <w:spacing w:line="360" w:lineRule="auto"/>
        <w:ind w:firstLine="720"/>
        <w:jc w:val="both"/>
        <w:rPr>
          <w:szCs w:val="24"/>
        </w:rPr>
      </w:pPr>
      <w:r>
        <w:rPr>
          <w:szCs w:val="24"/>
        </w:rPr>
        <w:t>19.1.14</w:t>
      </w:r>
      <w:r>
        <w:rPr>
          <w:szCs w:val="24"/>
        </w:rPr>
        <w:t>.</w:t>
      </w:r>
      <w:r>
        <w:rPr>
          <w:szCs w:val="24"/>
        </w:rPr>
        <w:tab/>
        <w:t xml:space="preserve">pateikimo kalba; </w:t>
      </w:r>
    </w:p>
    <w:p w14:paraId="5F04B3FB" w14:textId="77777777" w:rsidR="00A6589F" w:rsidRDefault="00AD11AC">
      <w:pPr>
        <w:widowControl w:val="0"/>
        <w:tabs>
          <w:tab w:val="left" w:pos="1560"/>
        </w:tabs>
        <w:spacing w:line="360" w:lineRule="auto"/>
        <w:ind w:firstLine="720"/>
        <w:jc w:val="both"/>
        <w:rPr>
          <w:szCs w:val="24"/>
        </w:rPr>
      </w:pPr>
      <w:r>
        <w:rPr>
          <w:szCs w:val="24"/>
        </w:rPr>
        <w:t>19.1.15</w:t>
      </w:r>
      <w:r>
        <w:rPr>
          <w:szCs w:val="24"/>
        </w:rPr>
        <w:t>.</w:t>
      </w:r>
      <w:r>
        <w:rPr>
          <w:szCs w:val="24"/>
        </w:rPr>
        <w:tab/>
        <w:t xml:space="preserve">nuoroda į šaltinį; </w:t>
      </w:r>
    </w:p>
    <w:p w14:paraId="5F04B3FC" w14:textId="77777777" w:rsidR="00A6589F" w:rsidRDefault="00AD11AC">
      <w:pPr>
        <w:widowControl w:val="0"/>
        <w:tabs>
          <w:tab w:val="left" w:pos="851"/>
          <w:tab w:val="left" w:pos="1134"/>
          <w:tab w:val="left" w:pos="1560"/>
        </w:tabs>
        <w:spacing w:line="360" w:lineRule="auto"/>
        <w:ind w:firstLine="720"/>
        <w:jc w:val="both"/>
        <w:rPr>
          <w:szCs w:val="24"/>
        </w:rPr>
      </w:pPr>
      <w:r>
        <w:rPr>
          <w:szCs w:val="24"/>
        </w:rPr>
        <w:t>19.1.16</w:t>
      </w:r>
      <w:r>
        <w:rPr>
          <w:szCs w:val="24"/>
        </w:rPr>
        <w:t>.</w:t>
      </w:r>
      <w:r>
        <w:rPr>
          <w:szCs w:val="24"/>
        </w:rPr>
        <w:tab/>
        <w:t>naudojimo sąlygų aprašas (jeigu yra nustatytos specialios naudojimo sąlygos);</w:t>
      </w:r>
    </w:p>
    <w:p w14:paraId="5F04B3FD" w14:textId="77777777" w:rsidR="00A6589F" w:rsidRDefault="00AD11AC">
      <w:pPr>
        <w:widowControl w:val="0"/>
        <w:tabs>
          <w:tab w:val="left" w:pos="1418"/>
        </w:tabs>
        <w:spacing w:line="360" w:lineRule="auto"/>
        <w:ind w:firstLine="720"/>
        <w:jc w:val="both"/>
        <w:rPr>
          <w:szCs w:val="24"/>
        </w:rPr>
      </w:pPr>
      <w:r>
        <w:rPr>
          <w:szCs w:val="24"/>
        </w:rPr>
        <w:t>19.2</w:t>
      </w:r>
      <w:r>
        <w:rPr>
          <w:szCs w:val="24"/>
        </w:rPr>
        <w:t>.</w:t>
      </w:r>
      <w:r>
        <w:rPr>
          <w:szCs w:val="24"/>
        </w:rPr>
        <w:tab/>
        <w:t>metaduomenimis aprašytų atvirų duomenų rinkiniai (</w:t>
      </w:r>
      <w:r>
        <w:rPr>
          <w:szCs w:val="24"/>
        </w:rPr>
        <w:t>duomenų šaltinis);</w:t>
      </w:r>
    </w:p>
    <w:p w14:paraId="5F04B3FE" w14:textId="77777777" w:rsidR="00A6589F" w:rsidRDefault="00AD11AC">
      <w:pPr>
        <w:widowControl w:val="0"/>
        <w:tabs>
          <w:tab w:val="left" w:pos="1418"/>
        </w:tabs>
        <w:spacing w:line="360" w:lineRule="auto"/>
        <w:ind w:firstLine="720"/>
        <w:jc w:val="both"/>
        <w:rPr>
          <w:szCs w:val="24"/>
        </w:rPr>
      </w:pPr>
      <w:r>
        <w:rPr>
          <w:szCs w:val="24"/>
        </w:rPr>
        <w:t>19.3</w:t>
      </w:r>
      <w:r>
        <w:rPr>
          <w:szCs w:val="24"/>
        </w:rPr>
        <w:t>.</w:t>
      </w:r>
      <w:r>
        <w:rPr>
          <w:szCs w:val="24"/>
        </w:rPr>
        <w:tab/>
        <w:t>duomenų atvėrimo planavimo duomenys:</w:t>
      </w:r>
    </w:p>
    <w:p w14:paraId="5F04B3FF" w14:textId="77777777" w:rsidR="00A6589F" w:rsidRDefault="00AD11AC">
      <w:pPr>
        <w:widowControl w:val="0"/>
        <w:tabs>
          <w:tab w:val="left" w:pos="1560"/>
        </w:tabs>
        <w:spacing w:line="360" w:lineRule="auto"/>
        <w:ind w:firstLine="720"/>
        <w:jc w:val="both"/>
        <w:rPr>
          <w:szCs w:val="24"/>
        </w:rPr>
      </w:pPr>
      <w:r>
        <w:rPr>
          <w:szCs w:val="24"/>
        </w:rPr>
        <w:t>19.3.1</w:t>
      </w:r>
      <w:r>
        <w:rPr>
          <w:szCs w:val="24"/>
        </w:rPr>
        <w:t>.</w:t>
      </w:r>
      <w:r>
        <w:rPr>
          <w:szCs w:val="24"/>
        </w:rPr>
        <w:tab/>
        <w:t>Institucijos planuojamų atverti skaitmeninių dokumentų rinkinių duomenys:</w:t>
      </w:r>
    </w:p>
    <w:p w14:paraId="5F04B400" w14:textId="77777777" w:rsidR="00A6589F" w:rsidRDefault="00AD11AC">
      <w:pPr>
        <w:widowControl w:val="0"/>
        <w:tabs>
          <w:tab w:val="left" w:pos="1701"/>
        </w:tabs>
        <w:spacing w:line="360" w:lineRule="auto"/>
        <w:ind w:firstLine="720"/>
        <w:jc w:val="both"/>
        <w:rPr>
          <w:szCs w:val="24"/>
        </w:rPr>
      </w:pPr>
      <w:r>
        <w:rPr>
          <w:szCs w:val="24"/>
        </w:rPr>
        <w:t>19.3.1.1</w:t>
      </w:r>
      <w:r>
        <w:rPr>
          <w:szCs w:val="24"/>
        </w:rPr>
        <w:t>.</w:t>
      </w:r>
      <w:r>
        <w:rPr>
          <w:szCs w:val="24"/>
        </w:rPr>
        <w:tab/>
        <w:t>Institucijos pavadinimas;</w:t>
      </w:r>
    </w:p>
    <w:p w14:paraId="5F04B401" w14:textId="77777777" w:rsidR="00A6589F" w:rsidRDefault="00AD11AC">
      <w:pPr>
        <w:widowControl w:val="0"/>
        <w:tabs>
          <w:tab w:val="left" w:pos="1701"/>
        </w:tabs>
        <w:spacing w:line="360" w:lineRule="auto"/>
        <w:ind w:firstLine="720"/>
        <w:jc w:val="both"/>
        <w:rPr>
          <w:szCs w:val="24"/>
        </w:rPr>
      </w:pPr>
      <w:r>
        <w:rPr>
          <w:szCs w:val="24"/>
        </w:rPr>
        <w:t>19.3.1.2</w:t>
      </w:r>
      <w:r>
        <w:rPr>
          <w:szCs w:val="24"/>
        </w:rPr>
        <w:t>.</w:t>
      </w:r>
      <w:r>
        <w:rPr>
          <w:szCs w:val="24"/>
        </w:rPr>
        <w:tab/>
        <w:t>rinkinio pavadinimas;</w:t>
      </w:r>
    </w:p>
    <w:p w14:paraId="5F04B402" w14:textId="77777777" w:rsidR="00A6589F" w:rsidRDefault="00AD11AC">
      <w:pPr>
        <w:widowControl w:val="0"/>
        <w:tabs>
          <w:tab w:val="left" w:pos="1701"/>
        </w:tabs>
        <w:spacing w:line="360" w:lineRule="auto"/>
        <w:ind w:firstLine="720"/>
        <w:jc w:val="both"/>
        <w:rPr>
          <w:szCs w:val="24"/>
        </w:rPr>
      </w:pPr>
      <w:r>
        <w:rPr>
          <w:szCs w:val="24"/>
        </w:rPr>
        <w:t>19.3.1.3</w:t>
      </w:r>
      <w:r>
        <w:rPr>
          <w:szCs w:val="24"/>
        </w:rPr>
        <w:t>.</w:t>
      </w:r>
      <w:r>
        <w:rPr>
          <w:szCs w:val="24"/>
        </w:rPr>
        <w:tab/>
        <w:t xml:space="preserve">nustatytas </w:t>
      </w:r>
      <w:r>
        <w:rPr>
          <w:szCs w:val="24"/>
        </w:rPr>
        <w:t>rinkinio prioritetiškumo indeksas;</w:t>
      </w:r>
    </w:p>
    <w:p w14:paraId="5F04B403" w14:textId="77777777" w:rsidR="00A6589F" w:rsidRDefault="00AD11AC">
      <w:pPr>
        <w:widowControl w:val="0"/>
        <w:tabs>
          <w:tab w:val="left" w:pos="1701"/>
        </w:tabs>
        <w:spacing w:line="360" w:lineRule="auto"/>
        <w:ind w:firstLine="720"/>
        <w:jc w:val="both"/>
        <w:rPr>
          <w:szCs w:val="24"/>
        </w:rPr>
      </w:pPr>
      <w:r>
        <w:rPr>
          <w:szCs w:val="24"/>
        </w:rPr>
        <w:t>19.3.1.4</w:t>
      </w:r>
      <w:r>
        <w:rPr>
          <w:szCs w:val="24"/>
        </w:rPr>
        <w:t>.</w:t>
      </w:r>
      <w:r>
        <w:rPr>
          <w:szCs w:val="24"/>
        </w:rPr>
        <w:tab/>
        <w:t xml:space="preserve">rinkinio atvėrimo būsena (suinventorinta, atverta); </w:t>
      </w:r>
    </w:p>
    <w:p w14:paraId="5F04B404" w14:textId="77777777" w:rsidR="00A6589F" w:rsidRDefault="00AD11AC">
      <w:pPr>
        <w:widowControl w:val="0"/>
        <w:tabs>
          <w:tab w:val="left" w:pos="1560"/>
        </w:tabs>
        <w:spacing w:line="360" w:lineRule="auto"/>
        <w:ind w:firstLine="720"/>
        <w:jc w:val="both"/>
        <w:rPr>
          <w:szCs w:val="24"/>
        </w:rPr>
      </w:pPr>
      <w:r>
        <w:rPr>
          <w:szCs w:val="24"/>
        </w:rPr>
        <w:t>19.3.2</w:t>
      </w:r>
      <w:r>
        <w:rPr>
          <w:szCs w:val="24"/>
        </w:rPr>
        <w:t>.</w:t>
      </w:r>
      <w:r>
        <w:rPr>
          <w:szCs w:val="24"/>
        </w:rPr>
        <w:tab/>
        <w:t>duomenų poreikio deklaravimo duomenys:</w:t>
      </w:r>
    </w:p>
    <w:p w14:paraId="5F04B405" w14:textId="77777777" w:rsidR="00A6589F" w:rsidRDefault="00AD11AC">
      <w:pPr>
        <w:widowControl w:val="0"/>
        <w:tabs>
          <w:tab w:val="left" w:pos="1701"/>
        </w:tabs>
        <w:spacing w:line="360" w:lineRule="auto"/>
        <w:ind w:firstLine="720"/>
        <w:jc w:val="both"/>
        <w:rPr>
          <w:szCs w:val="24"/>
        </w:rPr>
      </w:pPr>
      <w:r>
        <w:rPr>
          <w:szCs w:val="24"/>
        </w:rPr>
        <w:t>19.3.2.1</w:t>
      </w:r>
      <w:r>
        <w:rPr>
          <w:szCs w:val="24"/>
        </w:rPr>
        <w:t>.</w:t>
      </w:r>
      <w:r>
        <w:rPr>
          <w:szCs w:val="24"/>
        </w:rPr>
        <w:tab/>
        <w:t>skaitmeninių dokumentų rinkinio pavadinimas;</w:t>
      </w:r>
    </w:p>
    <w:p w14:paraId="5F04B406" w14:textId="77777777" w:rsidR="00A6589F" w:rsidRDefault="00AD11AC">
      <w:pPr>
        <w:widowControl w:val="0"/>
        <w:tabs>
          <w:tab w:val="left" w:pos="1701"/>
        </w:tabs>
        <w:spacing w:line="360" w:lineRule="auto"/>
        <w:ind w:firstLine="720"/>
        <w:jc w:val="both"/>
        <w:rPr>
          <w:szCs w:val="24"/>
        </w:rPr>
      </w:pPr>
      <w:r>
        <w:rPr>
          <w:szCs w:val="24"/>
        </w:rPr>
        <w:t>19.3.2.2</w:t>
      </w:r>
      <w:r>
        <w:rPr>
          <w:szCs w:val="24"/>
        </w:rPr>
        <w:t>.</w:t>
      </w:r>
      <w:r>
        <w:rPr>
          <w:szCs w:val="24"/>
        </w:rPr>
        <w:tab/>
        <w:t>duomenų struktūra;</w:t>
      </w:r>
    </w:p>
    <w:p w14:paraId="5F04B407" w14:textId="77777777" w:rsidR="00A6589F" w:rsidRDefault="00AD11AC">
      <w:pPr>
        <w:widowControl w:val="0"/>
        <w:tabs>
          <w:tab w:val="left" w:pos="1701"/>
        </w:tabs>
        <w:spacing w:line="360" w:lineRule="auto"/>
        <w:ind w:firstLine="720"/>
        <w:jc w:val="both"/>
        <w:rPr>
          <w:szCs w:val="24"/>
        </w:rPr>
      </w:pPr>
      <w:r>
        <w:rPr>
          <w:szCs w:val="24"/>
        </w:rPr>
        <w:t>19.3.2.3</w:t>
      </w:r>
      <w:r>
        <w:rPr>
          <w:szCs w:val="24"/>
        </w:rPr>
        <w:t>.</w:t>
      </w:r>
      <w:r>
        <w:rPr>
          <w:szCs w:val="24"/>
        </w:rPr>
        <w:tab/>
        <w:t>formatas;</w:t>
      </w:r>
    </w:p>
    <w:p w14:paraId="5F04B408" w14:textId="77777777" w:rsidR="00A6589F" w:rsidRDefault="00AD11AC">
      <w:pPr>
        <w:widowControl w:val="0"/>
        <w:tabs>
          <w:tab w:val="left" w:pos="1701"/>
        </w:tabs>
        <w:spacing w:line="360" w:lineRule="auto"/>
        <w:ind w:firstLine="720"/>
        <w:jc w:val="both"/>
        <w:rPr>
          <w:szCs w:val="24"/>
        </w:rPr>
      </w:pPr>
      <w:r>
        <w:rPr>
          <w:szCs w:val="24"/>
        </w:rPr>
        <w:t>19.3.2.4</w:t>
      </w:r>
      <w:r>
        <w:rPr>
          <w:szCs w:val="24"/>
        </w:rPr>
        <w:t>.</w:t>
      </w:r>
      <w:r>
        <w:rPr>
          <w:szCs w:val="24"/>
        </w:rPr>
        <w:tab/>
        <w:t>duomenis valdančios institucijos pavadinimas;</w:t>
      </w:r>
    </w:p>
    <w:p w14:paraId="5F04B409" w14:textId="77777777" w:rsidR="00A6589F" w:rsidRDefault="00AD11AC">
      <w:pPr>
        <w:widowControl w:val="0"/>
        <w:tabs>
          <w:tab w:val="left" w:pos="1701"/>
        </w:tabs>
        <w:spacing w:line="360" w:lineRule="auto"/>
        <w:ind w:firstLine="720"/>
        <w:jc w:val="both"/>
        <w:rPr>
          <w:szCs w:val="24"/>
        </w:rPr>
      </w:pPr>
      <w:r>
        <w:rPr>
          <w:szCs w:val="24"/>
        </w:rPr>
        <w:t>19.3.2.5</w:t>
      </w:r>
      <w:r>
        <w:rPr>
          <w:szCs w:val="24"/>
        </w:rPr>
        <w:t>.</w:t>
      </w:r>
      <w:r>
        <w:rPr>
          <w:szCs w:val="24"/>
        </w:rPr>
        <w:tab/>
        <w:t>laikotarpis (pradžios ir pabaigos data);</w:t>
      </w:r>
    </w:p>
    <w:p w14:paraId="5F04B40A" w14:textId="77777777" w:rsidR="00A6589F" w:rsidRDefault="00AD11AC">
      <w:pPr>
        <w:widowControl w:val="0"/>
        <w:tabs>
          <w:tab w:val="left" w:pos="1701"/>
        </w:tabs>
        <w:spacing w:line="360" w:lineRule="auto"/>
        <w:ind w:firstLine="720"/>
        <w:jc w:val="both"/>
        <w:rPr>
          <w:szCs w:val="24"/>
        </w:rPr>
      </w:pPr>
      <w:r>
        <w:rPr>
          <w:szCs w:val="24"/>
        </w:rPr>
        <w:t>19.3.2.6</w:t>
      </w:r>
      <w:r>
        <w:rPr>
          <w:szCs w:val="24"/>
        </w:rPr>
        <w:t>.</w:t>
      </w:r>
      <w:r>
        <w:rPr>
          <w:szCs w:val="24"/>
        </w:rPr>
        <w:tab/>
        <w:t xml:space="preserve">teritorija arba vieta, jeigu tokia yra; </w:t>
      </w:r>
    </w:p>
    <w:p w14:paraId="5F04B40B" w14:textId="77777777" w:rsidR="00A6589F" w:rsidRDefault="00AD11AC">
      <w:pPr>
        <w:widowControl w:val="0"/>
        <w:tabs>
          <w:tab w:val="left" w:pos="1701"/>
        </w:tabs>
        <w:spacing w:line="360" w:lineRule="auto"/>
        <w:ind w:firstLine="720"/>
        <w:jc w:val="both"/>
        <w:rPr>
          <w:szCs w:val="24"/>
        </w:rPr>
      </w:pPr>
      <w:r>
        <w:rPr>
          <w:szCs w:val="24"/>
        </w:rPr>
        <w:t>19.3.2.7</w:t>
      </w:r>
      <w:r>
        <w:rPr>
          <w:szCs w:val="24"/>
        </w:rPr>
        <w:t>.</w:t>
      </w:r>
      <w:r>
        <w:rPr>
          <w:szCs w:val="24"/>
        </w:rPr>
        <w:tab/>
        <w:t>numatomas panaudojimo pobūdis;</w:t>
      </w:r>
    </w:p>
    <w:p w14:paraId="5F04B40C" w14:textId="77777777" w:rsidR="00A6589F" w:rsidRDefault="00AD11AC">
      <w:pPr>
        <w:widowControl w:val="0"/>
        <w:tabs>
          <w:tab w:val="left" w:pos="1701"/>
        </w:tabs>
        <w:spacing w:line="360" w:lineRule="auto"/>
        <w:ind w:firstLine="720"/>
        <w:jc w:val="both"/>
        <w:rPr>
          <w:szCs w:val="24"/>
        </w:rPr>
      </w:pPr>
      <w:r>
        <w:rPr>
          <w:szCs w:val="24"/>
        </w:rPr>
        <w:t>19.3.2.8</w:t>
      </w:r>
      <w:r>
        <w:rPr>
          <w:szCs w:val="24"/>
        </w:rPr>
        <w:t>.</w:t>
      </w:r>
      <w:r>
        <w:rPr>
          <w:szCs w:val="24"/>
        </w:rPr>
        <w:tab/>
        <w:t xml:space="preserve">naudojimo </w:t>
      </w:r>
      <w:r>
        <w:rPr>
          <w:szCs w:val="24"/>
        </w:rPr>
        <w:t>periodiškumas;</w:t>
      </w:r>
    </w:p>
    <w:p w14:paraId="5F04B40D" w14:textId="77777777" w:rsidR="00A6589F" w:rsidRDefault="00AD11AC">
      <w:pPr>
        <w:widowControl w:val="0"/>
        <w:tabs>
          <w:tab w:val="left" w:pos="1418"/>
        </w:tabs>
        <w:spacing w:line="360" w:lineRule="auto"/>
        <w:ind w:firstLine="720"/>
        <w:jc w:val="both"/>
        <w:rPr>
          <w:szCs w:val="24"/>
        </w:rPr>
      </w:pPr>
      <w:r>
        <w:rPr>
          <w:szCs w:val="24"/>
        </w:rPr>
        <w:t>19.4</w:t>
      </w:r>
      <w:r>
        <w:rPr>
          <w:szCs w:val="24"/>
        </w:rPr>
        <w:t>.</w:t>
      </w:r>
      <w:r>
        <w:rPr>
          <w:szCs w:val="24"/>
        </w:rPr>
        <w:tab/>
        <w:t>Portalo interneto svetainės turinio duomenys:</w:t>
      </w:r>
    </w:p>
    <w:p w14:paraId="5F04B40E" w14:textId="77777777" w:rsidR="00A6589F" w:rsidRDefault="00AD11AC">
      <w:pPr>
        <w:widowControl w:val="0"/>
        <w:tabs>
          <w:tab w:val="left" w:pos="1560"/>
        </w:tabs>
        <w:spacing w:line="360" w:lineRule="auto"/>
        <w:ind w:firstLine="720"/>
        <w:jc w:val="both"/>
        <w:rPr>
          <w:szCs w:val="24"/>
        </w:rPr>
      </w:pPr>
      <w:r>
        <w:rPr>
          <w:szCs w:val="24"/>
        </w:rPr>
        <w:t>19.4.1</w:t>
      </w:r>
      <w:r>
        <w:rPr>
          <w:szCs w:val="24"/>
        </w:rPr>
        <w:t>.</w:t>
      </w:r>
      <w:r>
        <w:rPr>
          <w:szCs w:val="24"/>
        </w:rPr>
        <w:tab/>
        <w:t>turinio temos (elemento) pavadinimas;</w:t>
      </w:r>
    </w:p>
    <w:p w14:paraId="5F04B40F" w14:textId="77777777" w:rsidR="00A6589F" w:rsidRDefault="00AD11AC">
      <w:pPr>
        <w:widowControl w:val="0"/>
        <w:tabs>
          <w:tab w:val="left" w:pos="1560"/>
        </w:tabs>
        <w:spacing w:line="360" w:lineRule="auto"/>
        <w:ind w:firstLine="720"/>
        <w:jc w:val="both"/>
        <w:rPr>
          <w:szCs w:val="24"/>
        </w:rPr>
      </w:pPr>
      <w:r>
        <w:rPr>
          <w:szCs w:val="24"/>
        </w:rPr>
        <w:t>19.4.2</w:t>
      </w:r>
      <w:r>
        <w:rPr>
          <w:szCs w:val="24"/>
        </w:rPr>
        <w:t>.</w:t>
      </w:r>
      <w:r>
        <w:rPr>
          <w:szCs w:val="24"/>
        </w:rPr>
        <w:tab/>
        <w:t>turinio tema (elementas) (tekstas, diagrama, paveikslas);</w:t>
      </w:r>
    </w:p>
    <w:p w14:paraId="5F04B410" w14:textId="77777777" w:rsidR="00A6589F" w:rsidRDefault="00AD11AC">
      <w:pPr>
        <w:widowControl w:val="0"/>
        <w:tabs>
          <w:tab w:val="left" w:pos="1560"/>
        </w:tabs>
        <w:spacing w:line="360" w:lineRule="auto"/>
        <w:ind w:firstLine="720"/>
        <w:jc w:val="both"/>
        <w:rPr>
          <w:szCs w:val="24"/>
        </w:rPr>
      </w:pPr>
      <w:r>
        <w:rPr>
          <w:szCs w:val="24"/>
        </w:rPr>
        <w:t>19.4.3</w:t>
      </w:r>
      <w:r>
        <w:rPr>
          <w:szCs w:val="24"/>
        </w:rPr>
        <w:t>.</w:t>
      </w:r>
      <w:r>
        <w:rPr>
          <w:szCs w:val="24"/>
        </w:rPr>
        <w:tab/>
        <w:t>turinio temos (elemento) statusas (redaguojamas, sk</w:t>
      </w:r>
      <w:r>
        <w:rPr>
          <w:szCs w:val="24"/>
        </w:rPr>
        <w:t>elbiamas, archyvuojamas);</w:t>
      </w:r>
    </w:p>
    <w:p w14:paraId="5F04B411" w14:textId="77777777" w:rsidR="00A6589F" w:rsidRDefault="00AD11AC">
      <w:pPr>
        <w:widowControl w:val="0"/>
        <w:tabs>
          <w:tab w:val="left" w:pos="1560"/>
        </w:tabs>
        <w:spacing w:line="360" w:lineRule="auto"/>
        <w:ind w:firstLine="720"/>
        <w:jc w:val="both"/>
        <w:rPr>
          <w:szCs w:val="24"/>
        </w:rPr>
      </w:pPr>
      <w:r>
        <w:rPr>
          <w:szCs w:val="24"/>
        </w:rPr>
        <w:t>19.4.4</w:t>
      </w:r>
      <w:r>
        <w:rPr>
          <w:szCs w:val="24"/>
        </w:rPr>
        <w:t>.</w:t>
      </w:r>
      <w:r>
        <w:rPr>
          <w:szCs w:val="24"/>
        </w:rPr>
        <w:tab/>
        <w:t>turinio temos (elemento) turinys;</w:t>
      </w:r>
    </w:p>
    <w:p w14:paraId="5F04B412" w14:textId="77777777" w:rsidR="00A6589F" w:rsidRDefault="00AD11AC">
      <w:pPr>
        <w:widowControl w:val="0"/>
        <w:tabs>
          <w:tab w:val="left" w:pos="1560"/>
        </w:tabs>
        <w:spacing w:line="360" w:lineRule="auto"/>
        <w:ind w:firstLine="720"/>
        <w:jc w:val="both"/>
        <w:rPr>
          <w:szCs w:val="24"/>
        </w:rPr>
      </w:pPr>
      <w:r>
        <w:rPr>
          <w:szCs w:val="24"/>
        </w:rPr>
        <w:t>19.4.5</w:t>
      </w:r>
      <w:r>
        <w:rPr>
          <w:szCs w:val="24"/>
        </w:rPr>
        <w:t>.</w:t>
      </w:r>
      <w:r>
        <w:rPr>
          <w:szCs w:val="24"/>
        </w:rPr>
        <w:tab/>
        <w:t>turinio elemento statusas (pateiktas, derinamas, publikuojamas);</w:t>
      </w:r>
    </w:p>
    <w:p w14:paraId="5F04B413" w14:textId="77777777" w:rsidR="00A6589F" w:rsidRDefault="00AD11AC">
      <w:pPr>
        <w:widowControl w:val="0"/>
        <w:tabs>
          <w:tab w:val="left" w:pos="1418"/>
        </w:tabs>
        <w:spacing w:line="360" w:lineRule="auto"/>
        <w:ind w:firstLine="720"/>
        <w:jc w:val="both"/>
        <w:rPr>
          <w:szCs w:val="24"/>
        </w:rPr>
      </w:pPr>
      <w:r>
        <w:rPr>
          <w:szCs w:val="24"/>
        </w:rPr>
        <w:t>19.5</w:t>
      </w:r>
      <w:r>
        <w:rPr>
          <w:szCs w:val="24"/>
        </w:rPr>
        <w:t>.</w:t>
      </w:r>
      <w:r>
        <w:rPr>
          <w:szCs w:val="24"/>
        </w:rPr>
        <w:tab/>
        <w:t xml:space="preserve">Portalo naudotojų duomenys: </w:t>
      </w:r>
    </w:p>
    <w:p w14:paraId="5F04B414" w14:textId="77777777" w:rsidR="00A6589F" w:rsidRDefault="00AD11AC">
      <w:pPr>
        <w:widowControl w:val="0"/>
        <w:tabs>
          <w:tab w:val="left" w:pos="1701"/>
        </w:tabs>
        <w:spacing w:line="360" w:lineRule="auto"/>
        <w:ind w:firstLine="720"/>
        <w:jc w:val="both"/>
        <w:rPr>
          <w:szCs w:val="24"/>
        </w:rPr>
      </w:pPr>
      <w:r>
        <w:rPr>
          <w:szCs w:val="24"/>
        </w:rPr>
        <w:t>19.5.1</w:t>
      </w:r>
      <w:r>
        <w:rPr>
          <w:szCs w:val="24"/>
        </w:rPr>
        <w:t>.</w:t>
      </w:r>
      <w:r>
        <w:rPr>
          <w:szCs w:val="24"/>
        </w:rPr>
        <w:tab/>
        <w:t xml:space="preserve">fizinio asmens vardas, pavardė; </w:t>
      </w:r>
    </w:p>
    <w:p w14:paraId="5F04B415" w14:textId="77777777" w:rsidR="00A6589F" w:rsidRDefault="00AD11AC">
      <w:pPr>
        <w:widowControl w:val="0"/>
        <w:tabs>
          <w:tab w:val="left" w:pos="1701"/>
        </w:tabs>
        <w:spacing w:line="360" w:lineRule="auto"/>
        <w:ind w:firstLine="720"/>
        <w:jc w:val="both"/>
        <w:rPr>
          <w:szCs w:val="24"/>
        </w:rPr>
      </w:pPr>
      <w:r>
        <w:rPr>
          <w:szCs w:val="24"/>
        </w:rPr>
        <w:t>19.5.2</w:t>
      </w:r>
      <w:r>
        <w:rPr>
          <w:szCs w:val="24"/>
        </w:rPr>
        <w:t>.</w:t>
      </w:r>
      <w:r>
        <w:rPr>
          <w:szCs w:val="24"/>
        </w:rPr>
        <w:tab/>
        <w:t xml:space="preserve">valstybės </w:t>
      </w:r>
      <w:r>
        <w:rPr>
          <w:szCs w:val="24"/>
        </w:rPr>
        <w:t>tarnautojo kodas Valstybės tarnautojų registre arba asmens kodas, jeigu Portalo naudotojas nėra valstybės tarnautojas.</w:t>
      </w:r>
    </w:p>
    <w:p w14:paraId="5F04B416" w14:textId="77777777" w:rsidR="00A6589F" w:rsidRDefault="00AD11AC">
      <w:pPr>
        <w:widowControl w:val="0"/>
        <w:tabs>
          <w:tab w:val="left" w:pos="1134"/>
        </w:tabs>
        <w:spacing w:line="360" w:lineRule="auto"/>
        <w:ind w:firstLine="720"/>
        <w:jc w:val="both"/>
        <w:rPr>
          <w:szCs w:val="24"/>
        </w:rPr>
      </w:pPr>
      <w:r>
        <w:rPr>
          <w:szCs w:val="24"/>
        </w:rPr>
        <w:t>20</w:t>
      </w:r>
      <w:r>
        <w:rPr>
          <w:szCs w:val="24"/>
        </w:rPr>
        <w:t>.</w:t>
      </w:r>
      <w:r>
        <w:rPr>
          <w:szCs w:val="24"/>
        </w:rPr>
        <w:tab/>
        <w:t>Portalo duomenų teikėjų teikiami duomenys:</w:t>
      </w:r>
    </w:p>
    <w:p w14:paraId="5F04B417" w14:textId="77777777" w:rsidR="00A6589F" w:rsidRDefault="00AD11AC">
      <w:pPr>
        <w:widowControl w:val="0"/>
        <w:tabs>
          <w:tab w:val="left" w:pos="1418"/>
        </w:tabs>
        <w:spacing w:line="360" w:lineRule="auto"/>
        <w:ind w:firstLine="720"/>
        <w:jc w:val="both"/>
        <w:rPr>
          <w:szCs w:val="24"/>
        </w:rPr>
      </w:pPr>
      <w:r>
        <w:rPr>
          <w:szCs w:val="24"/>
        </w:rPr>
        <w:t>20.1</w:t>
      </w:r>
      <w:r>
        <w:rPr>
          <w:szCs w:val="24"/>
        </w:rPr>
        <w:t>.</w:t>
      </w:r>
      <w:r>
        <w:rPr>
          <w:szCs w:val="24"/>
        </w:rPr>
        <w:tab/>
        <w:t>iš VIISP gaunami Nuostatų 19.5 papunktyje nurodyti duomenys;</w:t>
      </w:r>
    </w:p>
    <w:p w14:paraId="5F04B418" w14:textId="77777777" w:rsidR="00A6589F" w:rsidRDefault="00AD11AC">
      <w:pPr>
        <w:widowControl w:val="0"/>
        <w:tabs>
          <w:tab w:val="left" w:pos="1418"/>
        </w:tabs>
        <w:spacing w:line="360" w:lineRule="auto"/>
        <w:ind w:firstLine="720"/>
        <w:jc w:val="both"/>
        <w:rPr>
          <w:szCs w:val="24"/>
        </w:rPr>
      </w:pPr>
      <w:r>
        <w:rPr>
          <w:szCs w:val="24"/>
        </w:rPr>
        <w:t>20.2</w:t>
      </w:r>
      <w:r>
        <w:rPr>
          <w:szCs w:val="24"/>
        </w:rPr>
        <w:t>.</w:t>
      </w:r>
      <w:r>
        <w:rPr>
          <w:szCs w:val="24"/>
        </w:rPr>
        <w:tab/>
        <w:t xml:space="preserve">iš </w:t>
      </w:r>
      <w:r>
        <w:rPr>
          <w:szCs w:val="24"/>
        </w:rPr>
        <w:t>Juridinių asmenų registro gaunami Nuostatų 19.1.6 ir 19.1.10 papunkčiuose nurodytų juridinių asmenų duomenys;</w:t>
      </w:r>
    </w:p>
    <w:p w14:paraId="5F04B419" w14:textId="77777777" w:rsidR="00A6589F" w:rsidRDefault="00AD11AC">
      <w:pPr>
        <w:widowControl w:val="0"/>
        <w:tabs>
          <w:tab w:val="left" w:pos="1418"/>
        </w:tabs>
        <w:spacing w:line="360" w:lineRule="auto"/>
        <w:ind w:firstLine="720"/>
        <w:jc w:val="both"/>
        <w:rPr>
          <w:szCs w:val="24"/>
        </w:rPr>
      </w:pPr>
      <w:r>
        <w:rPr>
          <w:szCs w:val="24"/>
        </w:rPr>
        <w:t>20.3</w:t>
      </w:r>
      <w:r>
        <w:rPr>
          <w:szCs w:val="24"/>
        </w:rPr>
        <w:t>.</w:t>
      </w:r>
      <w:r>
        <w:rPr>
          <w:szCs w:val="24"/>
        </w:rPr>
        <w:tab/>
        <w:t>iš Adresų registro gaunami Nuostatų 19.1.9.2 papunktyje nurodyti duomenys;</w:t>
      </w:r>
    </w:p>
    <w:p w14:paraId="5F04B41A" w14:textId="77777777" w:rsidR="00A6589F" w:rsidRDefault="00AD11AC">
      <w:pPr>
        <w:widowControl w:val="0"/>
        <w:tabs>
          <w:tab w:val="left" w:pos="1418"/>
        </w:tabs>
        <w:spacing w:line="360" w:lineRule="auto"/>
        <w:ind w:firstLine="720"/>
        <w:jc w:val="both"/>
        <w:rPr>
          <w:szCs w:val="24"/>
        </w:rPr>
      </w:pPr>
      <w:r>
        <w:rPr>
          <w:szCs w:val="24"/>
        </w:rPr>
        <w:t>20.4</w:t>
      </w:r>
      <w:r>
        <w:rPr>
          <w:szCs w:val="24"/>
        </w:rPr>
        <w:t>.</w:t>
      </w:r>
      <w:r>
        <w:rPr>
          <w:szCs w:val="24"/>
        </w:rPr>
        <w:tab/>
        <w:t>Nuostatų 19.1.1</w:t>
      </w:r>
      <w:r>
        <w:sym w:font="Symbol" w:char="F02D"/>
      </w:r>
      <w:r>
        <w:rPr>
          <w:szCs w:val="24"/>
        </w:rPr>
        <w:t>19.1.5, 19.1.7</w:t>
      </w:r>
      <w:r>
        <w:sym w:font="Symbol" w:char="F02D"/>
      </w:r>
      <w:r>
        <w:rPr>
          <w:szCs w:val="24"/>
        </w:rPr>
        <w:t>19.1.9.1, 19.1.11</w:t>
      </w:r>
      <w:r>
        <w:sym w:font="Symbol" w:char="F02D"/>
      </w:r>
      <w:r>
        <w:rPr>
          <w:szCs w:val="24"/>
        </w:rPr>
        <w:t>19</w:t>
      </w:r>
      <w:r>
        <w:rPr>
          <w:szCs w:val="24"/>
        </w:rPr>
        <w:t>.3.1.4 ir 19.4 papunkčiuose nurodyti duomenys, kuriuos teikia Institucijos, teikiančios atvirų duomenų rinkinius į Portalą;</w:t>
      </w:r>
    </w:p>
    <w:p w14:paraId="5F04B41B" w14:textId="77777777" w:rsidR="00A6589F" w:rsidRDefault="00AD11AC">
      <w:pPr>
        <w:widowControl w:val="0"/>
        <w:tabs>
          <w:tab w:val="left" w:pos="1418"/>
        </w:tabs>
        <w:spacing w:line="360" w:lineRule="auto"/>
        <w:ind w:firstLine="720"/>
        <w:jc w:val="both"/>
        <w:rPr>
          <w:szCs w:val="24"/>
        </w:rPr>
      </w:pPr>
      <w:r>
        <w:rPr>
          <w:szCs w:val="24"/>
        </w:rPr>
        <w:t>20.5</w:t>
      </w:r>
      <w:r>
        <w:rPr>
          <w:szCs w:val="24"/>
        </w:rPr>
        <w:t>.</w:t>
      </w:r>
      <w:r>
        <w:rPr>
          <w:szCs w:val="24"/>
        </w:rPr>
        <w:tab/>
        <w:t>Nuostatų 19.3.2 papunktyje nurodyti duomenys, kuriuos teikia pareiškėjai.</w:t>
      </w:r>
    </w:p>
    <w:p w14:paraId="5F04B41C" w14:textId="77777777" w:rsidR="00A6589F" w:rsidRDefault="00AD11AC">
      <w:pPr>
        <w:widowControl w:val="0"/>
        <w:tabs>
          <w:tab w:val="left" w:pos="567"/>
        </w:tabs>
        <w:jc w:val="center"/>
        <w:rPr>
          <w:b/>
          <w:caps/>
          <w:color w:val="000000"/>
          <w:szCs w:val="24"/>
        </w:rPr>
      </w:pPr>
    </w:p>
    <w:p w14:paraId="5F04B41D" w14:textId="77777777" w:rsidR="00A6589F" w:rsidRDefault="00AD11AC">
      <w:pPr>
        <w:widowControl w:val="0"/>
        <w:tabs>
          <w:tab w:val="left" w:pos="567"/>
        </w:tabs>
        <w:jc w:val="center"/>
        <w:rPr>
          <w:b/>
          <w:caps/>
          <w:color w:val="000000"/>
          <w:szCs w:val="24"/>
        </w:rPr>
      </w:pPr>
      <w:r>
        <w:rPr>
          <w:b/>
          <w:caps/>
          <w:color w:val="000000"/>
          <w:szCs w:val="24"/>
        </w:rPr>
        <w:t>IV</w:t>
      </w:r>
      <w:r>
        <w:rPr>
          <w:b/>
          <w:caps/>
          <w:color w:val="000000"/>
          <w:szCs w:val="24"/>
        </w:rPr>
        <w:t>  skyrius</w:t>
      </w:r>
    </w:p>
    <w:p w14:paraId="5F04B41E" w14:textId="77777777" w:rsidR="00A6589F" w:rsidRDefault="00AD11AC">
      <w:pPr>
        <w:widowControl w:val="0"/>
        <w:spacing w:line="360" w:lineRule="auto"/>
        <w:jc w:val="center"/>
        <w:rPr>
          <w:b/>
          <w:caps/>
          <w:color w:val="000000"/>
          <w:szCs w:val="24"/>
        </w:rPr>
      </w:pPr>
      <w:r>
        <w:rPr>
          <w:b/>
          <w:caps/>
          <w:color w:val="000000"/>
          <w:szCs w:val="24"/>
        </w:rPr>
        <w:t>Portalo FUNKCINĖ STRUKTŪRA</w:t>
      </w:r>
    </w:p>
    <w:p w14:paraId="5F04B41F" w14:textId="77777777" w:rsidR="00A6589F" w:rsidRDefault="00A6589F">
      <w:pPr>
        <w:widowControl w:val="0"/>
        <w:tabs>
          <w:tab w:val="left" w:pos="993"/>
        </w:tabs>
        <w:spacing w:line="360" w:lineRule="auto"/>
        <w:ind w:left="709"/>
        <w:jc w:val="both"/>
        <w:rPr>
          <w:color w:val="000000"/>
          <w:szCs w:val="24"/>
          <w:lang w:eastAsia="lt-LT"/>
        </w:rPr>
      </w:pPr>
    </w:p>
    <w:p w14:paraId="5F04B420" w14:textId="77777777" w:rsidR="00A6589F" w:rsidRDefault="00AD11AC">
      <w:pPr>
        <w:widowControl w:val="0"/>
        <w:tabs>
          <w:tab w:val="left" w:pos="1134"/>
        </w:tabs>
        <w:spacing w:line="360" w:lineRule="auto"/>
        <w:ind w:firstLine="720"/>
        <w:jc w:val="both"/>
        <w:rPr>
          <w:color w:val="000000"/>
          <w:szCs w:val="24"/>
        </w:rPr>
      </w:pPr>
      <w:r>
        <w:rPr>
          <w:color w:val="000000"/>
          <w:szCs w:val="24"/>
        </w:rPr>
        <w:t>21</w:t>
      </w:r>
      <w:r>
        <w:rPr>
          <w:color w:val="000000"/>
          <w:szCs w:val="24"/>
        </w:rPr>
        <w:t>.</w:t>
      </w:r>
      <w:r>
        <w:rPr>
          <w:color w:val="000000"/>
          <w:szCs w:val="24"/>
        </w:rPr>
        <w:tab/>
      </w:r>
      <w:r>
        <w:rPr>
          <w:szCs w:val="24"/>
        </w:rPr>
        <w:t xml:space="preserve">Portalo funkcinė struktūra sudaryta iš šių valstybės informacinės sistemos funkciškai savarankiškų posistemių ir kitų valstybės informacinės sistemos funkcinių komponentų: </w:t>
      </w:r>
    </w:p>
    <w:p w14:paraId="5F04B421" w14:textId="77777777" w:rsidR="00A6589F" w:rsidRDefault="00AD11AC">
      <w:pPr>
        <w:widowControl w:val="0"/>
        <w:tabs>
          <w:tab w:val="left" w:pos="1418"/>
        </w:tabs>
        <w:spacing w:line="360" w:lineRule="auto"/>
        <w:ind w:firstLine="720"/>
        <w:jc w:val="both"/>
        <w:rPr>
          <w:szCs w:val="24"/>
        </w:rPr>
      </w:pPr>
      <w:r>
        <w:rPr>
          <w:szCs w:val="24"/>
        </w:rPr>
        <w:t>21.1</w:t>
      </w:r>
      <w:r>
        <w:rPr>
          <w:szCs w:val="24"/>
        </w:rPr>
        <w:t>.</w:t>
      </w:r>
      <w:r>
        <w:rPr>
          <w:szCs w:val="24"/>
        </w:rPr>
        <w:tab/>
        <w:t>valdymo posistemio, kurio funkcijos – duomenų atvėrimo planų paren</w:t>
      </w:r>
      <w:r>
        <w:rPr>
          <w:szCs w:val="24"/>
        </w:rPr>
        <w:t xml:space="preserve">gimas ir derinimas, atvėrimo eigos ir naudojimo </w:t>
      </w:r>
      <w:proofErr w:type="spellStart"/>
      <w:r>
        <w:rPr>
          <w:szCs w:val="24"/>
        </w:rPr>
        <w:t>stebėsena</w:t>
      </w:r>
      <w:proofErr w:type="spellEnd"/>
      <w:r>
        <w:rPr>
          <w:szCs w:val="24"/>
        </w:rPr>
        <w:t>;</w:t>
      </w:r>
    </w:p>
    <w:p w14:paraId="5F04B422" w14:textId="77777777" w:rsidR="00A6589F" w:rsidRDefault="00AD11AC">
      <w:pPr>
        <w:widowControl w:val="0"/>
        <w:tabs>
          <w:tab w:val="left" w:pos="1418"/>
        </w:tabs>
        <w:spacing w:line="360" w:lineRule="auto"/>
        <w:ind w:firstLine="720"/>
        <w:jc w:val="both"/>
        <w:rPr>
          <w:szCs w:val="24"/>
        </w:rPr>
      </w:pPr>
      <w:r>
        <w:rPr>
          <w:szCs w:val="24"/>
        </w:rPr>
        <w:t>21.2</w:t>
      </w:r>
      <w:r>
        <w:rPr>
          <w:szCs w:val="24"/>
        </w:rPr>
        <w:t>.</w:t>
      </w:r>
      <w:r>
        <w:rPr>
          <w:szCs w:val="24"/>
        </w:rPr>
        <w:tab/>
        <w:t>administravimo posistemio, kurio funkcijos – Portalo interneto svetainės turinio administravimas, licencijų administravimas, atvirų duomenų poreikio valdymas, Portalo naudotojų, jų prieig</w:t>
      </w:r>
      <w:r>
        <w:rPr>
          <w:szCs w:val="24"/>
        </w:rPr>
        <w:t xml:space="preserve">os teisių ir  Institucijų duomenų valdymas; </w:t>
      </w:r>
    </w:p>
    <w:p w14:paraId="5F04B423" w14:textId="77777777" w:rsidR="00A6589F" w:rsidRDefault="00AD11AC">
      <w:pPr>
        <w:widowControl w:val="0"/>
        <w:tabs>
          <w:tab w:val="left" w:pos="1418"/>
        </w:tabs>
        <w:spacing w:line="360" w:lineRule="auto"/>
        <w:ind w:firstLine="720"/>
        <w:jc w:val="both"/>
        <w:rPr>
          <w:szCs w:val="24"/>
        </w:rPr>
      </w:pPr>
      <w:r>
        <w:rPr>
          <w:szCs w:val="24"/>
        </w:rPr>
        <w:t>21.3</w:t>
      </w:r>
      <w:r>
        <w:rPr>
          <w:szCs w:val="24"/>
        </w:rPr>
        <w:t>.</w:t>
      </w:r>
      <w:r>
        <w:rPr>
          <w:szCs w:val="24"/>
        </w:rPr>
        <w:tab/>
        <w:t xml:space="preserve">metaduomenų rengimo posistemio, kurio funkcijos – skaitmeninių dokumentų rinkinių inventorinimas ir atvėrimo prioritetų nustatymas, metaduomenų formavimas, atvirų duomenų rinkinių struktūrų aprašymas, </w:t>
      </w:r>
      <w:r>
        <w:rPr>
          <w:szCs w:val="24"/>
        </w:rPr>
        <w:t>duomenų kokybės patikra;</w:t>
      </w:r>
    </w:p>
    <w:p w14:paraId="5F04B424" w14:textId="77777777" w:rsidR="00A6589F" w:rsidRDefault="00AD11AC">
      <w:pPr>
        <w:widowControl w:val="0"/>
        <w:tabs>
          <w:tab w:val="left" w:pos="1418"/>
        </w:tabs>
        <w:spacing w:line="360" w:lineRule="auto"/>
        <w:ind w:firstLine="720"/>
        <w:jc w:val="both"/>
        <w:rPr>
          <w:szCs w:val="24"/>
        </w:rPr>
      </w:pPr>
      <w:r>
        <w:rPr>
          <w:szCs w:val="24"/>
        </w:rPr>
        <w:t>21.4</w:t>
      </w:r>
      <w:r>
        <w:rPr>
          <w:szCs w:val="24"/>
        </w:rPr>
        <w:t>.</w:t>
      </w:r>
      <w:r>
        <w:rPr>
          <w:szCs w:val="24"/>
        </w:rPr>
        <w:tab/>
        <w:t>duomenų naudojimo posistemio, kurio funkcijos – atvirų duomenų rinkinių paieška, peržiūra ir atsisiuntimas, duomenų poreikio deklaravimas ir informavimas apie poreikio įgyvendinimo eigą;</w:t>
      </w:r>
    </w:p>
    <w:p w14:paraId="5F04B425" w14:textId="77777777" w:rsidR="00A6589F" w:rsidRDefault="00AD11AC">
      <w:pPr>
        <w:widowControl w:val="0"/>
        <w:tabs>
          <w:tab w:val="left" w:pos="1418"/>
        </w:tabs>
        <w:spacing w:line="360" w:lineRule="auto"/>
        <w:ind w:firstLine="720"/>
        <w:jc w:val="both"/>
        <w:rPr>
          <w:szCs w:val="24"/>
        </w:rPr>
      </w:pPr>
      <w:r>
        <w:rPr>
          <w:szCs w:val="24"/>
        </w:rPr>
        <w:t>21.5</w:t>
      </w:r>
      <w:r>
        <w:rPr>
          <w:szCs w:val="24"/>
        </w:rPr>
        <w:t>.</w:t>
      </w:r>
      <w:r>
        <w:rPr>
          <w:szCs w:val="24"/>
        </w:rPr>
        <w:tab/>
      </w:r>
      <w:r>
        <w:rPr>
          <w:szCs w:val="24"/>
        </w:rPr>
        <w:t xml:space="preserve">ataskaitų rengimo ir peržiūros posistemio, kurio funkcija – atvirų duomenų rinkinių ir jų metaduomenų statistinių ataskaitų formavimas; </w:t>
      </w:r>
    </w:p>
    <w:p w14:paraId="5F04B426" w14:textId="77777777" w:rsidR="00A6589F" w:rsidRDefault="00AD11AC">
      <w:pPr>
        <w:widowControl w:val="0"/>
        <w:tabs>
          <w:tab w:val="left" w:pos="1418"/>
        </w:tabs>
        <w:spacing w:line="360" w:lineRule="auto"/>
        <w:ind w:firstLine="720"/>
        <w:jc w:val="both"/>
        <w:rPr>
          <w:szCs w:val="24"/>
        </w:rPr>
      </w:pPr>
      <w:r>
        <w:rPr>
          <w:szCs w:val="24"/>
        </w:rPr>
        <w:t>21.6</w:t>
      </w:r>
      <w:r>
        <w:rPr>
          <w:szCs w:val="24"/>
        </w:rPr>
        <w:t>.</w:t>
      </w:r>
      <w:r>
        <w:rPr>
          <w:szCs w:val="24"/>
        </w:rPr>
        <w:tab/>
        <w:t>pertvarkymo (transformavimo) komponento, kurio funkcijos – atvirų duomenų iš šaltinių struktūrų išrinkimas, a</w:t>
      </w:r>
      <w:r>
        <w:rPr>
          <w:szCs w:val="24"/>
        </w:rPr>
        <w:t>tvirų duomenų perkėlimas į tarpines struktūras, atvirų duomenų rinkinių kokybės kontrolė, atnaujinimas ir paskelbimas Portale, metaduomenų atnaujinimas ir kokybės kontrolė;</w:t>
      </w:r>
    </w:p>
    <w:p w14:paraId="5F04B427" w14:textId="77777777" w:rsidR="00A6589F" w:rsidRDefault="00AD11AC">
      <w:pPr>
        <w:widowControl w:val="0"/>
        <w:tabs>
          <w:tab w:val="left" w:pos="1418"/>
        </w:tabs>
        <w:spacing w:line="360" w:lineRule="auto"/>
        <w:ind w:firstLine="720"/>
        <w:jc w:val="both"/>
        <w:rPr>
          <w:szCs w:val="24"/>
        </w:rPr>
      </w:pPr>
      <w:r>
        <w:rPr>
          <w:szCs w:val="24"/>
        </w:rPr>
        <w:t>21.7</w:t>
      </w:r>
      <w:r>
        <w:rPr>
          <w:szCs w:val="24"/>
        </w:rPr>
        <w:t>.</w:t>
      </w:r>
      <w:r>
        <w:rPr>
          <w:szCs w:val="24"/>
        </w:rPr>
        <w:tab/>
        <w:t>duomenų saugyklos posistemio, kurio funkcijos – saugoti į Portalo saugykl</w:t>
      </w:r>
      <w:r>
        <w:rPr>
          <w:szCs w:val="24"/>
        </w:rPr>
        <w:t>ą perkeltus atvirų duomenų rinkinius ir visų atvirų duomenų rinkinių metaduomenis;</w:t>
      </w:r>
    </w:p>
    <w:p w14:paraId="5F04B428" w14:textId="77777777" w:rsidR="00A6589F" w:rsidRDefault="00AD11AC">
      <w:pPr>
        <w:widowControl w:val="0"/>
        <w:tabs>
          <w:tab w:val="left" w:pos="1418"/>
        </w:tabs>
        <w:spacing w:line="360" w:lineRule="auto"/>
        <w:ind w:firstLine="720"/>
        <w:jc w:val="both"/>
        <w:rPr>
          <w:szCs w:val="24"/>
        </w:rPr>
      </w:pPr>
      <w:r>
        <w:rPr>
          <w:szCs w:val="24"/>
        </w:rPr>
        <w:t>21.8</w:t>
      </w:r>
      <w:r>
        <w:rPr>
          <w:szCs w:val="24"/>
        </w:rPr>
        <w:t>.</w:t>
      </w:r>
      <w:r>
        <w:rPr>
          <w:szCs w:val="24"/>
        </w:rPr>
        <w:tab/>
        <w:t>integracinės sąsajos posistemio, kurio funkcija – surinkti duomenis iš duomenų šaltinių,  taip pat atvirų duomenų rinkinius pateikti į išorines sistemas, tarp jų i</w:t>
      </w:r>
      <w:r>
        <w:rPr>
          <w:szCs w:val="24"/>
        </w:rPr>
        <w:t>r į Europos atvirų duomenų portalą.</w:t>
      </w:r>
    </w:p>
    <w:p w14:paraId="5F04B429" w14:textId="77777777" w:rsidR="00A6589F" w:rsidRDefault="00AD11AC">
      <w:pPr>
        <w:widowControl w:val="0"/>
        <w:tabs>
          <w:tab w:val="left" w:pos="1134"/>
        </w:tabs>
        <w:spacing w:line="360" w:lineRule="auto"/>
        <w:ind w:left="680"/>
        <w:jc w:val="both"/>
        <w:rPr>
          <w:color w:val="000000"/>
          <w:szCs w:val="24"/>
        </w:rPr>
      </w:pPr>
    </w:p>
    <w:p w14:paraId="5F04B42A" w14:textId="77777777" w:rsidR="00A6589F" w:rsidRDefault="00AD11AC">
      <w:pPr>
        <w:widowControl w:val="0"/>
        <w:tabs>
          <w:tab w:val="left" w:pos="426"/>
        </w:tabs>
        <w:jc w:val="center"/>
        <w:rPr>
          <w:b/>
          <w:caps/>
          <w:color w:val="000000"/>
          <w:szCs w:val="24"/>
        </w:rPr>
      </w:pPr>
      <w:r>
        <w:rPr>
          <w:b/>
          <w:caps/>
          <w:color w:val="000000"/>
          <w:szCs w:val="24"/>
        </w:rPr>
        <w:t>V</w:t>
      </w:r>
      <w:r>
        <w:rPr>
          <w:b/>
          <w:caps/>
          <w:color w:val="000000"/>
          <w:szCs w:val="24"/>
        </w:rPr>
        <w:t>  skyrius</w:t>
      </w:r>
    </w:p>
    <w:p w14:paraId="5F04B42B" w14:textId="77777777" w:rsidR="00A6589F" w:rsidRDefault="00AD11AC">
      <w:pPr>
        <w:widowControl w:val="0"/>
        <w:spacing w:line="360" w:lineRule="auto"/>
        <w:jc w:val="center"/>
        <w:rPr>
          <w:b/>
          <w:caps/>
          <w:color w:val="000000"/>
          <w:szCs w:val="24"/>
        </w:rPr>
      </w:pPr>
      <w:r>
        <w:rPr>
          <w:b/>
          <w:caps/>
          <w:color w:val="000000"/>
          <w:szCs w:val="24"/>
        </w:rPr>
        <w:t>PORTALO duomenų teikimas ir naudojimas</w:t>
      </w:r>
    </w:p>
    <w:p w14:paraId="5F04B42C" w14:textId="77777777" w:rsidR="00A6589F" w:rsidRDefault="00A6589F">
      <w:pPr>
        <w:widowControl w:val="0"/>
        <w:spacing w:line="360" w:lineRule="auto"/>
        <w:jc w:val="both"/>
        <w:rPr>
          <w:color w:val="000000"/>
          <w:szCs w:val="24"/>
        </w:rPr>
      </w:pPr>
    </w:p>
    <w:p w14:paraId="5F04B42D" w14:textId="77777777" w:rsidR="00A6589F" w:rsidRDefault="00AD11AC">
      <w:pPr>
        <w:widowControl w:val="0"/>
        <w:tabs>
          <w:tab w:val="left" w:pos="1134"/>
        </w:tabs>
        <w:spacing w:line="360" w:lineRule="auto"/>
        <w:ind w:firstLine="720"/>
        <w:jc w:val="both"/>
        <w:rPr>
          <w:szCs w:val="24"/>
        </w:rPr>
      </w:pPr>
      <w:r>
        <w:rPr>
          <w:szCs w:val="24"/>
        </w:rPr>
        <w:t>22</w:t>
      </w:r>
      <w:r>
        <w:rPr>
          <w:szCs w:val="24"/>
        </w:rPr>
        <w:t>.</w:t>
      </w:r>
      <w:r>
        <w:rPr>
          <w:szCs w:val="24"/>
        </w:rPr>
        <w:tab/>
        <w:t xml:space="preserve">Portalo duomenys, išskyrus Portalo naudotojų asmens duomenis, nurodytus Nuostatų 19.5 papunktyje (toliau </w:t>
      </w:r>
      <w:r>
        <w:sym w:font="Symbol" w:char="F02D"/>
      </w:r>
      <w:r>
        <w:rPr>
          <w:szCs w:val="24"/>
        </w:rPr>
        <w:t xml:space="preserve"> Portale tvarkomi asmens duomenys), yra vieši </w:t>
      </w:r>
      <w:r>
        <w:rPr>
          <w:szCs w:val="24"/>
        </w:rPr>
        <w:t xml:space="preserve">ir teikiami institucijoms, kitiems juridiniams ir fiziniams asmenims. </w:t>
      </w:r>
    </w:p>
    <w:p w14:paraId="5F04B42E" w14:textId="77777777" w:rsidR="00A6589F" w:rsidRDefault="00AD11AC">
      <w:pPr>
        <w:widowControl w:val="0"/>
        <w:tabs>
          <w:tab w:val="left" w:pos="1134"/>
        </w:tabs>
        <w:spacing w:line="360" w:lineRule="auto"/>
        <w:ind w:firstLine="720"/>
        <w:jc w:val="both"/>
        <w:rPr>
          <w:szCs w:val="24"/>
        </w:rPr>
      </w:pPr>
      <w:r>
        <w:rPr>
          <w:szCs w:val="24"/>
        </w:rPr>
        <w:t>23</w:t>
      </w:r>
      <w:r>
        <w:rPr>
          <w:szCs w:val="24"/>
        </w:rPr>
        <w:t>.</w:t>
      </w:r>
      <w:r>
        <w:rPr>
          <w:szCs w:val="24"/>
        </w:rPr>
        <w:tab/>
        <w:t>Portalo duomenys, išskyrus Portale tvarkomus asmens duomenis, skelbiami Portale ir yra viešai prieinami pareiškėjams per Portalą internete. Portale tvarkomi asmens duomenys teik</w:t>
      </w:r>
      <w:r>
        <w:rPr>
          <w:szCs w:val="24"/>
        </w:rPr>
        <w:t xml:space="preserve">iami vadovaujantis Reglamentu (ES) 2016/679 ir Nuostatų 27 punktu. </w:t>
      </w:r>
    </w:p>
    <w:p w14:paraId="5F04B42F" w14:textId="77777777" w:rsidR="00A6589F" w:rsidRDefault="00AD11AC">
      <w:pPr>
        <w:widowControl w:val="0"/>
        <w:tabs>
          <w:tab w:val="left" w:pos="1134"/>
        </w:tabs>
        <w:spacing w:line="360" w:lineRule="auto"/>
        <w:ind w:firstLine="720"/>
        <w:jc w:val="both"/>
        <w:rPr>
          <w:szCs w:val="24"/>
        </w:rPr>
      </w:pPr>
      <w:r>
        <w:rPr>
          <w:szCs w:val="24"/>
        </w:rPr>
        <w:t>24</w:t>
      </w:r>
      <w:r>
        <w:rPr>
          <w:szCs w:val="24"/>
        </w:rPr>
        <w:t>.</w:t>
      </w:r>
      <w:r>
        <w:rPr>
          <w:szCs w:val="24"/>
        </w:rPr>
        <w:tab/>
      </w:r>
      <w:r>
        <w:t>Portalo duomenis duomenų gavėjams Nuostatų nustatyta tvarka teikia Portalo tvarkytojas.</w:t>
      </w:r>
    </w:p>
    <w:p w14:paraId="5F04B430" w14:textId="77777777" w:rsidR="00A6589F" w:rsidRDefault="00AD11AC">
      <w:pPr>
        <w:widowControl w:val="0"/>
        <w:tabs>
          <w:tab w:val="left" w:pos="1134"/>
        </w:tabs>
        <w:spacing w:line="360" w:lineRule="auto"/>
        <w:ind w:firstLine="720"/>
        <w:jc w:val="both"/>
        <w:rPr>
          <w:szCs w:val="24"/>
        </w:rPr>
      </w:pPr>
      <w:r>
        <w:rPr>
          <w:szCs w:val="24"/>
        </w:rPr>
        <w:t>25</w:t>
      </w:r>
      <w:r>
        <w:rPr>
          <w:szCs w:val="24"/>
        </w:rPr>
        <w:t>.</w:t>
      </w:r>
      <w:r>
        <w:rPr>
          <w:szCs w:val="24"/>
        </w:rPr>
        <w:tab/>
        <w:t xml:space="preserve">Portalo duomenys duomenų gavėjams: </w:t>
      </w:r>
    </w:p>
    <w:p w14:paraId="5F04B431" w14:textId="77777777" w:rsidR="00A6589F" w:rsidRDefault="00AD11AC">
      <w:pPr>
        <w:widowControl w:val="0"/>
        <w:tabs>
          <w:tab w:val="left" w:pos="1418"/>
        </w:tabs>
        <w:spacing w:line="360" w:lineRule="auto"/>
        <w:ind w:firstLine="709"/>
        <w:jc w:val="both"/>
        <w:rPr>
          <w:szCs w:val="24"/>
        </w:rPr>
      </w:pPr>
      <w:r>
        <w:rPr>
          <w:szCs w:val="24"/>
        </w:rPr>
        <w:t>25.1</w:t>
      </w:r>
      <w:r>
        <w:rPr>
          <w:szCs w:val="24"/>
        </w:rPr>
        <w:t>.</w:t>
      </w:r>
      <w:r>
        <w:rPr>
          <w:szCs w:val="24"/>
        </w:rPr>
        <w:tab/>
        <w:t>perduodami automatiniu būdu elektroninių</w:t>
      </w:r>
      <w:r>
        <w:rPr>
          <w:szCs w:val="24"/>
        </w:rPr>
        <w:t xml:space="preserve"> ryšių tinklais;</w:t>
      </w:r>
    </w:p>
    <w:p w14:paraId="5F04B432" w14:textId="77777777" w:rsidR="00A6589F" w:rsidRDefault="00AD11AC">
      <w:pPr>
        <w:widowControl w:val="0"/>
        <w:tabs>
          <w:tab w:val="left" w:pos="1418"/>
        </w:tabs>
        <w:spacing w:line="360" w:lineRule="auto"/>
        <w:ind w:firstLine="709"/>
        <w:jc w:val="both"/>
        <w:rPr>
          <w:szCs w:val="24"/>
        </w:rPr>
      </w:pPr>
      <w:r>
        <w:rPr>
          <w:szCs w:val="24"/>
        </w:rPr>
        <w:t>25.2</w:t>
      </w:r>
      <w:r>
        <w:rPr>
          <w:szCs w:val="24"/>
        </w:rPr>
        <w:t>.</w:t>
      </w:r>
      <w:r>
        <w:rPr>
          <w:szCs w:val="24"/>
        </w:rPr>
        <w:tab/>
        <w:t xml:space="preserve">pateikiami </w:t>
      </w:r>
      <w:r>
        <w:t>raštu, žodžiu ir (arba) elektroninių ryšių priemonėmis</w:t>
      </w:r>
      <w:r>
        <w:rPr>
          <w:szCs w:val="24"/>
        </w:rPr>
        <w:t>.</w:t>
      </w:r>
    </w:p>
    <w:p w14:paraId="5F04B433" w14:textId="77777777" w:rsidR="00A6589F" w:rsidRDefault="00AD11AC">
      <w:pPr>
        <w:widowControl w:val="0"/>
        <w:tabs>
          <w:tab w:val="left" w:pos="1134"/>
        </w:tabs>
        <w:spacing w:line="360" w:lineRule="auto"/>
        <w:ind w:firstLine="720"/>
        <w:jc w:val="both"/>
        <w:rPr>
          <w:szCs w:val="24"/>
        </w:rPr>
      </w:pPr>
      <w:r>
        <w:rPr>
          <w:szCs w:val="24"/>
        </w:rPr>
        <w:t>26</w:t>
      </w:r>
      <w:r>
        <w:rPr>
          <w:szCs w:val="24"/>
        </w:rPr>
        <w:t>.</w:t>
      </w:r>
      <w:r>
        <w:rPr>
          <w:szCs w:val="24"/>
        </w:rPr>
        <w:tab/>
        <w:t>Portalo duomenys duomenų gavėjams teikiami tokio turinio ir tokia forma, kaip yra naudojama Institucijose, prioritetą teikiant duomenų perdavimui atvira</w:t>
      </w:r>
      <w:r>
        <w:rPr>
          <w:szCs w:val="24"/>
        </w:rPr>
        <w:t xml:space="preserve">is elektroniniais formatais. </w:t>
      </w:r>
    </w:p>
    <w:p w14:paraId="5F04B434" w14:textId="77777777" w:rsidR="00A6589F" w:rsidRDefault="00AD11AC">
      <w:pPr>
        <w:widowControl w:val="0"/>
        <w:tabs>
          <w:tab w:val="left" w:pos="1134"/>
        </w:tabs>
        <w:spacing w:line="360" w:lineRule="auto"/>
        <w:ind w:firstLine="720"/>
        <w:jc w:val="both"/>
        <w:rPr>
          <w:szCs w:val="24"/>
        </w:rPr>
      </w:pPr>
      <w:r>
        <w:rPr>
          <w:szCs w:val="24"/>
        </w:rPr>
        <w:t>27</w:t>
      </w:r>
      <w:r>
        <w:rPr>
          <w:szCs w:val="24"/>
        </w:rPr>
        <w:t>.</w:t>
      </w:r>
      <w:r>
        <w:rPr>
          <w:szCs w:val="24"/>
        </w:rPr>
        <w:tab/>
        <w:t>Portale tvarkomi asmens duomenys teikiami pagal duomenų gavėjo prašymą (vienkartinio teikimo atveju), kuriame nurodomas asmens duomenų naudojimo tikslas, jų teikimo ir gavimo teisinis pagrindas ir prašomų pateikti asme</w:t>
      </w:r>
      <w:r>
        <w:rPr>
          <w:szCs w:val="24"/>
        </w:rPr>
        <w:t>ns duomenų kiekis, arba asmens duomenų teikimo sutartį (daugkartinio teikimo atveju). Asmens duomenų teikimo sutartyje nurodomas asmens duomenų naudojimo tikslas, asmens duomenų teikimo ir gavimo teisinis pagrindas, sąlygos, tvarka ir teikiamų asmens duome</w:t>
      </w:r>
      <w:r>
        <w:rPr>
          <w:szCs w:val="24"/>
        </w:rPr>
        <w:t>nų kiekis.</w:t>
      </w:r>
    </w:p>
    <w:p w14:paraId="5F04B435" w14:textId="77777777" w:rsidR="00A6589F" w:rsidRDefault="00AD11AC">
      <w:pPr>
        <w:widowControl w:val="0"/>
        <w:tabs>
          <w:tab w:val="left" w:pos="1134"/>
        </w:tabs>
        <w:spacing w:line="360" w:lineRule="auto"/>
        <w:ind w:firstLine="720"/>
        <w:jc w:val="both"/>
        <w:rPr>
          <w:szCs w:val="24"/>
        </w:rPr>
      </w:pPr>
      <w:r>
        <w:rPr>
          <w:szCs w:val="24"/>
        </w:rPr>
        <w:t>28</w:t>
      </w:r>
      <w:r>
        <w:rPr>
          <w:szCs w:val="24"/>
        </w:rPr>
        <w:t>.</w:t>
      </w:r>
      <w:r>
        <w:rPr>
          <w:szCs w:val="24"/>
        </w:rPr>
        <w:tab/>
      </w:r>
      <w:r>
        <w:t xml:space="preserve">Duomenų gavėjas naudodamas Portalo duomenis privalo laikytis </w:t>
      </w:r>
      <w:r>
        <w:rPr>
          <w:szCs w:val="24"/>
        </w:rPr>
        <w:t xml:space="preserve">Teisės gauti informaciją iš valstybės ir savivaldybių institucijų ir įstaigų įstatymo </w:t>
      </w:r>
      <w:r>
        <w:t>8 straipsnio 1</w:t>
      </w:r>
      <w:r>
        <w:sym w:font="Symbol" w:char="F02D"/>
      </w:r>
      <w:r>
        <w:t xml:space="preserve">4 dalyse nustatytų dokumentų pakartotinio naudojimo sąlygų. Duomenų gavėjas, gavęs Portale tvarkomus asmens duomenis pagal prašymą arba sutartį, privalo šiuos duomenis naudoti tik taip, kaip apibrėžta prašyme arba sutartyje. </w:t>
      </w:r>
    </w:p>
    <w:p w14:paraId="5F04B436" w14:textId="77777777" w:rsidR="00A6589F" w:rsidRDefault="00AD11AC">
      <w:pPr>
        <w:widowControl w:val="0"/>
        <w:tabs>
          <w:tab w:val="left" w:pos="1134"/>
        </w:tabs>
        <w:spacing w:line="360" w:lineRule="auto"/>
        <w:ind w:firstLine="720"/>
        <w:jc w:val="both"/>
        <w:rPr>
          <w:szCs w:val="24"/>
        </w:rPr>
      </w:pPr>
      <w:r>
        <w:rPr>
          <w:szCs w:val="24"/>
        </w:rPr>
        <w:t>29</w:t>
      </w:r>
      <w:r>
        <w:rPr>
          <w:szCs w:val="24"/>
        </w:rPr>
        <w:t>.</w:t>
      </w:r>
      <w:r>
        <w:rPr>
          <w:szCs w:val="24"/>
        </w:rPr>
        <w:tab/>
        <w:t>Portalo duomenys teiki</w:t>
      </w:r>
      <w:r>
        <w:rPr>
          <w:szCs w:val="24"/>
        </w:rPr>
        <w:t>ami neatlygintinai, išskyrus Teisės gauti informaciją iš valstybės ir savivaldybės institucijų ir įstaigų įstatymo 10 straipsnio 1 dalyje nustatytus atvejus.</w:t>
      </w:r>
    </w:p>
    <w:p w14:paraId="5F04B437" w14:textId="77777777" w:rsidR="00A6589F" w:rsidRDefault="00AD11AC">
      <w:pPr>
        <w:widowControl w:val="0"/>
        <w:tabs>
          <w:tab w:val="left" w:pos="1134"/>
        </w:tabs>
        <w:spacing w:line="360" w:lineRule="auto"/>
        <w:ind w:firstLine="720"/>
        <w:jc w:val="both"/>
        <w:rPr>
          <w:szCs w:val="24"/>
        </w:rPr>
      </w:pPr>
      <w:r>
        <w:rPr>
          <w:szCs w:val="24"/>
        </w:rPr>
        <w:t>30</w:t>
      </w:r>
      <w:r>
        <w:rPr>
          <w:szCs w:val="24"/>
        </w:rPr>
        <w:t>.</w:t>
      </w:r>
      <w:r>
        <w:rPr>
          <w:szCs w:val="24"/>
        </w:rPr>
        <w:tab/>
        <w:t>Portalo duomenys Europos Sąjungos valstybių narių ir (arba) Europos ekonominės erdvės vals</w:t>
      </w:r>
      <w:r>
        <w:rPr>
          <w:szCs w:val="24"/>
        </w:rPr>
        <w:t>tybių, trečiųjų šalių fiziniams ir judriniams asmenims, juridinio asmens statuso neturintiems subjektams, jų filialams ir atstovybėms teikiami Reglamento (ES) 2016/679 ir Valstybės informacinių išteklių valdymo įstatymo nustatyta tvarka.</w:t>
      </w:r>
    </w:p>
    <w:p w14:paraId="5F04B438" w14:textId="77777777" w:rsidR="00A6589F" w:rsidRDefault="00AD11AC">
      <w:pPr>
        <w:widowControl w:val="0"/>
        <w:tabs>
          <w:tab w:val="left" w:pos="1134"/>
        </w:tabs>
        <w:spacing w:line="360" w:lineRule="auto"/>
        <w:ind w:firstLine="720"/>
        <w:jc w:val="both"/>
        <w:rPr>
          <w:szCs w:val="24"/>
        </w:rPr>
      </w:pPr>
      <w:r>
        <w:rPr>
          <w:szCs w:val="24"/>
        </w:rPr>
        <w:t>31</w:t>
      </w:r>
      <w:r>
        <w:rPr>
          <w:szCs w:val="24"/>
        </w:rPr>
        <w:t>.</w:t>
      </w:r>
      <w:r>
        <w:rPr>
          <w:szCs w:val="24"/>
        </w:rPr>
        <w:tab/>
        <w:t>Kai atsisa</w:t>
      </w:r>
      <w:r>
        <w:rPr>
          <w:szCs w:val="24"/>
        </w:rPr>
        <w:t>koma teikti Portalo duomenis, asmeniui, pateikusiam prašymą juos gauti, raštu arba elektroninių ryšių priemonėmis pranešama apie priimtą motyvuotą sprendimą atsisakyti tenkinti jo prašymą ir tokio sprendimo apskundimo tvarką.</w:t>
      </w:r>
    </w:p>
    <w:p w14:paraId="5F04B439" w14:textId="77777777" w:rsidR="00A6589F" w:rsidRDefault="00AD11AC">
      <w:pPr>
        <w:widowControl w:val="0"/>
        <w:tabs>
          <w:tab w:val="left" w:pos="1134"/>
        </w:tabs>
        <w:spacing w:line="360" w:lineRule="auto"/>
        <w:ind w:firstLine="720"/>
        <w:jc w:val="both"/>
        <w:rPr>
          <w:szCs w:val="24"/>
        </w:rPr>
      </w:pPr>
      <w:r>
        <w:rPr>
          <w:szCs w:val="24"/>
        </w:rPr>
        <w:t>32</w:t>
      </w:r>
      <w:r>
        <w:rPr>
          <w:szCs w:val="24"/>
        </w:rPr>
        <w:t>.</w:t>
      </w:r>
      <w:r>
        <w:rPr>
          <w:szCs w:val="24"/>
        </w:rPr>
        <w:tab/>
        <w:t>Duomenų gavėjas, regis</w:t>
      </w:r>
      <w:r>
        <w:rPr>
          <w:szCs w:val="24"/>
        </w:rPr>
        <w:t>tro ar kitos valstybės informacinės sistemos tvarkytojas, duomenų subjektas, kiti asmenys turi teisę reikalauti ištaisyti pastebėtus klaidingus, netikslius, papildyti neišsamius duomenis (toliau – duomenų netikslumai). Apie pastebėtus duomenų netikslumus P</w:t>
      </w:r>
      <w:r>
        <w:rPr>
          <w:szCs w:val="24"/>
        </w:rPr>
        <w:t xml:space="preserve">ortalo tvarkytojas informuojamas raštu. </w:t>
      </w:r>
    </w:p>
    <w:p w14:paraId="5F04B43A" w14:textId="77777777" w:rsidR="00A6589F" w:rsidRDefault="00AD11AC">
      <w:pPr>
        <w:widowControl w:val="0"/>
        <w:tabs>
          <w:tab w:val="left" w:pos="1134"/>
        </w:tabs>
        <w:spacing w:line="360" w:lineRule="auto"/>
        <w:ind w:firstLine="720"/>
        <w:jc w:val="both"/>
        <w:rPr>
          <w:szCs w:val="24"/>
        </w:rPr>
      </w:pPr>
      <w:r>
        <w:rPr>
          <w:szCs w:val="24"/>
        </w:rPr>
        <w:t>33</w:t>
      </w:r>
      <w:r>
        <w:rPr>
          <w:szCs w:val="24"/>
        </w:rPr>
        <w:t>.</w:t>
      </w:r>
      <w:r>
        <w:rPr>
          <w:szCs w:val="24"/>
        </w:rPr>
        <w:tab/>
        <w:t>Portalo tvarkytojas, gavęs reikalavimą ištaisyti duomenų netikslumus ir patikrinęs jo pagrįstumą, privalo ištaisyti duomenis per 5 darbo dienas nuo reikalavimo gavimo dienos arba gali  reikalavimą atmesti ka</w:t>
      </w:r>
      <w:r>
        <w:rPr>
          <w:szCs w:val="24"/>
        </w:rPr>
        <w:t>ip nepagrįstą. Apie duomenų ištaisymą arba reikalavimo atmetimą ir reikalavimo atmetimo motyvus Portalo tvarkytojas nedelsdamas paskelbia Portale, išskyrus tuos atvejus, kai reikalavimą ištaisyti duomenų netikslumus pateikė duomenų subjektas (šiuo atveju d</w:t>
      </w:r>
      <w:r>
        <w:rPr>
          <w:szCs w:val="24"/>
        </w:rPr>
        <w:t>uomenų subjektas apie jo duomenų ištaisymą informuojamas raštu).</w:t>
      </w:r>
    </w:p>
    <w:p w14:paraId="5F04B43B" w14:textId="77777777" w:rsidR="00A6589F" w:rsidRDefault="00AD11AC">
      <w:pPr>
        <w:widowControl w:val="0"/>
        <w:spacing w:line="360" w:lineRule="auto"/>
        <w:jc w:val="both"/>
        <w:rPr>
          <w:color w:val="000000"/>
          <w:szCs w:val="24"/>
        </w:rPr>
      </w:pPr>
    </w:p>
    <w:p w14:paraId="5F04B43C" w14:textId="77777777" w:rsidR="00A6589F" w:rsidRDefault="00AD11AC">
      <w:pPr>
        <w:widowControl w:val="0"/>
        <w:tabs>
          <w:tab w:val="left" w:pos="426"/>
        </w:tabs>
        <w:jc w:val="center"/>
        <w:rPr>
          <w:b/>
          <w:caps/>
          <w:color w:val="000000"/>
          <w:szCs w:val="24"/>
        </w:rPr>
      </w:pPr>
      <w:r>
        <w:rPr>
          <w:b/>
          <w:caps/>
          <w:color w:val="000000"/>
          <w:szCs w:val="24"/>
        </w:rPr>
        <w:t>VI</w:t>
      </w:r>
      <w:r>
        <w:rPr>
          <w:b/>
          <w:caps/>
          <w:color w:val="000000"/>
          <w:szCs w:val="24"/>
        </w:rPr>
        <w:t>  skyrius</w:t>
      </w:r>
    </w:p>
    <w:p w14:paraId="5F04B43D" w14:textId="77777777" w:rsidR="00A6589F" w:rsidRDefault="00AD11AC">
      <w:pPr>
        <w:widowControl w:val="0"/>
        <w:spacing w:line="360" w:lineRule="auto"/>
        <w:jc w:val="center"/>
        <w:rPr>
          <w:b/>
          <w:caps/>
          <w:color w:val="000000"/>
          <w:szCs w:val="24"/>
        </w:rPr>
      </w:pPr>
      <w:r>
        <w:rPr>
          <w:b/>
          <w:caps/>
          <w:color w:val="000000"/>
          <w:szCs w:val="24"/>
        </w:rPr>
        <w:t>Portalo duomenų sauga</w:t>
      </w:r>
    </w:p>
    <w:p w14:paraId="5F04B43E" w14:textId="77777777" w:rsidR="00A6589F" w:rsidRDefault="00A6589F">
      <w:pPr>
        <w:widowControl w:val="0"/>
        <w:spacing w:line="360" w:lineRule="auto"/>
        <w:jc w:val="both"/>
        <w:rPr>
          <w:color w:val="000000"/>
          <w:szCs w:val="24"/>
        </w:rPr>
      </w:pPr>
    </w:p>
    <w:p w14:paraId="5F04B43F" w14:textId="77777777" w:rsidR="00A6589F" w:rsidRDefault="00AD11AC">
      <w:pPr>
        <w:widowControl w:val="0"/>
        <w:tabs>
          <w:tab w:val="left" w:pos="993"/>
          <w:tab w:val="left" w:pos="1276"/>
        </w:tabs>
        <w:spacing w:line="360" w:lineRule="auto"/>
        <w:ind w:firstLine="720"/>
        <w:jc w:val="both"/>
        <w:rPr>
          <w:szCs w:val="24"/>
        </w:rPr>
      </w:pPr>
      <w:r>
        <w:rPr>
          <w:szCs w:val="24"/>
        </w:rPr>
        <w:t>34</w:t>
      </w:r>
      <w:r>
        <w:rPr>
          <w:szCs w:val="24"/>
        </w:rPr>
        <w:t>.</w:t>
      </w:r>
      <w:r>
        <w:rPr>
          <w:szCs w:val="24"/>
        </w:rPr>
        <w:tab/>
        <w:t>Už elektroninės informacijos saugą pagal kompetenciją atsako Portalo valdytojas ir Portalo tvarkytojas.</w:t>
      </w:r>
    </w:p>
    <w:p w14:paraId="5F04B440" w14:textId="77777777" w:rsidR="00A6589F" w:rsidRDefault="00AD11AC">
      <w:pPr>
        <w:widowControl w:val="0"/>
        <w:tabs>
          <w:tab w:val="left" w:pos="993"/>
          <w:tab w:val="left" w:pos="1276"/>
        </w:tabs>
        <w:spacing w:line="360" w:lineRule="auto"/>
        <w:ind w:firstLine="720"/>
        <w:jc w:val="both"/>
        <w:rPr>
          <w:szCs w:val="24"/>
        </w:rPr>
      </w:pPr>
      <w:r>
        <w:rPr>
          <w:szCs w:val="24"/>
        </w:rPr>
        <w:t>35</w:t>
      </w:r>
      <w:r>
        <w:rPr>
          <w:szCs w:val="24"/>
        </w:rPr>
        <w:t>.</w:t>
      </w:r>
      <w:r>
        <w:rPr>
          <w:szCs w:val="24"/>
        </w:rPr>
        <w:tab/>
        <w:t>Portalo duomenų sauga užtikri</w:t>
      </w:r>
      <w:r>
        <w:rPr>
          <w:szCs w:val="24"/>
        </w:rPr>
        <w:t>nama vadovaujantis Reglamentu (ES) 2016/679, Kibernetinio saugumo įstatymu, Organizacinių ir techninių kibernetinio saugumo reikalavimų aprašu, Portalo valdytojo vadovo patvirtintais Dokumentų rinkinių portalo duomenų saugos nuostatais ir Dokumentų rinkini</w:t>
      </w:r>
      <w:r>
        <w:rPr>
          <w:szCs w:val="24"/>
        </w:rPr>
        <w:t>ų portalo duomenų saugos politikos įgyvendinamaisiais dokumentais, parengtais pagal Bendrųjų elektroninės informacijos saugos reikalavimų aprašo bei Saugos dokumentų turinio gairių aprašo ir Elektroninės informacijos, sudarančios valstybės informacinius iš</w:t>
      </w:r>
      <w:r>
        <w:rPr>
          <w:szCs w:val="24"/>
        </w:rPr>
        <w:t>teklius, svarbos įvertinimo ir valstybės informacinių sistemų, registrų ir kitų informacinių sistemų klasifikavimo gairių aprašo, patvirtinto Lietuvos Respublikos Vyriausybės 2013 m. liepos 24 d. nutarimu Nr. 716 „Dėl Bendrųjų elektroninės informacijos sau</w:t>
      </w:r>
      <w:r>
        <w:rPr>
          <w:szCs w:val="24"/>
        </w:rPr>
        <w:t>gos reikalavimų aprašo, Saugos dokumentų turinio gairių aprašo ir Elektroninės informacijos, sudarančios valstybės informacinius išteklius, svarbos įvertinimo ir valstybės informacinių sistemų, registrų ir kitų informacinių sistemų klasifikavimo gairių apr</w:t>
      </w:r>
      <w:r>
        <w:rPr>
          <w:szCs w:val="24"/>
        </w:rPr>
        <w:t xml:space="preserve">ašo patvirtinimo“, reikalavimus. </w:t>
      </w:r>
    </w:p>
    <w:p w14:paraId="5F04B441" w14:textId="77777777" w:rsidR="00A6589F" w:rsidRDefault="00AD11AC">
      <w:pPr>
        <w:widowControl w:val="0"/>
        <w:tabs>
          <w:tab w:val="left" w:pos="1134"/>
        </w:tabs>
        <w:spacing w:line="360" w:lineRule="auto"/>
        <w:ind w:firstLine="720"/>
        <w:jc w:val="both"/>
        <w:rPr>
          <w:szCs w:val="24"/>
        </w:rPr>
      </w:pPr>
      <w:r>
        <w:rPr>
          <w:szCs w:val="24"/>
        </w:rPr>
        <w:t>36</w:t>
      </w:r>
      <w:r>
        <w:rPr>
          <w:szCs w:val="24"/>
        </w:rPr>
        <w:t>.</w:t>
      </w:r>
      <w:r>
        <w:rPr>
          <w:szCs w:val="24"/>
        </w:rPr>
        <w:tab/>
        <w:t>Asmenys, kurie tvarko asmens duomenis, privalo saugoti asmens duomenų paslaptį. Ši pareiga galioja perėjus dirbti į kitas pareigas arba pasibaigus darbo ar sutartiniams santykiams.</w:t>
      </w:r>
    </w:p>
    <w:p w14:paraId="5F04B442" w14:textId="77777777" w:rsidR="00A6589F" w:rsidRDefault="00AD11AC">
      <w:pPr>
        <w:widowControl w:val="0"/>
        <w:tabs>
          <w:tab w:val="left" w:pos="1134"/>
        </w:tabs>
        <w:spacing w:line="360" w:lineRule="auto"/>
        <w:ind w:firstLine="720"/>
        <w:jc w:val="both"/>
        <w:rPr>
          <w:szCs w:val="24"/>
        </w:rPr>
      </w:pPr>
      <w:r>
        <w:rPr>
          <w:szCs w:val="24"/>
        </w:rPr>
        <w:t>37</w:t>
      </w:r>
      <w:r>
        <w:rPr>
          <w:szCs w:val="24"/>
        </w:rPr>
        <w:t>.</w:t>
      </w:r>
      <w:r>
        <w:rPr>
          <w:szCs w:val="24"/>
        </w:rPr>
        <w:tab/>
        <w:t xml:space="preserve">Atvirų duomenų rinkiniai </w:t>
      </w:r>
      <w:r>
        <w:rPr>
          <w:szCs w:val="24"/>
        </w:rPr>
        <w:t xml:space="preserve">Portale saugomi neterminuotai.  </w:t>
      </w:r>
    </w:p>
    <w:p w14:paraId="5F04B443" w14:textId="77777777" w:rsidR="00A6589F" w:rsidRDefault="00AD11AC">
      <w:pPr>
        <w:widowControl w:val="0"/>
        <w:tabs>
          <w:tab w:val="left" w:pos="1134"/>
        </w:tabs>
        <w:spacing w:line="360" w:lineRule="auto"/>
        <w:ind w:firstLine="720"/>
        <w:jc w:val="both"/>
        <w:rPr>
          <w:szCs w:val="24"/>
        </w:rPr>
      </w:pPr>
      <w:r>
        <w:rPr>
          <w:szCs w:val="24"/>
        </w:rPr>
        <w:t>38</w:t>
      </w:r>
      <w:r>
        <w:rPr>
          <w:szCs w:val="24"/>
        </w:rPr>
        <w:t>.</w:t>
      </w:r>
      <w:r>
        <w:rPr>
          <w:szCs w:val="24"/>
        </w:rPr>
        <w:tab/>
        <w:t>Portalo naudotojų asmens duomenys, nurodyti Nuostatų 19.5 papunktyje, saugomi visą jų naudojimosi Portalu laikotarpį ir 2 (dvejus) metus nuo paskutinio jų prisijungimo dienos. Pasibaigus šiam 2 (dvejų) metų laikotar</w:t>
      </w:r>
      <w:r>
        <w:rPr>
          <w:szCs w:val="24"/>
        </w:rPr>
        <w:t xml:space="preserve">piui asmens duomenys yra sunaikinami. </w:t>
      </w:r>
    </w:p>
    <w:p w14:paraId="5F04B444" w14:textId="77777777" w:rsidR="00A6589F" w:rsidRDefault="00AD11AC">
      <w:pPr>
        <w:widowControl w:val="0"/>
        <w:tabs>
          <w:tab w:val="left" w:pos="1134"/>
        </w:tabs>
        <w:spacing w:line="360" w:lineRule="auto"/>
        <w:ind w:firstLine="720"/>
        <w:jc w:val="both"/>
        <w:rPr>
          <w:szCs w:val="24"/>
        </w:rPr>
      </w:pPr>
      <w:r>
        <w:rPr>
          <w:szCs w:val="24"/>
        </w:rPr>
        <w:t>39</w:t>
      </w:r>
      <w:r>
        <w:rPr>
          <w:szCs w:val="24"/>
        </w:rPr>
        <w:t>.</w:t>
      </w:r>
      <w:r>
        <w:rPr>
          <w:szCs w:val="24"/>
        </w:rPr>
        <w:tab/>
      </w:r>
      <w:r>
        <w:rPr>
          <w:szCs w:val="24"/>
        </w:rPr>
        <w:t>Asmens duomenų tvarkytojas, nustatęs asmens duomenų saugumo pažeidimą, nedelsdamas (ne vėliau kaip per 24 val.) informuoja asmens duomenų valdytoją apie įvykusius asmens duomenų saugumo pažeidimus – raštu ir (ar) el. paštu pateikia pranešimą pagal Reglamen</w:t>
      </w:r>
      <w:r>
        <w:rPr>
          <w:szCs w:val="24"/>
        </w:rPr>
        <w:t xml:space="preserve">to (ES) 2016/679 33 straipsnio 3 dalies reikalavimus. </w:t>
      </w:r>
      <w:r>
        <w:rPr>
          <w:color w:val="000000"/>
          <w:szCs w:val="24"/>
        </w:rPr>
        <w:t>Asmens duomenų saugumo pažeidimai nagrinėjami vadovaujantis ekonomikos ir inovacijų ministro patvirtintu pranešimų apie asmens duomenų saugumo pažeidimus teikimo ir nagrinėjimo tvarkos aprašu</w:t>
      </w:r>
      <w:r>
        <w:rPr>
          <w:szCs w:val="24"/>
        </w:rPr>
        <w:t xml:space="preserve">. </w:t>
      </w:r>
    </w:p>
    <w:p w14:paraId="5F04B445" w14:textId="77777777" w:rsidR="00A6589F" w:rsidRDefault="00AD11AC">
      <w:pPr>
        <w:widowControl w:val="0"/>
        <w:tabs>
          <w:tab w:val="left" w:pos="993"/>
        </w:tabs>
        <w:spacing w:line="360" w:lineRule="auto"/>
        <w:ind w:left="709"/>
        <w:jc w:val="both"/>
        <w:rPr>
          <w:szCs w:val="24"/>
          <w:lang w:eastAsia="lt-LT"/>
        </w:rPr>
      </w:pPr>
    </w:p>
    <w:p w14:paraId="5F04B446" w14:textId="77777777" w:rsidR="00A6589F" w:rsidRDefault="00AD11AC">
      <w:pPr>
        <w:widowControl w:val="0"/>
        <w:jc w:val="center"/>
        <w:rPr>
          <w:b/>
          <w:caps/>
          <w:color w:val="000000"/>
          <w:szCs w:val="24"/>
        </w:rPr>
      </w:pPr>
      <w:r>
        <w:rPr>
          <w:b/>
          <w:caps/>
          <w:color w:val="000000"/>
          <w:szCs w:val="24"/>
        </w:rPr>
        <w:t>VII</w:t>
      </w:r>
      <w:r>
        <w:rPr>
          <w:b/>
          <w:caps/>
          <w:color w:val="000000"/>
          <w:szCs w:val="24"/>
        </w:rPr>
        <w:t>  skyrius</w:t>
      </w:r>
    </w:p>
    <w:p w14:paraId="5F04B447" w14:textId="77777777" w:rsidR="00A6589F" w:rsidRDefault="00AD11AC">
      <w:pPr>
        <w:widowControl w:val="0"/>
        <w:spacing w:line="360" w:lineRule="auto"/>
        <w:jc w:val="center"/>
        <w:rPr>
          <w:b/>
          <w:caps/>
          <w:color w:val="000000"/>
          <w:szCs w:val="24"/>
        </w:rPr>
      </w:pPr>
      <w:r>
        <w:rPr>
          <w:b/>
          <w:caps/>
          <w:color w:val="000000"/>
          <w:szCs w:val="24"/>
        </w:rPr>
        <w:t>Portalo FINANSAVIMAS</w:t>
      </w:r>
    </w:p>
    <w:p w14:paraId="5F04B448" w14:textId="77777777" w:rsidR="00A6589F" w:rsidRDefault="00A6589F">
      <w:pPr>
        <w:widowControl w:val="0"/>
        <w:spacing w:line="360" w:lineRule="auto"/>
        <w:jc w:val="both"/>
        <w:rPr>
          <w:color w:val="000000"/>
          <w:szCs w:val="24"/>
        </w:rPr>
      </w:pPr>
    </w:p>
    <w:p w14:paraId="5F04B449" w14:textId="77777777" w:rsidR="00A6589F" w:rsidRDefault="00AD11AC">
      <w:pPr>
        <w:widowControl w:val="0"/>
        <w:tabs>
          <w:tab w:val="left" w:pos="1134"/>
        </w:tabs>
        <w:spacing w:line="360" w:lineRule="auto"/>
        <w:ind w:firstLine="720"/>
        <w:jc w:val="both"/>
        <w:rPr>
          <w:color w:val="000000"/>
          <w:szCs w:val="24"/>
        </w:rPr>
      </w:pPr>
      <w:r>
        <w:rPr>
          <w:color w:val="000000"/>
          <w:szCs w:val="24"/>
        </w:rPr>
        <w:t>40</w:t>
      </w:r>
      <w:r>
        <w:rPr>
          <w:color w:val="000000"/>
          <w:szCs w:val="24"/>
        </w:rPr>
        <w:t>.</w:t>
      </w:r>
      <w:r>
        <w:rPr>
          <w:color w:val="000000"/>
          <w:szCs w:val="24"/>
        </w:rPr>
        <w:tab/>
      </w:r>
      <w:r>
        <w:rPr>
          <w:szCs w:val="24"/>
        </w:rPr>
        <w:t>Portalo</w:t>
      </w:r>
      <w:r>
        <w:rPr>
          <w:color w:val="000000"/>
          <w:szCs w:val="24"/>
        </w:rPr>
        <w:t xml:space="preserve"> kūrimas, tvarkymas, priežiūra, </w:t>
      </w:r>
      <w:r>
        <w:rPr>
          <w:szCs w:val="24"/>
          <w:lang w:eastAsia="zh-CN"/>
        </w:rPr>
        <w:t>tobulinimas ir plėtra</w:t>
      </w:r>
      <w:r>
        <w:rPr>
          <w:color w:val="000000"/>
          <w:szCs w:val="24"/>
        </w:rPr>
        <w:t xml:space="preserve"> finansuojami iš Ekonomikos ir inovacijų ministerijos skiriamų valstybės biudžeto, įskaitant Europos Sąjungos struktūrinius fondus, lėšų. </w:t>
      </w:r>
    </w:p>
    <w:p w14:paraId="5F04B44A" w14:textId="77777777" w:rsidR="00A6589F" w:rsidRDefault="00AD11AC">
      <w:pPr>
        <w:widowControl w:val="0"/>
        <w:tabs>
          <w:tab w:val="left" w:pos="1134"/>
        </w:tabs>
        <w:spacing w:line="360" w:lineRule="auto"/>
        <w:jc w:val="both"/>
        <w:rPr>
          <w:color w:val="000000"/>
          <w:szCs w:val="24"/>
        </w:rPr>
      </w:pPr>
    </w:p>
    <w:p w14:paraId="5F04B44B" w14:textId="77777777" w:rsidR="00A6589F" w:rsidRDefault="00AD11AC">
      <w:pPr>
        <w:widowControl w:val="0"/>
        <w:jc w:val="center"/>
        <w:rPr>
          <w:b/>
          <w:caps/>
          <w:color w:val="000000"/>
          <w:szCs w:val="24"/>
        </w:rPr>
      </w:pPr>
      <w:r>
        <w:rPr>
          <w:b/>
          <w:caps/>
          <w:color w:val="000000"/>
          <w:szCs w:val="24"/>
        </w:rPr>
        <w:t>VIII</w:t>
      </w:r>
      <w:r>
        <w:rPr>
          <w:b/>
          <w:caps/>
          <w:color w:val="000000"/>
          <w:szCs w:val="24"/>
        </w:rPr>
        <w:t>  sk</w:t>
      </w:r>
      <w:r>
        <w:rPr>
          <w:b/>
          <w:caps/>
          <w:color w:val="000000"/>
          <w:szCs w:val="24"/>
        </w:rPr>
        <w:t>yrius</w:t>
      </w:r>
    </w:p>
    <w:p w14:paraId="5F04B44C" w14:textId="77777777" w:rsidR="00A6589F" w:rsidRDefault="00AD11AC">
      <w:pPr>
        <w:widowControl w:val="0"/>
        <w:jc w:val="center"/>
        <w:rPr>
          <w:b/>
          <w:caps/>
          <w:color w:val="000000"/>
          <w:szCs w:val="24"/>
        </w:rPr>
      </w:pPr>
      <w:r>
        <w:rPr>
          <w:b/>
          <w:caps/>
          <w:color w:val="000000"/>
          <w:szCs w:val="24"/>
        </w:rPr>
        <w:t>Portalo modernizavimas ir likvidavimas</w:t>
      </w:r>
    </w:p>
    <w:p w14:paraId="5F04B44D" w14:textId="77777777" w:rsidR="00A6589F" w:rsidRDefault="00A6589F">
      <w:pPr>
        <w:widowControl w:val="0"/>
        <w:spacing w:line="360" w:lineRule="auto"/>
        <w:jc w:val="both"/>
        <w:rPr>
          <w:color w:val="000000"/>
          <w:szCs w:val="24"/>
        </w:rPr>
      </w:pPr>
    </w:p>
    <w:p w14:paraId="5F04B44E" w14:textId="77777777" w:rsidR="00A6589F" w:rsidRDefault="00AD11AC">
      <w:pPr>
        <w:widowControl w:val="0"/>
        <w:tabs>
          <w:tab w:val="left" w:pos="1134"/>
        </w:tabs>
        <w:spacing w:line="360" w:lineRule="auto"/>
        <w:ind w:firstLine="720"/>
        <w:jc w:val="both"/>
        <w:rPr>
          <w:szCs w:val="24"/>
        </w:rPr>
      </w:pPr>
      <w:r>
        <w:rPr>
          <w:szCs w:val="24"/>
        </w:rPr>
        <w:t>41</w:t>
      </w:r>
      <w:r>
        <w:rPr>
          <w:szCs w:val="24"/>
        </w:rPr>
        <w:t>.</w:t>
      </w:r>
      <w:r>
        <w:rPr>
          <w:szCs w:val="24"/>
        </w:rPr>
        <w:tab/>
        <w:t xml:space="preserve">Portalas modernizuojamas ir likviduojamas Valstybės informacinių išteklių valdymo įstatymo ir Aprašo nustatyta tvarka. </w:t>
      </w:r>
    </w:p>
    <w:p w14:paraId="5F04B44F" w14:textId="77777777" w:rsidR="00A6589F" w:rsidRDefault="00AD11AC">
      <w:pPr>
        <w:widowControl w:val="0"/>
        <w:tabs>
          <w:tab w:val="left" w:pos="1134"/>
        </w:tabs>
        <w:spacing w:line="360" w:lineRule="auto"/>
        <w:ind w:firstLine="720"/>
        <w:jc w:val="both"/>
        <w:rPr>
          <w:szCs w:val="24"/>
        </w:rPr>
      </w:pPr>
      <w:r>
        <w:rPr>
          <w:szCs w:val="24"/>
        </w:rPr>
        <w:t>42</w:t>
      </w:r>
      <w:r>
        <w:rPr>
          <w:szCs w:val="24"/>
        </w:rPr>
        <w:t>.</w:t>
      </w:r>
      <w:r>
        <w:rPr>
          <w:szCs w:val="24"/>
        </w:rPr>
        <w:tab/>
        <w:t>Jeigu Portalas likviduojamas, jo duomenys perduodami kitai valstybės infor</w:t>
      </w:r>
      <w:r>
        <w:rPr>
          <w:szCs w:val="24"/>
        </w:rPr>
        <w:t xml:space="preserve">macinei sistemai, valstybės archyvui arba Portalo valdytojo sprendimu sunaikinami Lietuvos Respublikos dokumentų ir archyvų įstatymo nustatyta tvarka. </w:t>
      </w:r>
    </w:p>
    <w:p w14:paraId="5F04B450" w14:textId="77777777" w:rsidR="00A6589F" w:rsidRDefault="00AD11AC">
      <w:pPr>
        <w:widowControl w:val="0"/>
        <w:tabs>
          <w:tab w:val="left" w:pos="993"/>
        </w:tabs>
        <w:spacing w:line="360" w:lineRule="auto"/>
        <w:ind w:left="709"/>
        <w:jc w:val="both"/>
        <w:rPr>
          <w:szCs w:val="24"/>
          <w:lang w:eastAsia="lt-LT"/>
        </w:rPr>
      </w:pPr>
    </w:p>
    <w:p w14:paraId="5F04B451" w14:textId="77777777" w:rsidR="00A6589F" w:rsidRDefault="00AD11AC">
      <w:pPr>
        <w:jc w:val="center"/>
        <w:rPr>
          <w:rFonts w:eastAsia="Calibri"/>
          <w:b/>
          <w:szCs w:val="24"/>
        </w:rPr>
      </w:pPr>
      <w:r>
        <w:rPr>
          <w:rFonts w:eastAsia="Calibri"/>
          <w:b/>
          <w:szCs w:val="24"/>
        </w:rPr>
        <w:t>IX</w:t>
      </w:r>
      <w:r>
        <w:rPr>
          <w:rFonts w:eastAsia="Calibri"/>
          <w:b/>
          <w:szCs w:val="24"/>
        </w:rPr>
        <w:t xml:space="preserve"> SKYRIUS</w:t>
      </w:r>
    </w:p>
    <w:p w14:paraId="5F04B452" w14:textId="77777777" w:rsidR="00A6589F" w:rsidRDefault="00AD11AC">
      <w:pPr>
        <w:spacing w:line="360" w:lineRule="auto"/>
        <w:jc w:val="center"/>
        <w:rPr>
          <w:rFonts w:eastAsia="Calibri"/>
          <w:b/>
          <w:szCs w:val="24"/>
        </w:rPr>
      </w:pPr>
      <w:r>
        <w:rPr>
          <w:rFonts w:eastAsia="Calibri"/>
          <w:b/>
          <w:szCs w:val="24"/>
        </w:rPr>
        <w:t>BAIGIAMOSIOS NUOSTATOS</w:t>
      </w:r>
    </w:p>
    <w:p w14:paraId="5F04B453" w14:textId="77777777" w:rsidR="00A6589F" w:rsidRDefault="00A6589F">
      <w:pPr>
        <w:spacing w:line="360" w:lineRule="auto"/>
        <w:jc w:val="both"/>
        <w:rPr>
          <w:rFonts w:eastAsia="Calibri"/>
          <w:b/>
          <w:szCs w:val="24"/>
        </w:rPr>
      </w:pPr>
    </w:p>
    <w:p w14:paraId="5F04B457" w14:textId="38E302CD" w:rsidR="00A6589F" w:rsidRDefault="00AD11AC" w:rsidP="00AD11AC">
      <w:pPr>
        <w:widowControl w:val="0"/>
        <w:tabs>
          <w:tab w:val="left" w:pos="1134"/>
        </w:tabs>
        <w:spacing w:line="360" w:lineRule="auto"/>
        <w:ind w:firstLine="720"/>
        <w:jc w:val="both"/>
        <w:rPr>
          <w:color w:val="000000"/>
          <w:lang w:eastAsia="lt-LT"/>
        </w:rPr>
      </w:pPr>
      <w:r>
        <w:rPr>
          <w:szCs w:val="24"/>
        </w:rPr>
        <w:t>43</w:t>
      </w:r>
      <w:r>
        <w:rPr>
          <w:szCs w:val="24"/>
        </w:rPr>
        <w:t>.</w:t>
      </w:r>
      <w:r>
        <w:rPr>
          <w:szCs w:val="24"/>
        </w:rPr>
        <w:tab/>
      </w:r>
      <w:r>
        <w:rPr>
          <w:color w:val="000000"/>
          <w:szCs w:val="24"/>
        </w:rPr>
        <w:t xml:space="preserve"> </w:t>
      </w:r>
      <w:r>
        <w:t>Kiekvienas duomenų subjektas, kurio asmens duomenys t</w:t>
      </w:r>
      <w:r>
        <w:t>varkomi Portale, turi Reglamento (ES) 2016/679 12, 15–18 ir 21 straipsniuose nustatytas teises. Duomenų subjektų teisės įgyvendinamos ekonomikos ir inovacijų ministro patvirtinto duomenų subjektų teisių įgyvendinimo Ekonomikos ir inovacijų ministerijoje tv</w:t>
      </w:r>
      <w:r>
        <w:t>arkos aprašo nustatyta tvarka.</w:t>
      </w:r>
      <w:r>
        <w:rPr>
          <w:color w:val="000000"/>
          <w:szCs w:val="24"/>
        </w:rPr>
        <w:t xml:space="preserve"> </w:t>
      </w:r>
    </w:p>
    <w:bookmarkStart w:id="0" w:name="_GoBack" w:displacedByCustomXml="next"/>
    <w:bookmarkEnd w:id="0" w:displacedByCustomXml="next"/>
    <w:p w14:paraId="5F04B458" w14:textId="77777777" w:rsidR="00A6589F" w:rsidRDefault="00AD11AC">
      <w:pPr>
        <w:tabs>
          <w:tab w:val="left" w:pos="6237"/>
          <w:tab w:val="right" w:pos="8306"/>
        </w:tabs>
        <w:jc w:val="center"/>
        <w:rPr>
          <w:color w:val="000000"/>
          <w:lang w:eastAsia="lt-LT"/>
        </w:rPr>
      </w:pPr>
      <w:r>
        <w:rPr>
          <w:color w:val="000000"/>
          <w:lang w:eastAsia="lt-LT"/>
        </w:rPr>
        <w:t>––––––––––––––––––––</w:t>
      </w:r>
    </w:p>
    <w:p w14:paraId="5F04B459" w14:textId="77777777" w:rsidR="00A6589F" w:rsidRDefault="00AD11AC">
      <w:pPr>
        <w:tabs>
          <w:tab w:val="center" w:pos="-7800"/>
          <w:tab w:val="left" w:pos="6237"/>
          <w:tab w:val="right" w:pos="8306"/>
        </w:tabs>
        <w:rPr>
          <w:lang w:eastAsia="lt-LT"/>
        </w:rPr>
      </w:pPr>
    </w:p>
    <w:sectPr w:rsidR="00A6589F" w:rsidSect="00AD11AC">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B45E" w14:textId="77777777" w:rsidR="00A6589F" w:rsidRDefault="00AD11AC">
      <w:pPr>
        <w:rPr>
          <w:lang w:eastAsia="lt-LT"/>
        </w:rPr>
      </w:pPr>
      <w:r>
        <w:rPr>
          <w:lang w:eastAsia="lt-LT"/>
        </w:rPr>
        <w:separator/>
      </w:r>
    </w:p>
  </w:endnote>
  <w:endnote w:type="continuationSeparator" w:id="0">
    <w:p w14:paraId="5F04B45F" w14:textId="77777777" w:rsidR="00A6589F" w:rsidRDefault="00AD11A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B464" w14:textId="77777777" w:rsidR="00A6589F" w:rsidRDefault="00A6589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B465" w14:textId="77777777" w:rsidR="00A6589F" w:rsidRDefault="00A6589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B467" w14:textId="77777777" w:rsidR="00A6589F" w:rsidRDefault="00A6589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B45C" w14:textId="77777777" w:rsidR="00A6589F" w:rsidRDefault="00AD11AC">
      <w:pPr>
        <w:rPr>
          <w:lang w:eastAsia="lt-LT"/>
        </w:rPr>
      </w:pPr>
      <w:r>
        <w:rPr>
          <w:lang w:eastAsia="lt-LT"/>
        </w:rPr>
        <w:separator/>
      </w:r>
    </w:p>
  </w:footnote>
  <w:footnote w:type="continuationSeparator" w:id="0">
    <w:p w14:paraId="5F04B45D" w14:textId="77777777" w:rsidR="00A6589F" w:rsidRDefault="00AD11A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B460" w14:textId="77777777" w:rsidR="00A6589F" w:rsidRDefault="00AD11A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F04B461" w14:textId="77777777" w:rsidR="00A6589F" w:rsidRDefault="00A6589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B462" w14:textId="77777777" w:rsidR="00A6589F" w:rsidRDefault="00AD11A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5F04B463" w14:textId="77777777" w:rsidR="00A6589F" w:rsidRDefault="00A6589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B466" w14:textId="77777777" w:rsidR="00A6589F" w:rsidRDefault="00A6589F">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6589F"/>
    <w:rsid w:val="00AD1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04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65925410">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2799</Words>
  <Characters>21683</Characters>
  <Application>Microsoft Office Word</Application>
  <DocSecurity>0</DocSecurity>
  <Lines>180</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24434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2020-01-17T11:15:00Z</dcterms:created>
  <dc:creator>lrvk</dc:creator>
  <lastModifiedBy>ŠAULYTĖ SKAIRIENĖ Dalia</lastModifiedBy>
  <lastPrinted>2017-06-01T05:28:00Z</lastPrinted>
  <dcterms:modified xsi:type="dcterms:W3CDTF">2020-01-17T11:21:00Z</dcterms:modified>
  <revision>3</revision>
</coreProperties>
</file>