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27e2ac29ca0a4c8f844b3fbc87f6af0a"/>
        <w:id w:val="2143236352"/>
        <w:lock w:val="sdtLocked"/>
        <w:placeholder>
          <w:docPart w:val="DefaultPlaceholder_1082065158"/>
        </w:placeholder>
      </w:sdtPr>
      <w:sdtEndPr>
        <w:rPr>
          <w:szCs w:val="20"/>
        </w:rPr>
      </w:sdtEndPr>
      <w:sdtContent>
        <w:bookmarkStart w:id="0" w:name="_GoBack" w:displacedByCustomXml="prev"/>
        <w:p w14:paraId="6A4A6537" w14:textId="760F3139" w:rsidR="005E1773" w:rsidRDefault="005E1773">
          <w:pPr>
            <w:jc w:val="center"/>
            <w:rPr>
              <w:szCs w:val="24"/>
            </w:rPr>
          </w:pPr>
        </w:p>
        <w:p w14:paraId="1A72FCE3" w14:textId="5FDD6CFB" w:rsidR="005E1773" w:rsidRDefault="005E1773">
          <w:pPr>
            <w:jc w:val="center"/>
            <w:rPr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323B13EA" wp14:editId="1A5C3EAF">
                <wp:extent cx="560705" cy="664210"/>
                <wp:effectExtent l="0" t="0" r="0" b="254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5C55C6" w14:textId="77777777" w:rsidR="005E1773" w:rsidRDefault="005E1773">
          <w:pPr>
            <w:jc w:val="center"/>
            <w:rPr>
              <w:szCs w:val="24"/>
            </w:rPr>
          </w:pPr>
        </w:p>
        <w:p w14:paraId="1831C590" w14:textId="77777777" w:rsidR="005E1773" w:rsidRPr="005E1773" w:rsidRDefault="005E1773" w:rsidP="005E1773">
          <w:pPr>
            <w:jc w:val="center"/>
            <w:rPr>
              <w:b/>
              <w:szCs w:val="24"/>
            </w:rPr>
          </w:pPr>
          <w:r w:rsidRPr="005E1773">
            <w:rPr>
              <w:b/>
              <w:szCs w:val="24"/>
            </w:rPr>
            <w:t>KŪNO KULTŪROS IR SPORTO DEPARTAMENTO</w:t>
          </w:r>
        </w:p>
        <w:p w14:paraId="45E9EC57" w14:textId="77777777" w:rsidR="005E1773" w:rsidRPr="005E1773" w:rsidRDefault="005E1773" w:rsidP="005E1773">
          <w:pPr>
            <w:jc w:val="center"/>
            <w:rPr>
              <w:b/>
              <w:szCs w:val="24"/>
            </w:rPr>
          </w:pPr>
          <w:r w:rsidRPr="005E1773">
            <w:rPr>
              <w:b/>
              <w:szCs w:val="24"/>
            </w:rPr>
            <w:t xml:space="preserve">PRIE LIETUVOS RESPUBLIKOS VYRIAUSYBĖS </w:t>
          </w:r>
        </w:p>
        <w:p w14:paraId="3A1C952E" w14:textId="77777777" w:rsidR="005E1773" w:rsidRPr="005E1773" w:rsidRDefault="005E1773" w:rsidP="005E1773">
          <w:pPr>
            <w:jc w:val="center"/>
            <w:rPr>
              <w:b/>
              <w:szCs w:val="24"/>
            </w:rPr>
          </w:pPr>
          <w:r w:rsidRPr="005E1773">
            <w:rPr>
              <w:b/>
              <w:szCs w:val="24"/>
            </w:rPr>
            <w:t xml:space="preserve">GENERALINIS DIREKTORIUS </w:t>
          </w:r>
        </w:p>
        <w:p w14:paraId="7593DBCD" w14:textId="77777777" w:rsidR="005E1773" w:rsidRPr="005E1773" w:rsidRDefault="005E1773" w:rsidP="005E1773">
          <w:pPr>
            <w:jc w:val="center"/>
            <w:rPr>
              <w:b/>
              <w:szCs w:val="24"/>
            </w:rPr>
          </w:pPr>
        </w:p>
        <w:p w14:paraId="44643C5C" w14:textId="77777777" w:rsidR="005E1773" w:rsidRPr="005E1773" w:rsidRDefault="005E1773" w:rsidP="005E1773">
          <w:pPr>
            <w:jc w:val="center"/>
            <w:rPr>
              <w:b/>
              <w:szCs w:val="24"/>
            </w:rPr>
          </w:pPr>
          <w:r w:rsidRPr="005E1773">
            <w:rPr>
              <w:b/>
              <w:szCs w:val="24"/>
            </w:rPr>
            <w:t xml:space="preserve">ĮSAKYMAS </w:t>
          </w:r>
        </w:p>
        <w:p w14:paraId="19536772" w14:textId="546C7D0C" w:rsidR="005E1773" w:rsidRPr="005E1773" w:rsidRDefault="005E1773" w:rsidP="005E1773">
          <w:pPr>
            <w:jc w:val="center"/>
            <w:rPr>
              <w:b/>
              <w:szCs w:val="24"/>
            </w:rPr>
          </w:pPr>
          <w:r w:rsidRPr="005E1773">
            <w:rPr>
              <w:b/>
              <w:szCs w:val="24"/>
            </w:rPr>
            <w:t>DĖL VALSTYBĖS BIUDŽETO LĖŠOMIS FINANSUOTINŲ 2016 METŲ KŪNO KULTŪROS IR SPORTO SRIČIŲ IR KRYPČIŲ NUSTATYMO</w:t>
          </w:r>
        </w:p>
        <w:p w14:paraId="4A8C0ADA" w14:textId="77777777" w:rsidR="005E1773" w:rsidRDefault="005E1773">
          <w:pPr>
            <w:jc w:val="center"/>
            <w:rPr>
              <w:szCs w:val="24"/>
            </w:rPr>
          </w:pPr>
        </w:p>
        <w:p w14:paraId="3ECBCA57" w14:textId="77777777" w:rsidR="001C0021" w:rsidRDefault="005E1773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2015 m. spalio 5 d. Nr. </w:t>
          </w:r>
          <w:r>
            <w:rPr>
              <w:szCs w:val="24"/>
            </w:rPr>
            <w:t>V-522</w:t>
          </w:r>
        </w:p>
        <w:p w14:paraId="3ECBCA58" w14:textId="77777777" w:rsidR="001C0021" w:rsidRDefault="005E1773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3ECBCA59" w14:textId="77777777" w:rsidR="001C0021" w:rsidRDefault="001C0021">
          <w:pPr>
            <w:jc w:val="center"/>
            <w:rPr>
              <w:szCs w:val="24"/>
            </w:rPr>
          </w:pPr>
        </w:p>
        <w:p w14:paraId="41B57B5D" w14:textId="205946A3" w:rsidR="005E1773" w:rsidRDefault="005E1773">
          <w:pPr>
            <w:jc w:val="center"/>
            <w:rPr>
              <w:szCs w:val="24"/>
            </w:rPr>
          </w:pPr>
        </w:p>
        <w:sdt>
          <w:sdtPr>
            <w:rPr>
              <w:color w:val="000000"/>
              <w:szCs w:val="24"/>
              <w:lang w:eastAsia="lt-LT"/>
            </w:rPr>
            <w:alias w:val="preambule"/>
            <w:tag w:val="part_23f93aef49cc4076ba97903d5d7b4cb6"/>
            <w:id w:val="266359798"/>
            <w:lock w:val="sdtLocked"/>
            <w:placeholder>
              <w:docPart w:val="DefaultPlaceholder_1082065158"/>
            </w:placeholder>
          </w:sdtPr>
          <w:sdtContent>
            <w:p w14:paraId="3ECBCA5A" w14:textId="0F8F4FAD" w:rsidR="001C0021" w:rsidRDefault="005E1773">
              <w:pPr>
                <w:tabs>
                  <w:tab w:val="left" w:pos="1134"/>
                </w:tabs>
                <w:suppressAutoHyphens/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Vadovaudamasis Lietuvos Respublikos kūno kultūros ir sporto įstatymo 9 straipsnio 4 punktu, 21 straipsnio 1 dalimi ir Lietuvos Respublikos biudžeto sandaros įstatymo 5 straipsnio 1 dalies 1, 7 punktais bei atsižvelgdamas į Valstybės biudžeto lėšų skyrimo, </w:t>
              </w:r>
              <w:r>
                <w:rPr>
                  <w:color w:val="000000"/>
                  <w:szCs w:val="24"/>
                  <w:lang w:eastAsia="lt-LT"/>
                </w:rPr>
                <w:t>naudojimo ir atsiskaitymo už panaudotas lėšas tvarkos aprašo, patvirtinto Kūno kultūros ir sporto departamento prie Lietuvos Respublikos Vyriausybės (toliau – departamentas) generalinio direktoriaus 2011 m. vasario 4 d. įsakymu  Nr. V-24 „Dėl Valstybės biu</w:t>
              </w:r>
              <w:r>
                <w:rPr>
                  <w:color w:val="000000"/>
                  <w:szCs w:val="24"/>
                  <w:lang w:eastAsia="lt-LT"/>
                </w:rPr>
                <w:t>džeto lėšų skyrimo, naudojimo ir atsiskaitymo už panaudotas lėšas tvarkos aprašo patvirtinimo“, 3 punktą:</w:t>
              </w:r>
            </w:p>
          </w:sdtContent>
        </w:sdt>
        <w:sdt>
          <w:sdtPr>
            <w:rPr>
              <w:color w:val="000000"/>
              <w:szCs w:val="24"/>
              <w:lang w:eastAsia="lt-LT"/>
            </w:rPr>
            <w:alias w:val="pastraipa"/>
            <w:tag w:val="part_af6882a130604bba95aa6babbc0c1504"/>
            <w:id w:val="-2101095097"/>
            <w:lock w:val="sdtLocked"/>
            <w:placeholder>
              <w:docPart w:val="DefaultPlaceholder_1082065158"/>
            </w:placeholder>
          </w:sdtPr>
          <w:sdtContent>
            <w:p w14:paraId="3ECBCA5B" w14:textId="1C3BE8E3" w:rsidR="001C0021" w:rsidRDefault="005E1773">
              <w:pPr>
                <w:tabs>
                  <w:tab w:val="left" w:pos="1134"/>
                </w:tabs>
                <w:suppressAutoHyphens/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n u s t a t a u  departamentui skirtomis valstybės biudžeto lėšomis finansuotinas 2016 metų:</w:t>
              </w:r>
            </w:p>
          </w:sdtContent>
        </w:sdt>
        <w:sdt>
          <w:sdtPr>
            <w:alias w:val="1 p."/>
            <w:tag w:val="part_75e22e451f774a048bf1fac587d5776e"/>
            <w:id w:val="915292480"/>
            <w:lock w:val="sdtLocked"/>
          </w:sdtPr>
          <w:sdtEndPr/>
          <w:sdtContent>
            <w:p w14:paraId="3ECBCA5C" w14:textId="77777777" w:rsidR="001C0021" w:rsidRDefault="005E1773">
              <w:pPr>
                <w:tabs>
                  <w:tab w:val="left" w:pos="1134"/>
                </w:tabs>
                <w:suppressAutoHyphens/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75e22e451f774a048bf1fac587d5776e"/>
                  <w:id w:val="-46379282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Kūno kultūros ir sporto sritis:</w:t>
              </w:r>
            </w:p>
            <w:sdt>
              <w:sdtPr>
                <w:alias w:val="1.1 p."/>
                <w:tag w:val="part_e101575bba014330a2e368f588e912e0"/>
                <w:id w:val="1989509651"/>
                <w:lock w:val="sdtLocked"/>
              </w:sdtPr>
              <w:sdtEndPr/>
              <w:sdtContent>
                <w:p w14:paraId="3ECBCA5D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101575bba014330a2e368f588e912e0"/>
                      <w:id w:val="14123522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sveikos gyven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senos per fizinį aktyvumą skatinimas;</w:t>
                  </w:r>
                </w:p>
              </w:sdtContent>
            </w:sdt>
            <w:sdt>
              <w:sdtPr>
                <w:alias w:val="1.2 p."/>
                <w:tag w:val="part_6e87df5d4d774c359c9a9ed388afb336"/>
                <w:id w:val="-1402664459"/>
                <w:lock w:val="sdtLocked"/>
              </w:sdtPr>
              <w:sdtEndPr/>
              <w:sdtContent>
                <w:p w14:paraId="3ECBCA5E" w14:textId="7095237F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e87df5d4d774c359c9a9ed388afb336"/>
                      <w:id w:val="163382817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didelio meistriškumo skatinimas.</w:t>
                  </w:r>
                </w:p>
              </w:sdtContent>
            </w:sdt>
          </w:sdtContent>
        </w:sdt>
        <w:sdt>
          <w:sdtPr>
            <w:alias w:val="2 p."/>
            <w:tag w:val="part_372e96087aeb4db4a1b6ad9c3ef9ae3f"/>
            <w:id w:val="1765423108"/>
            <w:lock w:val="sdtLocked"/>
          </w:sdtPr>
          <w:sdtEndPr/>
          <w:sdtContent>
            <w:p w14:paraId="3ECBCA5F" w14:textId="77777777" w:rsidR="001C0021" w:rsidRDefault="005E1773">
              <w:pPr>
                <w:suppressAutoHyphens/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372e96087aeb4db4a1b6ad9c3ef9ae3f"/>
                  <w:id w:val="-2107175317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Kūno kultūros ir sporto srities „Sveikos gyvensenos per fizinį aktyvumą skatinimas“ kryptis:</w:t>
              </w:r>
            </w:p>
            <w:sdt>
              <w:sdtPr>
                <w:alias w:val="2.1 p."/>
                <w:tag w:val="part_5e1185c0719244668e2ae4908ab11e8d"/>
                <w:id w:val="998464486"/>
                <w:lock w:val="sdtLocked"/>
              </w:sdtPr>
              <w:sdtEndPr/>
              <w:sdtContent>
                <w:p w14:paraId="3ECBCA60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e1185c0719244668e2ae4908ab11e8d"/>
                      <w:id w:val="185198758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vaikų mokymas plaukti;</w:t>
                  </w:r>
                </w:p>
              </w:sdtContent>
            </w:sdt>
            <w:sdt>
              <w:sdtPr>
                <w:alias w:val="2.2 p."/>
                <w:tag w:val="part_6482569b691f4367a4187066c932d78c"/>
                <w:id w:val="-571658298"/>
                <w:lock w:val="sdtLocked"/>
              </w:sdtPr>
              <w:sdtEndPr/>
              <w:sdtContent>
                <w:p w14:paraId="3ECBCA61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482569b691f4367a4187066c932d78c"/>
                      <w:id w:val="-6106729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bendruomenės narių fizinio aktyvumo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skatinimas;</w:t>
                  </w:r>
                </w:p>
              </w:sdtContent>
            </w:sdt>
            <w:sdt>
              <w:sdtPr>
                <w:alias w:val="2.3 p."/>
                <w:tag w:val="part_9c89a402a72441209546305cad56d2d3"/>
                <w:id w:val="1836653795"/>
                <w:lock w:val="sdtLocked"/>
              </w:sdtPr>
              <w:sdtEndPr/>
              <w:sdtContent>
                <w:p w14:paraId="3ECBCA62" w14:textId="77777777" w:rsidR="001C0021" w:rsidRDefault="005E1773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c89a402a72441209546305cad56d2d3"/>
                      <w:id w:val="25201989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2.3</w:t>
                      </w:r>
                    </w:sdtContent>
                  </w:sdt>
                  <w:r>
                    <w:rPr>
                      <w:szCs w:val="24"/>
                    </w:rPr>
                    <w:t>. užsienyje gyvenančių lietuvių sporto tradicijų puoselėjimas ir fizinio aktyvumo skatinimas;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sdtContent>
            </w:sdt>
            <w:sdt>
              <w:sdtPr>
                <w:alias w:val="2.4 p."/>
                <w:tag w:val="part_a60fe8864a4d42779fc2ff091bac914d"/>
                <w:id w:val="-1163457674"/>
                <w:lock w:val="sdtLocked"/>
              </w:sdtPr>
              <w:sdtEndPr/>
              <w:sdtContent>
                <w:p w14:paraId="3ECBCA63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60fe8864a4d42779fc2ff091bac914d"/>
                      <w:id w:val="18035033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etnine kultūra pagrįstų lietuvių sporto žaidimų ir renginių populiarinimas;</w:t>
                  </w:r>
                </w:p>
              </w:sdtContent>
            </w:sdt>
            <w:sdt>
              <w:sdtPr>
                <w:alias w:val="2.5 p."/>
                <w:tag w:val="part_db26cd97eeca4bee88e30831cfb67871"/>
                <w:id w:val="1749462628"/>
                <w:lock w:val="sdtLocked"/>
              </w:sdtPr>
              <w:sdtEndPr/>
              <w:sdtContent>
                <w:p w14:paraId="3ECBCA64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b26cd97eeca4bee88e30831cfb67871"/>
                      <w:id w:val="4958595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nacionalinių sporto (šakų) federacijų kultivuoj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amų sporto šakų ir (arba) jų disciplinų populiarinimas ir visuomenės narių užsiėmimo šiomis sporto šakomis ir (arba) disciplinomis skatinimas;</w:t>
                  </w:r>
                </w:p>
              </w:sdtContent>
            </w:sdt>
            <w:sdt>
              <w:sdtPr>
                <w:alias w:val="2.6 p."/>
                <w:tag w:val="part_38982fc7d999414eb046d1d4f542e7f8"/>
                <w:id w:val="-506980690"/>
                <w:lock w:val="sdtLocked"/>
              </w:sdtPr>
              <w:sdtEndPr/>
              <w:sdtContent>
                <w:p w14:paraId="3ECBCA65" w14:textId="333A87A2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8982fc7d999414eb046d1d4f542e7f8"/>
                      <w:id w:val="-154219159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gerosios patirties, susijusios su vaikų ir jaunimo fizinio aktyvumo didinimu, sklaida. </w:t>
                  </w:r>
                </w:p>
              </w:sdtContent>
            </w:sdt>
          </w:sdtContent>
        </w:sdt>
        <w:sdt>
          <w:sdtPr>
            <w:alias w:val="3 p."/>
            <w:tag w:val="part_92652504570f4600b1f67c3a1132c53d"/>
            <w:id w:val="840887927"/>
            <w:lock w:val="sdtLocked"/>
          </w:sdtPr>
          <w:sdtEndPr/>
          <w:sdtContent>
            <w:p w14:paraId="3ECBCA66" w14:textId="77777777" w:rsidR="001C0021" w:rsidRDefault="005E1773">
              <w:pPr>
                <w:tabs>
                  <w:tab w:val="left" w:pos="1134"/>
                </w:tabs>
                <w:suppressAutoHyphens/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2652504570f4600b1f67c3a1132c53d"/>
                  <w:id w:val="1411275647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Kūno ku</w:t>
              </w:r>
              <w:r>
                <w:rPr>
                  <w:color w:val="000000"/>
                  <w:szCs w:val="24"/>
                  <w:lang w:eastAsia="lt-LT"/>
                </w:rPr>
                <w:t>ltūros ir sporto srities „Didelio meistriškumo skatinimas“ kryptis:</w:t>
              </w:r>
            </w:p>
            <w:sdt>
              <w:sdtPr>
                <w:alias w:val="3.1 p."/>
                <w:tag w:val="part_a9b4bf4039de4a94bcd38e4647fe8b90"/>
                <w:id w:val="-1646040364"/>
                <w:lock w:val="sdtLocked"/>
              </w:sdtPr>
              <w:sdtEndPr/>
              <w:sdtContent>
                <w:p w14:paraId="3ECBCA67" w14:textId="77777777" w:rsidR="001C0021" w:rsidRDefault="005E1773">
                  <w:pPr>
                    <w:tabs>
                      <w:tab w:val="left" w:pos="1134"/>
                    </w:tabs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b4bf4039de4a94bcd38e4647fe8b90"/>
                      <w:id w:val="19516674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neįgaliųjų sporto skatinimas;</w:t>
                  </w:r>
                </w:p>
              </w:sdtContent>
            </w:sdt>
            <w:sdt>
              <w:sdtPr>
                <w:alias w:val="3.2 p."/>
                <w:tag w:val="part_dc901ca28b164fb0b7d381eca88d508b"/>
                <w:id w:val="-971437840"/>
                <w:lock w:val="sdtLocked"/>
              </w:sdtPr>
              <w:sdtEndPr/>
              <w:sdtContent>
                <w:p w14:paraId="3ECBCA68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c901ca28b164fb0b7d381eca88d508b"/>
                      <w:id w:val="-17849580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į olimpinių žaidynių programą įtrauktų sportinių žaidimų šakų (sporto šakų disciplinų) rinktinių kandidatų parengimo ir dalyvavimo tarptautinė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se varžybose programų rėmimas;</w:t>
                  </w:r>
                </w:p>
              </w:sdtContent>
            </w:sdt>
            <w:sdt>
              <w:sdtPr>
                <w:alias w:val="3.3 p."/>
                <w:tag w:val="part_6ee25dbce34349458bfa0bd6be1fdf03"/>
                <w:id w:val="-885099608"/>
                <w:lock w:val="sdtLocked"/>
              </w:sdtPr>
              <w:sdtEndPr/>
              <w:sdtContent>
                <w:p w14:paraId="3ECBCA69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ee25dbce34349458bfa0bd6be1fdf03"/>
                      <w:id w:val="6353809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tarptautinių sporto renginių, kurių organizavimui buvo gautas departamento pritarimas, rėmimas;</w:t>
                  </w:r>
                </w:p>
              </w:sdtContent>
            </w:sdt>
            <w:sdt>
              <w:sdtPr>
                <w:alias w:val="3.4 p."/>
                <w:tag w:val="part_cb1c3947c394423190293941db361502"/>
                <w:id w:val="1080261533"/>
                <w:lock w:val="sdtLocked"/>
              </w:sdtPr>
              <w:sdtEndPr/>
              <w:sdtContent>
                <w:p w14:paraId="3ECBCA6A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strike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b1c3947c394423190293941db361502"/>
                      <w:id w:val="10901277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pasirengimas 2016 metų Rio de Žaneiro olimpinėms ir parolimpinėms žaidynėms; </w:t>
                  </w:r>
                </w:p>
              </w:sdtContent>
            </w:sdt>
            <w:sdt>
              <w:sdtPr>
                <w:alias w:val="3.5 p."/>
                <w:tag w:val="part_4133b3f728534990943cb1947c12e960"/>
                <w:id w:val="2020268607"/>
                <w:lock w:val="sdtLocked"/>
              </w:sdtPr>
              <w:sdtEndPr/>
              <w:sdtContent>
                <w:p w14:paraId="3ECBCA6B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133b3f728534990943cb1947c12e960"/>
                      <w:id w:val="-209877565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gerosios patirties, susi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jusios su sportininkų treniravimo ir mokymo derinimu, sklaida;</w:t>
                  </w:r>
                </w:p>
              </w:sdtContent>
            </w:sdt>
            <w:sdt>
              <w:sdtPr>
                <w:alias w:val="3.6 p."/>
                <w:tag w:val="part_682ac199aa854a0f944104f8c4abbba0"/>
                <w:id w:val="1799867665"/>
                <w:lock w:val="sdtLocked"/>
              </w:sdtPr>
              <w:sdtEndPr/>
              <w:sdtContent>
                <w:p w14:paraId="3ECBCA6C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82ac199aa854a0f944104f8c4abbba0"/>
                      <w:id w:val="1035513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departamento pripažintų nacionalinių olimpinių sporto (šakų) federacijų sportininkų rengimas (sporto klasių, sporto grupių principu), derinant jų treniravimą su mokymu savivaldybėse;</w:t>
                  </w:r>
                </w:p>
              </w:sdtContent>
            </w:sdt>
            <w:sdt>
              <w:sdtPr>
                <w:alias w:val="3.7 p."/>
                <w:tag w:val="part_dad36fa5eac54a0c91921a49e4801ba0"/>
                <w:id w:val="-690768069"/>
                <w:lock w:val="sdtLocked"/>
              </w:sdtPr>
              <w:sdtEndPr/>
              <w:sdtContent>
                <w:p w14:paraId="3ECBCA6D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ad36fa5eac54a0c91921a49e4801ba0"/>
                      <w:id w:val="20619822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departamento pripažintų nacionalinių sporto (šakų) federacijų atstovų, atsakingų už nacionalinių ir tarptautinių sporto varžybų organizavimą ir vykdymą, rėmėjų paiešką, sportininkų rengimo organizavimą, projektų įgyvendinimą, kvalifikacijos tobulin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imas vadybos ir rinkodaros srityse;</w:t>
                  </w:r>
                </w:p>
              </w:sdtContent>
            </w:sdt>
            <w:sdt>
              <w:sdtPr>
                <w:alias w:val="3.8 p."/>
                <w:tag w:val="part_599242ec8fc6461d976d003182be5f0a"/>
                <w:id w:val="1703736219"/>
                <w:lock w:val="sdtLocked"/>
              </w:sdtPr>
              <w:sdtEndPr/>
              <w:sdtContent>
                <w:p w14:paraId="3ECBCA6E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99242ec8fc6461d976d003182be5f0a"/>
                      <w:id w:val="-136659662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departamento pripažintų nacionalinių sporto (šakų) federacijų teisėjų, siekiančių tarptautinės teisėjo kategorijos, kvalifikacijos tobulinimas; </w:t>
                  </w:r>
                </w:p>
              </w:sdtContent>
            </w:sdt>
            <w:sdt>
              <w:sdtPr>
                <w:alias w:val="3.9 p."/>
                <w:tag w:val="part_e0a1177e9e844c009244cdfcb0887625"/>
                <w:id w:val="129677844"/>
                <w:lock w:val="sdtLocked"/>
              </w:sdtPr>
              <w:sdtEndPr/>
              <w:sdtContent>
                <w:p w14:paraId="3ECBCA6F" w14:textId="77777777" w:rsidR="001C0021" w:rsidRDefault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0a1177e9e844c009244cdfcb0887625"/>
                      <w:id w:val="-28211606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prevencija ir švietimas kovos su manipuliacijomis sporto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varžybomis srityje;</w:t>
                  </w:r>
                </w:p>
              </w:sdtContent>
            </w:sdt>
            <w:sdt>
              <w:sdtPr>
                <w:alias w:val="3.10 p."/>
                <w:tag w:val="part_3bcffb1d733b4a33864c849c100ad41f"/>
                <w:id w:val="1353224883"/>
                <w:lock w:val="sdtLocked"/>
              </w:sdtPr>
              <w:sdtEndPr/>
              <w:sdtContent>
                <w:p w14:paraId="3ECBCA73" w14:textId="735AF424" w:rsidR="001C0021" w:rsidRDefault="005E1773" w:rsidP="005E1773">
                  <w:pPr>
                    <w:suppressAutoHyphens/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cffb1d733b4a33864c849c100ad41f"/>
                      <w:id w:val="1188175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3.10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departamento pripažintų nacionalinių sporto (šakų) federacijų rinktinių kandidatų pasirengimas ir dalyvavimas tarptautinėse varžybose.</w:t>
                  </w:r>
                </w:p>
              </w:sdtContent>
            </w:sdt>
          </w:sdtContent>
        </w:sdt>
        <w:sdt>
          <w:sdtPr>
            <w:alias w:val="signatura"/>
            <w:tag w:val="part_0470a572cbfd40e4bcbc426329e52239"/>
            <w:id w:val="749475770"/>
            <w:lock w:val="sdtLocked"/>
          </w:sdtPr>
          <w:sdtEndPr/>
          <w:sdtContent>
            <w:p w14:paraId="4BD76807" w14:textId="77777777" w:rsidR="005E1773" w:rsidRDefault="005E1773" w:rsidP="005E1773">
              <w:pPr>
                <w:suppressAutoHyphens/>
                <w:jc w:val="both"/>
              </w:pPr>
            </w:p>
            <w:p w14:paraId="2B939302" w14:textId="77777777" w:rsidR="005E1773" w:rsidRDefault="005E1773" w:rsidP="005E1773">
              <w:pPr>
                <w:suppressAutoHyphens/>
                <w:jc w:val="both"/>
              </w:pPr>
            </w:p>
            <w:p w14:paraId="577B7836" w14:textId="77777777" w:rsidR="005E1773" w:rsidRDefault="005E1773" w:rsidP="005E1773">
              <w:pPr>
                <w:suppressAutoHyphens/>
                <w:jc w:val="both"/>
              </w:pPr>
            </w:p>
            <w:p w14:paraId="3ECBCA74" w14:textId="21BEB0DB" w:rsidR="001C0021" w:rsidRDefault="005E1773">
              <w:pPr>
                <w:suppressAutoHyphens/>
                <w:spacing w:line="336" w:lineRule="auto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Generalinis direktorius</w:t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 xml:space="preserve">                                        Edis Urbanavičius</w:t>
              </w:r>
            </w:p>
          </w:sdtContent>
        </w:sdt>
        <w:bookmarkEnd w:id="0" w:displacedByCustomXml="next"/>
      </w:sdtContent>
    </w:sdt>
    <w:sectPr w:rsidR="001C0021" w:rsidSect="005E1773">
      <w:pgSz w:w="12240" w:h="15840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8F"/>
    <w:rsid w:val="001C0021"/>
    <w:rsid w:val="005E1773"/>
    <w:rsid w:val="009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BC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E1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E1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30B5F9-1570-4ACD-AC15-5DF6CD5D5770}"/>
      </w:docPartPr>
      <w:docPartBody>
        <w:p w14:paraId="66BE1D4D" w14:textId="7A8CBB54" w:rsidR="00000000" w:rsidRDefault="00ED5797">
          <w:r w:rsidRPr="00134B4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7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57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57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" Notes="" DocPartId="474f2c0e0a6f4b37bb3552b269c1c391" PartId="27e2ac29ca0a4c8f844b3fbc87f6af0a">
    <Part Type="preambule" Nr="" Abbr="" Title="" Notes="" DocPartId="adf31202f61f4207b8b321f5c2e8ed8e" PartId="23f93aef49cc4076ba97903d5d7b4cb6"/>
    <Part Type="pastraipa" Nr="" Abbr="" Title="" Notes="" DocPartId="0de5cf1680bd4ac2998811dcae46846e" PartId="af6882a130604bba95aa6babbc0c1504"/>
    <Part Type="punktas" Nr="1" Abbr="1 p." DocPartId="18bcfcd42350477683da25097c2738f9" PartId="75e22e451f774a048bf1fac587d5776e">
      <Part Type="punktas" Nr="1.1" Abbr="1.1 p." DocPartId="e0c6c8860d5945679553d1d0536be4f1" PartId="e101575bba014330a2e368f588e912e0"/>
      <Part Type="punktas" Nr="1.2" Abbr="1.2 p." DocPartId="bce22eee2f284a3c86158fbc3bf47818" PartId="6e87df5d4d774c359c9a9ed388afb336"/>
    </Part>
    <Part Type="punktas" Nr="2" Abbr="2 p." DocPartId="8cdde659dd5041fe8815867825d0fc07" PartId="372e96087aeb4db4a1b6ad9c3ef9ae3f">
      <Part Type="punktas" Nr="2.1" Abbr="2.1 p." DocPartId="17e32b7bcff642e4a17c58f3b46d7ae3" PartId="5e1185c0719244668e2ae4908ab11e8d"/>
      <Part Type="punktas" Nr="2.2" Abbr="2.2 p." DocPartId="6a63d52034e741d9912518f6afe07a91" PartId="6482569b691f4367a4187066c932d78c"/>
      <Part Type="punktas" Nr="2.3" Abbr="2.3 p." DocPartId="aa9be3cf94bc4624bbdcc424c71bbf33" PartId="9c89a402a72441209546305cad56d2d3"/>
      <Part Type="punktas" Nr="2.4" Abbr="2.4 p." DocPartId="527652aaaba640d2961a318e7e63e3ae" PartId="a60fe8864a4d42779fc2ff091bac914d"/>
      <Part Type="punktas" Nr="2.5" Abbr="2.5 p." DocPartId="873f295c378b4d62bbe2674c23b5b2d3" PartId="db26cd97eeca4bee88e30831cfb67871"/>
      <Part Type="punktas" Nr="2.6" Abbr="2.6 p." DocPartId="e6066ac8f4e644358f7cd179265ee6a1" PartId="38982fc7d999414eb046d1d4f542e7f8"/>
    </Part>
    <Part Type="punktas" Nr="3" Abbr="3 p." DocPartId="a4cac979c9e146bdb01d89fe806de8eb" PartId="92652504570f4600b1f67c3a1132c53d">
      <Part Type="punktas" Nr="3.1" Abbr="3.1 p." DocPartId="7990212d57c54608869fb297bcaf736a" PartId="a9b4bf4039de4a94bcd38e4647fe8b90"/>
      <Part Type="punktas" Nr="3.2" Abbr="3.2 p." DocPartId="788924c58e2b4783b41c78b9c6a34409" PartId="dc901ca28b164fb0b7d381eca88d508b"/>
      <Part Type="punktas" Nr="3.3" Abbr="3.3 p." DocPartId="329bd437ec524083afd5fe08800c34dd" PartId="6ee25dbce34349458bfa0bd6be1fdf03"/>
      <Part Type="punktas" Nr="3.4" Abbr="3.4 p." DocPartId="a61193a46322433a8aae736e0344e9a2" PartId="cb1c3947c394423190293941db361502"/>
      <Part Type="punktas" Nr="3.5" Abbr="3.5 p." DocPartId="20fb7158679f426c9f28fc59523754e8" PartId="4133b3f728534990943cb1947c12e960"/>
      <Part Type="punktas" Nr="3.6" Abbr="3.6 p." DocPartId="400a2466f99e49de9e7e487ed981be45" PartId="682ac199aa854a0f944104f8c4abbba0"/>
      <Part Type="punktas" Nr="3.7" Abbr="3.7 p." DocPartId="46f66b8e5b2b432ca94881783346c119" PartId="dad36fa5eac54a0c91921a49e4801ba0"/>
      <Part Type="punktas" Nr="3.8" Abbr="3.8 p." DocPartId="4b86b1990bd74cdda388574a92ccf863" PartId="599242ec8fc6461d976d003182be5f0a"/>
      <Part Type="punktas" Nr="3.9" Abbr="3.9 p." DocPartId="47ac0d0115224fd28f4ce4b5d975c130" PartId="e0a1177e9e844c009244cdfcb0887625"/>
      <Part Type="punktas" Nr="3.10" Abbr="3.10 p." DocPartId="17eef9d04cf24c08afcc58b250dbd6ed" PartId="3bcffb1d733b4a33864c849c100ad41f"/>
    </Part>
    <Part Type="signatura" DocPartId="87386f48ac6048478a8aae802ae1d4a1" PartId="0470a572cbfd40e4bcbc426329e52239"/>
  </Part>
</Parts>
</file>

<file path=customXml/itemProps1.xml><?xml version="1.0" encoding="utf-8"?>
<ds:datastoreItem xmlns:ds="http://schemas.openxmlformats.org/officeDocument/2006/customXml" ds:itemID="{A2735C49-0498-48DA-8D09-3C4A5933137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SKAPAITĖ Dalia</cp:lastModifiedBy>
  <cp:revision>3</cp:revision>
  <cp:lastPrinted>2015-10-05T09:57:00Z</cp:lastPrinted>
  <dcterms:created xsi:type="dcterms:W3CDTF">2015-10-07T07:28:00Z</dcterms:created>
  <dcterms:modified xsi:type="dcterms:W3CDTF">2015-10-09T05:39:00Z</dcterms:modified>
</cp:coreProperties>
</file>