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right" w:pos="9638"/>
        </w:tabs>
        <w:ind w:left="8280"/>
        <w:rPr>
          <w:szCs w:val="24"/>
          <w:lang w:eastAsia="lt-LT"/>
        </w:rPr>
      </w:pPr>
    </w:p>
    <w:p>
      <w:pPr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7" o:title=""/>
          </v:shape>
          <o:OLEObject Type="Embed" ProgID="Word.Picture.8" ShapeID="_x0000_i1025" DrawAspect="Content" ObjectID="_1454856199" r:id="rId8"/>
        </w:object>
      </w:r>
    </w:p>
    <w:p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</w:p>
    <w:p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SVEIKATOS APSAUGOS MINISTRAS</w:t>
      </w:r>
    </w:p>
    <w:p>
      <w:pPr>
        <w:tabs>
          <w:tab w:val="center" w:pos="4819"/>
          <w:tab w:val="right" w:pos="9638"/>
        </w:tabs>
        <w:jc w:val="center"/>
        <w:rPr>
          <w:b/>
          <w:szCs w:val="24"/>
          <w:lang w:eastAsia="lt-LT"/>
        </w:rPr>
      </w:pPr>
    </w:p>
    <w:p>
      <w:pPr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SVEIKATOS APSAUGOS MINISTRO 2000 M. SAUSIO 6 D. ĮSAKYMO NR. 5 „DĖL N</w:t>
      </w:r>
      <w:r>
        <w:rPr>
          <w:b/>
          <w:caps/>
          <w:szCs w:val="24"/>
          <w:lang w:eastAsia="lt-LT"/>
        </w:rPr>
        <w:t>arkotinių ir</w:t>
      </w:r>
      <w:r>
        <w:rPr>
          <w:b/>
          <w:szCs w:val="24"/>
          <w:lang w:eastAsia="lt-LT"/>
        </w:rPr>
        <w:t xml:space="preserve"> </w:t>
      </w:r>
      <w:r>
        <w:rPr>
          <w:b/>
          <w:caps/>
          <w:szCs w:val="24"/>
          <w:lang w:eastAsia="lt-LT"/>
        </w:rPr>
        <w:t>psichotropinių medžiagų sąrašų patvirtinimo</w:t>
      </w:r>
      <w:r>
        <w:rPr>
          <w:b/>
          <w:szCs w:val="24"/>
          <w:lang w:eastAsia="lt-LT"/>
        </w:rPr>
        <w:t>“ PAKEITIMO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2014 m. vasario 21 d. Nr. V-267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Atsižvelgdamas į Narkotikų, tabako ir alkoholio kontrolės departamento 2014 m. sausio 9 d. raštu Nr. S-(4.3-4)-121 pateiktą siūlymą,</w:t>
      </w:r>
    </w:p>
    <w:p>
      <w:pPr>
        <w:ind w:firstLine="851"/>
        <w:jc w:val="both"/>
        <w:rPr>
          <w:szCs w:val="24"/>
          <w:lang w:eastAsia="lt-LT"/>
        </w:rPr>
      </w:pPr>
      <w:r>
        <w:rPr>
          <w:spacing w:val="84"/>
          <w:szCs w:val="24"/>
          <w:lang w:eastAsia="lt-LT"/>
        </w:rPr>
        <w:t>pakeiči</w:t>
      </w:r>
      <w:r>
        <w:rPr>
          <w:szCs w:val="24"/>
          <w:lang w:eastAsia="lt-LT"/>
        </w:rPr>
        <w:t xml:space="preserve">u Narkotinių ir psichotropinių medžiagų sąrašus, patvirtintus Lietuvos Respublikos sveikatos apsaugos ministro </w:t>
      </w:r>
      <w:smartTag w:uri="schemas-tilde-lv/tildestengine" w:element="metric2">
        <w:smartTagPr>
          <w:attr w:name="metric_text" w:val="m"/>
          <w:attr w:name="metric_value" w:val="2000"/>
        </w:smartTagPr>
        <w:r>
          <w:rPr>
            <w:szCs w:val="24"/>
            <w:lang w:eastAsia="lt-LT"/>
          </w:rPr>
          <w:t>2000 m</w:t>
        </w:r>
      </w:smartTag>
      <w:r>
        <w:rPr>
          <w:szCs w:val="24"/>
          <w:lang w:eastAsia="lt-LT"/>
        </w:rPr>
        <w:t>. sausio 6 d. įsakymu Nr. 5 „Dėl narkotinių ir psichotropinių medžiagų sąrašų patvirtinimo“: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Pakeičiu I sąrašo „Narkotinės ir psichotropinės medžiagos, draudžiamos vartoti medicinos tikslams“ </w:t>
      </w:r>
      <w:smartTag w:uri="schemas-tilde-lv/tildestengine" w:element="metric2">
        <w:smartTagPr>
          <w:attr w:name="metric_value" w:val="1971"/>
          <w:attr w:name="metric_text" w:val="m"/>
        </w:smartTagPr>
        <w:r>
          <w:rPr>
            <w:szCs w:val="24"/>
            <w:lang w:eastAsia="lt-LT"/>
          </w:rPr>
          <w:t>1971 m</w:t>
        </w:r>
      </w:smartTag>
      <w:r>
        <w:rPr>
          <w:szCs w:val="24"/>
          <w:lang w:eastAsia="lt-LT"/>
        </w:rPr>
        <w:t xml:space="preserve">. Psichotropinių medžiagų konvencijos I sąrašą ir jį išdėstau taip: </w:t>
      </w: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„1971 m. Psichotropinių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1-benzilpiperazinas (1-benzylpiperazine, BZP)*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1-(3-chlorofenil)piperazinas(1-(3-chlorophenyl)piperazine, mCPP)*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2C-I (2,5-dimethoxy-4-iodophenethylamine)***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2C-T-2 (2,5-dimethoxy-4-ethylthiophenethylamine)***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2C-T-7 (2,5-dimethoxy-4-(n)-propylthiophenethylamine)***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AL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Amfetamino darinių grupė* – bet kokie 1-fenilpropan-2-amino dariniai, turintys arba neturintys 3-, 4-, 2,4-, 2,5-, 2,4,6- alkoksi-; 3,4-metilendioksi- arba 3,4-etilendioksi-; 4-metiltio-; halogen-; 2-, 4- arba 5-alkil-, 3,4-dimetil-; 4-haloalkil- arba 4-nitro- radikalų fenilo žiede; alkil-, benzil- bei hidroksi- radikalų amino grupėje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BDB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bk-PMMA(Methedrone/Methoxyphedrine, 1-(4-methoxyphenyl)-2-(methylamino)propan-1-one)*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Brolamfetaminas (Brolamfetamine, DOB)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Catha edulis augalo lapai ir stiebeliai (leafs and straw)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2-CB (4-bromo-2,5-dimethoxyphenylethylamine, MFT)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CP-47,497 (5-(1,1-Dimethylheptyl)-2-[(1R,3S)-3-hydroxycyclohexyl)]-phenol)*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CP-47,497-C6-(5-(1,1-Dimethylhexyl)-2-[(1R,3S)-3-hydroxycyclohexyl)]-phenol)*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CP-47,497-C8-(5-(1,1-Dimethyloctyl)-2-[(1R,3S)-3-hydroxycyclohexyl)]-phenol)*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CP-47,497-C9-(5-(1,1-Dimethylnonyl)-2-[(1R,3S)-3-hydroxycyclohexyl)]-phenol)*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DET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DMA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DMHP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DMT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DOC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DOET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DOI (2,5-dimethoxy-4-iodoamphetamine)*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Eticiklidinas (Eticyclidine, PCE)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Etriptaminas (Etryptamine)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Fenciklidino darinių ir fenciklidino bioizosterinių darinių grupė* – bet kokie 1-fenil- arba 1-(tien-2-il)cikloheksan-1-amino dariniai, turintys (arba neturintys): 2-chlor-, 3-amino- arba 3-metil-, 4-fluor-, 3- arba 4-hidroksi- arba 3- arba 4-metoksi radikalų fenilo žiedo padėtyse; kondensuotą benzo žiedą 4,5-tienilo žiedo padėtyse; 2- arba 4-metil- arba 2- arba 4-okso- pakaitus cikloheksano žiede; alkil-, dialkil-, hidroksietil-, w-metoksialkil- radikalų amino grupėje, arba amino grupė gali būti pirolidino, piperidino arba azepano žiedų, turinčių (arba neturinčių) metil- pakaitus, dalis. Taip pat šių darinių druskos, eteriai arba esteriai, jei tokie galimi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Fenetilamino darinių ir fenetilamino bioizosterinių darinių grupė* – bet kokie 2-feniletanamino arba 2-(tiofen-2-il)etanamino dariniai, turintys (arba neturintys): mono-, di- arba trialkoksi- radikalų fenilo žiede; metilendioksi-, etilendioksi-, propan-1,3-diil-, butan-1,4-diil- arba ciklopentan-1,3-diil- radikalų 3,4-fenilo žiedo padėtyse; turintys (arba neturintys) kondensuotus benzo-, 2-metil- arba 2,2-dimetil-2,3-dihidrofurano, 2,3-dihidrofurano, furano, pirolo žiedus 3,4-fenilo žiedo padėtyse; furano arba 2,3-dihidrofurano žiedą 2,3- (arba ir 5,6-padėtyje) fenilo žiede; 4-alkiltio-, halogen-, 2-, 4- arba 5-alkil-, 3,4-dimetil-, 4-haloalkil- arba 4-nitro- radikalų fenilo žiede; turintys (arba neturintys) alkoksikarbonil-, fenil-, hidroksi-, metil- arba metoksi- radikalų 2-oje arba metil- arba etil- radikalą 1-oje etanamino fragmento padėtyje; 1 ir 2 anglies atomai iš etanamino fragmento gali būti ciklopropano, biciklo [2.2.1] heptano arba kondensuota prie fenilo žiedo ciklopentano žiedo dalis; amino grupė gali turėti arba neturėti alkil-, dimetil-, alil-, benzil-, 2-metoksibenzil-, cikloalkil-, hidroksi-, metoksi-, 2-hidroksietil-, 2-metoksietil-, 2-propinil- radikalų. Amino grupė ir pirmasis etanamino fragmento anglies atomas gali būti pirolidino žiedo dalis. Taip pat šių darinių druskos, eteriai, esteriai arba amidai, jei tokie galimi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FLEA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3-fluorometkatinonas (3-fluoromethcathinone)*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 xml:space="preserve">. Gyslotasis vyklys ir jo dalys (Argyreia nervosa plant)*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 xml:space="preserve">. Gyslotojo vyklio ir jo dalių ekstraktas (extract of  Argyreia nervosa)*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HU-210-(6aR)-trans-3-(1,1-Dimethylheptyl)-6a,7,10,10a-tetrahydro-1-hydroxy-6,6-dimethyl-6H-dibenzo[b,d]pyran-9-methanol)*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 xml:space="preserve">. Ibogainas (Ibogaine)*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JWH-018-((Naphthalen-1-yl)(1-Pentyl-1H-Indol-3-yl)methanon) arba (1-Pentyl-3-(1-Naphthoyl)Indole)*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JWH-073-(1-butyl-3-(1-naphthoyl)indol) arba Naphthalene-1-yl-(1-butylindol-3-yl)methanon)*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JWH-200 ([1-[2-(4-morpholinyl)ethyl]-1H-indol-3-yl]-1-naphthalenyl-methanone)*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JWH-250 (2-(2-methoxyphenyl)-1-(1-pentylindol-3-yl)ethanone)*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JWH-398 (1-pentyl-3-(4-chloro-1-naphthoyl)indole*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Katinonas (Cathinone)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Katinonų darinių grupė* – bet kokie 2-amino-1-fenil-1-propanono arba 2-amino-1-(2-naftil)-1-propanono dariniai, turintys: alkil-, alkoksi-, alkilidendioksi-, haloalkil-, hidroksi- arba halogeno radikalus fenilo žiede; alkilo radikalą 3-ioje alifatinės grandinės padėtyje; mono- arba di- pakeistą amino grupę alkilu arba amino grupė įeina į ciklinę struktūrą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Kvaitulinis šalavijas ir jo dalys (Salvia divinorum plant)*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Kvaitulinio šalavijo ir jo dalių ekstraktas (extract of Salvia divinorum)*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Linažiedis sukutis ir jo dalys (Ipomoea violacea plant)*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Linažiedžio sukučio ir jo dalių ekstraktas (extract of Ipomoea violacea)*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Lizergidas, lizergo rūgšties amidas, izolizergo rūgšties amidas ir analogai ((+)-Lysergide, LSD, LSD-25, lysergic acid amide, isolysergic acid amide and analogues)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MBDB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MDE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MDMA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Mefedronas (Mephedrone, 4-methylmethcathinone, 1-(4-Methylphenyl) -2-methylaminopropan-1-one)*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Meskalinas (Mescaline)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4-Metilaminoreksas (4-methylaminorex)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Metkatinonas (Methcathinone)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MMDA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4-MTA (4-methylthioamphetamine)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N-etil MDA (N-ethyl-MDA)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N-hidroksi MDA (N-hydroxy MDA)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Paraheksilis (Parahexyl)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 xml:space="preserve">. pFBT (3-pseudotropyl-4-fluorobenzoate)*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 xml:space="preserve">. Piperazino darinių grupė* – bet kokie 1-fenilpiperazino dariniai, turintys (arba neturintys) halogenų, mono-, di- arba trihalogenmetil- radikalų 3-ioje arba 4-oje fenilo žiedo padėtyje; 2,3-dichlor-, 4-metoksi-, 2,5-dimetoksi-, 3,4-metilendioksi- radikalų fenilo žiede. Taip pat tai 1-benzilpiperazinas ir jo dariniai, turintys (arba neturintys) 4-metil-, 4-benzil- radikalų piperazino žiede; 4-halogen- ir 2,5-dimetoksi-, 3,4-metilendioksi- radikalų fenilo žiede. Taip pat  šių darinių druskos, eteriai, esteriai arba amidai, jei tokie galimi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 xml:space="preserve">. Pirovalerono darinių ir pirovalerono bioizosterinių darinių grupė* – bet kokie 1-fenil-2-(pirolidin-1-il)propan-1-ono arba 1-(tien-2-il)-2-(pirolidin-1-il)propan-1-ono dariniai, turintys (arba neturintys) 4-alkil-, 4-metoksi-, 3,4-metilendioksi- radikalų fenilo žiede; 1- arba 2-naftil- arba 2-tiofenil- žiedus vietoj fenilo žiedo; metil- radikalą 2-oje propan-1-ono fragmento padėtyje; metil-, etil-, propil- bei </w:t>
      </w:r>
      <w:r>
        <w:rPr>
          <w:i/>
          <w:szCs w:val="24"/>
          <w:lang w:eastAsia="lt-LT"/>
        </w:rPr>
        <w:t>izo</w:t>
      </w:r>
      <w:r>
        <w:rPr>
          <w:szCs w:val="24"/>
          <w:lang w:eastAsia="lt-LT"/>
        </w:rPr>
        <w:t>-propil- radikalų 3-ioje 1-propanono fragmento padėtyje. Taip pat šių darinių druskos, jei tokios galimos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PMA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PMMA (Paramethoxymethylamphetamine, N-methyl-1-(4-methoxyphenyl)-2- aminopropane)***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Psilocinas, psilotsinas (Psilocine, Psilotsin)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Psilocibinas (Psilocybine)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Psilocybe genties grybų vaisiakūniai ir jų dalys, turintys psilocibino ar psilocino, bei šių grybų sporos, grybiena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Roliciklidinas (Rolicyclidine, PHP, PCPY)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Sintetinių kanabinoidų darinių grupė*:</w:t>
      </w:r>
    </w:p>
    <w:p>
      <w:pPr>
        <w:ind w:firstLine="851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1 pogrupis. </w:t>
      </w:r>
      <w:r>
        <w:rPr>
          <w:szCs w:val="24"/>
          <w:u w:val="single"/>
          <w:lang w:eastAsia="lt-LT"/>
        </w:rPr>
        <w:t>(</w:t>
      </w:r>
      <w:r>
        <w:rPr>
          <w:szCs w:val="24"/>
          <w:lang w:eastAsia="lt-LT"/>
        </w:rPr>
        <w:t>Indol-3-il)metanonai ir indol- arba indazol-3-karboksamidai* – bet kokie (indol-3-il)metanono arba indol- arba indazol-3-karboksamido dariniai, turintys alkil-, halogenalkil- alkenil-, cikloalkilmetil-, cikloalkiletil-, 4-cianobutil-, (1-metilmorfolin-2-il)metil-, (1-alkilpiperidin-2-il)metil-, 2-(morfolin-4-il)etil-, 1-metilazepan-3-il- radikalų, prijungtų prie indolo arba indazolo žiedo azoto atomo; turintys adamant-1-il-, benzil-, fenil-, naft-1-il-, arba 2,2,3,3-tetrametilciklopropil- arba 2-pakeisto 2-acetamido radikalų ketogrupėje arba prijungtų prie amidinio azoto atomo ir turintys arba neturintys daugiau radikalų indolo, indazolo, fenilo arba naftilo žieduose. Indolo azoto atomas gali būti prie h,i-briaunų kondensuoto morfolino žiedo dalis;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 pogrupis. Naftilmetilindolai – bet kokie 1H-indol-3-il-(1-naftil)metano dariniai, turintys alkil-, halogenalkil-, alkenil-, cikloalkilmetil-, cikloalkiletil- arba 2-(4-morfolinil)etil radikalų, prijungtų prie indolo žiedo azoto atomo ir turintys arba neturintys daugiau radikalų indolo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 pogrupis</w:t>
      </w:r>
      <w:r>
        <w:rPr>
          <w:i/>
          <w:szCs w:val="24"/>
          <w:lang w:eastAsia="lt-LT"/>
        </w:rPr>
        <w:t>.</w:t>
      </w:r>
      <w:r>
        <w:rPr>
          <w:szCs w:val="24"/>
          <w:lang w:eastAsia="lt-LT"/>
        </w:rPr>
        <w:t xml:space="preserve"> Naftoilpirolai – bet kokie 3-(1-naftoil)pirolo dariniai, turintys alkil-, halogenalkil-, alkenil-, cikloalkilmetil-, cikloalkiletil- arba 2-(4-morfolinil)etil- radikalų, prijungtų prie pirolo žiedo azoto atomo ir turintys arba neturintys daugiau radikalų pirolo ir naftilo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 pogrupis. Naftilmetilindenai – bet kokie 1-(1-naftilmetil)indeno dariniai, turintys alkil-, halogenalkil-, alkenil-, cikloalkilmetil-, cikloalkiletil- arba 2-(4-morfolinil)etil- radikalų, prijungtų prie 3-indeno žiedo anglies atomo, ir turintys arba neturintys daugiau radikalų naftilo ir indeno žieduose;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 pogrupis. Cikloheksilfenoliai – bet kokie 2-(hidroksicikloheksil)fenolio dariniai, turintys alkil-, halogenalkil-, alkenil-, cikloalkilmetil-, cikloalkiletil- arba 2-(4-morfolinil)etil- radikalų, prijungtų prie 5-osios fenolio žiedo padėties, ir turintys arba neturintys daugiau radikalų cikloheksilo žiede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Svaigusis kvaitulis ir jo dalys (Banisteriopsis caapi plant)*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Svaigiojo kvaitulio ir jo dalių ekstraktas (extract of Banisteriopsis caapi)*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 xml:space="preserve">. STP, DOM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Tenamfetaminas (Tenamfetamine, MDA)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Tenociklidinas (Tenocyclidine, TCP)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Tetrahidrokanabinolis (Tetrahydrocannabinol)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TFMPP (1-(3-trifluoromethylphenyl)-piperazine)*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TMA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 xml:space="preserve">. TMA-2 (2,4,5-trimethoxyamphetamine)*** 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 xml:space="preserve">. Triptamino darinių grupė* – bet kokie 2-(1H-indol-3-il) etanamino dariniai, turintys (arba neturintys) hidroksi-, metoksi-, metilendioksi-, acetoksi- arba halogeno radikalų 4-oje arba (ir) 5-oje indolo žiedo padėtyje; metil-, dialkil-, dialil-, butan-1,4-diil- radikalų amino grupėje; 1-metil-, 1-etil- radikalų etanamino  fragmente. Taip pat šių darinių druskos, eteriai arba esteriai, jei tokie galimi“.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II sąrašo „Narkotinės ir psichotropinės medžiagos, leidžiamos vartoti medicinos tikslams“ 1961 m. Bendrosios narkotinių medžiagų konvencijos I sąrašą ir jį išdėstau taip:</w:t>
      </w: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„1961 m. Bendrosios narkotinių medžiagų konvencijos 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Acetilmetadolis (Acetylmethadol)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Alfacetilmetadolis ( Alphacetylmethadol)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Alfameprodinas (Alphameprodine)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Alfametadolis (Alphamethadol)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Alfaprodinas (Alphaprodine)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Alfentanilis (Alfentanyl)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Alilprodinas (Allylprodine)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Anileridinas (Anileridine)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Benzetidinas (Benzethidine)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Benzilmorfinas (Benzylmorphine)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Betacetilmetadolis (Betacetylmethadol)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Betameprodinas (Betameprodine)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Betametadolis (Betamethadol)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Betaprodinas (Betaprodine)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Bezitramidas (Bezitramide)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Dekstromoramidas (Dextromoramide)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Diampromidas (Diampromide)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Dietiltiambutenas (Diethylthiambutene)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Difenoksilatas (Diphenoxylate)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Difenoksinas (Difenoxin)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Dihidroetorfinas (Dihydroetorphine)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Dihidromorfinas (Dihydromorphine)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Dimenoksadolis (Dimenoxadol)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Dimepheptanolis (Dimepheptanol)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Dimetiltiambutenas (Dimethylthiambutene)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Dioksafetilio butiratas (Dioxaphetyl butyrate)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Dipipanonas (Dipipanone)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Drotebanolis (Drotebanol)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Ekgoninas (Ecgonine)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Etilmetiltiambutenas (Ethylmethylthiambutene)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Etokseridinas (Etoxeridine)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Etonitazenas (Etonitazene)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Fenadoksonas (Phenadoxone)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>. Fenampromidas (Phenampromide)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Fenazocinas (Phenazocine)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Fenomorfanas (Phenomorphan)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Fenoperidinas (Phenoperidine)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Fentanilis (Fentanyl)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Furetidinas (Furethidine)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Hidrokodonas (Hydrocodone)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Hidroksipetidinas (Hydroxypethidine)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Hidromorfinolis (Hydromorphinol)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Hidromorfonas (Hydromorphone)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Izometadonas (Isomethadone)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Karfentanilis (Carfentanyl)*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Klonitazenas (Clonitazene)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Kodoksimas (Codoxime)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Kokainas (Cocaine)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Levofenacilmorfanas (Levophenacylmorphan)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Levometorfanas (Levomethorphan)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Levomoramidas (Levomoramide)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Levorfanolis (Levorphanol)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Metadonas (Methadone)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Metadono tarpinis produktas (Methadone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Metazocinas (Metazocine)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Metildezorfinas (Methyldesorphine)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Metildihidromorfinas (Methyldihydromorphine)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Metoponas (Metopon)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Mirofinas (Myrophine)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Mitragininas (Mitragynine)*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Monoacetilmorfinas (Monoacetylmorphine)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Moramido tarpinis produktas (Moramide intermediate)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Morferidinas (Morpheridine)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Morfinas (Morphine)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65</w:t>
      </w:r>
      <w:r>
        <w:rPr>
          <w:szCs w:val="24"/>
          <w:lang w:eastAsia="lt-LT"/>
        </w:rPr>
        <w:t>. Morfino metobromidas (Morphine methobromide)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66</w:t>
      </w:r>
      <w:r>
        <w:rPr>
          <w:szCs w:val="24"/>
          <w:lang w:eastAsia="lt-LT"/>
        </w:rPr>
        <w:t>. Morfino-N-oksidas (Morphine-N-oxide)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67</w:t>
      </w:r>
      <w:r>
        <w:rPr>
          <w:szCs w:val="24"/>
          <w:lang w:eastAsia="lt-LT"/>
        </w:rPr>
        <w:t>. Nikomorfinas (Nicomorphine)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>. Noracimetadolis (Noracymethadol)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69</w:t>
      </w:r>
      <w:r>
        <w:rPr>
          <w:szCs w:val="24"/>
          <w:lang w:eastAsia="lt-LT"/>
        </w:rPr>
        <w:t>. Norlevorfanolis (Norlevorphanol)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70</w:t>
      </w:r>
      <w:r>
        <w:rPr>
          <w:szCs w:val="24"/>
          <w:lang w:eastAsia="lt-LT"/>
        </w:rPr>
        <w:t>. Normetadonas (Normethadone)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71</w:t>
      </w:r>
      <w:r>
        <w:rPr>
          <w:szCs w:val="24"/>
          <w:lang w:eastAsia="lt-LT"/>
        </w:rPr>
        <w:t>. Normorfinas (Normorphine)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72</w:t>
      </w:r>
      <w:r>
        <w:rPr>
          <w:szCs w:val="24"/>
          <w:lang w:eastAsia="lt-LT"/>
        </w:rPr>
        <w:t>. Norpipanonas (Norpipanone)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73</w:t>
      </w:r>
      <w:r>
        <w:rPr>
          <w:szCs w:val="24"/>
          <w:lang w:eastAsia="lt-LT"/>
        </w:rPr>
        <w:t>. Oksikodonas (Oxycodone)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74</w:t>
      </w:r>
      <w:r>
        <w:rPr>
          <w:szCs w:val="24"/>
          <w:lang w:eastAsia="lt-LT"/>
        </w:rPr>
        <w:t>. Oksimorfonas (Oxymorphone)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75</w:t>
      </w:r>
      <w:r>
        <w:rPr>
          <w:szCs w:val="24"/>
          <w:lang w:eastAsia="lt-LT"/>
        </w:rPr>
        <w:t>. Oripavinas (Oripavine)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76</w:t>
      </w:r>
      <w:r>
        <w:rPr>
          <w:szCs w:val="24"/>
          <w:lang w:eastAsia="lt-LT"/>
        </w:rPr>
        <w:t>. Petidinas (Pethidine)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77</w:t>
      </w:r>
      <w:r>
        <w:rPr>
          <w:szCs w:val="24"/>
          <w:lang w:eastAsia="lt-LT"/>
        </w:rPr>
        <w:t>. Petidino tarpinis produktas A (Pethidine intermediate 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78</w:t>
      </w:r>
      <w:r>
        <w:rPr>
          <w:szCs w:val="24"/>
          <w:lang w:eastAsia="lt-LT"/>
        </w:rPr>
        <w:t>. Petidino tarpinis produktas B (Pethidine intermediate 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79</w:t>
      </w:r>
      <w:r>
        <w:rPr>
          <w:szCs w:val="24"/>
          <w:lang w:eastAsia="lt-LT"/>
        </w:rPr>
        <w:t>. Petidino tarpinis produktas C (Pethidine intermediate C)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80</w:t>
      </w:r>
      <w:r>
        <w:rPr>
          <w:szCs w:val="24"/>
          <w:lang w:eastAsia="lt-LT"/>
        </w:rPr>
        <w:t>. Piminodinas (Piminodine)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81</w:t>
      </w:r>
      <w:r>
        <w:rPr>
          <w:szCs w:val="24"/>
          <w:lang w:eastAsia="lt-LT"/>
        </w:rPr>
        <w:t>. Piritramidas (Piritramide)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82</w:t>
      </w:r>
      <w:r>
        <w:rPr>
          <w:szCs w:val="24"/>
          <w:lang w:eastAsia="lt-LT"/>
        </w:rPr>
        <w:t>. Proheptazinas (Proheptazine)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83</w:t>
      </w:r>
      <w:r>
        <w:rPr>
          <w:szCs w:val="24"/>
          <w:lang w:eastAsia="lt-LT"/>
        </w:rPr>
        <w:t>. Properidinas (Properidine)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84</w:t>
      </w:r>
      <w:r>
        <w:rPr>
          <w:szCs w:val="24"/>
          <w:lang w:eastAsia="lt-LT"/>
        </w:rPr>
        <w:t>. Racemetorfanas (Racemethorphan)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85</w:t>
      </w:r>
      <w:r>
        <w:rPr>
          <w:szCs w:val="24"/>
          <w:lang w:eastAsia="lt-LT"/>
        </w:rPr>
        <w:t>. Racemoramidas (Racemoramide)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86</w:t>
      </w:r>
      <w:r>
        <w:rPr>
          <w:szCs w:val="24"/>
          <w:lang w:eastAsia="lt-LT"/>
        </w:rPr>
        <w:t>. Racemorfanas (Racemorphan)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87</w:t>
      </w:r>
      <w:r>
        <w:rPr>
          <w:szCs w:val="24"/>
          <w:lang w:eastAsia="lt-LT"/>
        </w:rPr>
        <w:t>. Remifentanilis (Remifentanil)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88</w:t>
      </w:r>
      <w:r>
        <w:rPr>
          <w:szCs w:val="24"/>
          <w:lang w:eastAsia="lt-LT"/>
        </w:rPr>
        <w:t>. Sufentanilis (Sufentanil)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89</w:t>
      </w:r>
      <w:r>
        <w:rPr>
          <w:szCs w:val="24"/>
          <w:lang w:eastAsia="lt-LT"/>
        </w:rPr>
        <w:t>. Tapentadolis (Tapentadol)*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90</w:t>
      </w:r>
      <w:r>
        <w:rPr>
          <w:szCs w:val="24"/>
          <w:lang w:eastAsia="lt-LT"/>
        </w:rPr>
        <w:t>. Tebainas (Thebaine)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91</w:t>
      </w:r>
      <w:r>
        <w:rPr>
          <w:szCs w:val="24"/>
          <w:lang w:eastAsia="lt-LT"/>
        </w:rPr>
        <w:t>. Tebakonas (Thebacon)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92</w:t>
      </w:r>
      <w:r>
        <w:rPr>
          <w:szCs w:val="24"/>
          <w:lang w:eastAsia="lt-LT"/>
        </w:rPr>
        <w:t>. Tilidinas (Tilidine)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93</w:t>
      </w:r>
      <w:r>
        <w:rPr>
          <w:szCs w:val="24"/>
          <w:lang w:eastAsia="lt-LT"/>
        </w:rPr>
        <w:t>. Trimeperidinas (Trimeperidine)“.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Pakeičiu II sąrašo „Narkotinės ir psichotropinės medžiagos, leidžiamos vartoti medicinos tikslams“ </w:t>
      </w:r>
      <w:smartTag w:uri="schemas-tilde-lv/tildestengine" w:element="metric2">
        <w:smartTagPr>
          <w:attr w:name="metric_text" w:val="m"/>
          <w:attr w:name="metric_value" w:val="1971"/>
        </w:smartTagPr>
        <w:r>
          <w:rPr>
            <w:szCs w:val="24"/>
            <w:lang w:eastAsia="lt-LT"/>
          </w:rPr>
          <w:t>1971 m</w:t>
        </w:r>
      </w:smartTag>
      <w:r>
        <w:rPr>
          <w:szCs w:val="24"/>
          <w:lang w:eastAsia="lt-LT"/>
        </w:rPr>
        <w:t>. Psichotropinių medžiagų konvencijos II sąrašą ir jį išdėstau taip:</w:t>
      </w: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„1971 m. Psichotropinių medžiagų konvencijos II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Amineptinas (Amineptine)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Buprenorfinas (Buprenorphine)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Cipeprolis (Zipeprol)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Dronabinolis (Dronabinol, delta-9-tetrahydrocannabinol and  its stereochemical variants)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Etilfenidatas (Ethylphenydate)*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Fenmetrazinas (Phenmetrazine)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Flunitrazepamas (Flunitrazepam) 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Harmalinas (Harmaline)*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Harminas (Harmine)*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Meklokvalonas (Mecloqualone)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Metakvalonas (Methaqualone)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Metilfenidatas (Methylphenidate)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Salvinorinas A (Salvinorine A)*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Sekobarbitalis (Secobarbital)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Tramadolis (Tramadol)*“.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Pakeičiu III sąrašo „Psichotropinės medžiagos, leidžiamos vartoti medicinos tikslams“ </w:t>
      </w:r>
      <w:smartTag w:uri="schemas-tilde-lv/tildestengine" w:element="metric2">
        <w:smartTagPr>
          <w:attr w:name="metric_text" w:val="m"/>
          <w:attr w:name="metric_value" w:val="1971"/>
        </w:smartTagPr>
        <w:r>
          <w:rPr>
            <w:szCs w:val="24"/>
            <w:lang w:eastAsia="lt-LT"/>
          </w:rPr>
          <w:t>1971 m</w:t>
        </w:r>
      </w:smartTag>
      <w:r>
        <w:rPr>
          <w:szCs w:val="24"/>
          <w:lang w:eastAsia="lt-LT"/>
        </w:rPr>
        <w:t>. Psichotropinių medžiagų konvencijos IV sąrašą ir jį išdėstau taip:</w:t>
      </w:r>
    </w:p>
    <w:p>
      <w:pPr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„1971 m. Psichotropinių medžiagų konvencijos IV sąrašas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Alobarbitalis (Allobarbital)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Alprazolamas (Alprazolam)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Amfepramonas (Amfepramone)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Aminoreksas (Aminorex)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Barbitalis (Barbital)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Benzfetaminas (Benzfetamine)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Bromazepamas (Bromazepam)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Brotizolamas (Brotizolam)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Butobarbitalis (Butobarbital)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Chlordiazepoksidas (Chlordiazepoxide)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Delorazepamas (Delorazepam)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Diazepamas (Diazepam)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Estazolamas (Estazolam)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Etchlorvinolis (Ethchlorvynol)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Etil loflazepatas (Ethyl loflazepate)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Etinamatas (Ethinamate)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Etizolamas (Etizolam)*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Fenazepamas (Phenazepam)*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Fendimetrazinas (Phendimetrazine)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Fenkamfaminas (Fencamfamin)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Fenobarbitalis (Phenobarbital) bei jo preparatas Valocordin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Fludiazepamas (Fludiazepam)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 Flurazepam (Flurazepam)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 Halazepamas (Halazepam)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</w:t>
      </w:r>
      <w:r>
        <w:rPr>
          <w:szCs w:val="24"/>
          <w:lang w:eastAsia="lt-LT"/>
        </w:rPr>
        <w:t>. Haloksazolamas (Haloxazolam)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 Kamazepamas (Camazepam)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</w:t>
      </w:r>
      <w:r>
        <w:rPr>
          <w:szCs w:val="24"/>
          <w:lang w:eastAsia="lt-LT"/>
        </w:rPr>
        <w:t>. Ketaminas (Ketamin)*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28</w:t>
      </w:r>
      <w:r>
        <w:rPr>
          <w:szCs w:val="24"/>
          <w:lang w:eastAsia="lt-LT"/>
        </w:rPr>
        <w:t>. Ketazolamas (Ketazolam)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>
        <w:rPr>
          <w:szCs w:val="24"/>
          <w:lang w:eastAsia="lt-LT"/>
        </w:rPr>
        <w:t>. Klobazamas (Clobazam)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30</w:t>
      </w:r>
      <w:r>
        <w:rPr>
          <w:szCs w:val="24"/>
          <w:lang w:eastAsia="lt-LT"/>
        </w:rPr>
        <w:t>. Kloksazolamas (Cloxazolam)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31</w:t>
      </w:r>
      <w:r>
        <w:rPr>
          <w:szCs w:val="24"/>
          <w:lang w:eastAsia="lt-LT"/>
        </w:rPr>
        <w:t>. Klonazepamas (Clonazepam)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32</w:t>
      </w:r>
      <w:r>
        <w:rPr>
          <w:szCs w:val="24"/>
          <w:lang w:eastAsia="lt-LT"/>
        </w:rPr>
        <w:t>. Klorazepatas (Clorazepate)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33</w:t>
      </w:r>
      <w:r>
        <w:rPr>
          <w:szCs w:val="24"/>
          <w:lang w:eastAsia="lt-LT"/>
        </w:rPr>
        <w:t>. Klotiazepamas (Clotiazepam)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34</w:t>
      </w:r>
      <w:r>
        <w:rPr>
          <w:szCs w:val="24"/>
          <w:lang w:eastAsia="lt-LT"/>
        </w:rPr>
        <w:t xml:space="preserve">. Kodeino turintys preparatai** 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>. Lefetaminas (Lefetamine, SPA)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36</w:t>
      </w:r>
      <w:r>
        <w:rPr>
          <w:szCs w:val="24"/>
          <w:lang w:eastAsia="lt-LT"/>
        </w:rPr>
        <w:t>. Loprazolamas (Loprazolam)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37</w:t>
      </w:r>
      <w:r>
        <w:rPr>
          <w:szCs w:val="24"/>
          <w:lang w:eastAsia="lt-LT"/>
        </w:rPr>
        <w:t>. Lorazepamas (Lorazepam)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38</w:t>
      </w:r>
      <w:r>
        <w:rPr>
          <w:szCs w:val="24"/>
          <w:lang w:eastAsia="lt-LT"/>
        </w:rPr>
        <w:t>. Lormetazepamas (Lormetazepam)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>
        <w:rPr>
          <w:szCs w:val="24"/>
          <w:lang w:eastAsia="lt-LT"/>
        </w:rPr>
        <w:t>. Mazindolis (Mazindol)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40</w:t>
      </w:r>
      <w:r>
        <w:rPr>
          <w:szCs w:val="24"/>
          <w:lang w:eastAsia="lt-LT"/>
        </w:rPr>
        <w:t>. Medazepamas (Medazepam)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41</w:t>
      </w:r>
      <w:r>
        <w:rPr>
          <w:szCs w:val="24"/>
          <w:lang w:eastAsia="lt-LT"/>
        </w:rPr>
        <w:t>. Meprobamatas (Meprobamate)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42</w:t>
      </w:r>
      <w:r>
        <w:rPr>
          <w:szCs w:val="24"/>
          <w:lang w:eastAsia="lt-LT"/>
        </w:rPr>
        <w:t>. Metilfenobarbitalis (Methylphenobarbital)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43</w:t>
      </w:r>
      <w:r>
        <w:rPr>
          <w:szCs w:val="24"/>
          <w:lang w:eastAsia="lt-LT"/>
        </w:rPr>
        <w:t>. Metiprilonas (Methyprylon)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44</w:t>
      </w:r>
      <w:r>
        <w:rPr>
          <w:szCs w:val="24"/>
          <w:lang w:eastAsia="lt-LT"/>
        </w:rPr>
        <w:t>. Mezokarbas (Mesocarb)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45</w:t>
      </w:r>
      <w:r>
        <w:rPr>
          <w:szCs w:val="24"/>
          <w:lang w:eastAsia="lt-LT"/>
        </w:rPr>
        <w:t>. Midazolamas (Midazolam)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46</w:t>
      </w:r>
      <w:r>
        <w:rPr>
          <w:szCs w:val="24"/>
          <w:lang w:eastAsia="lt-LT"/>
        </w:rPr>
        <w:t>. Natrio oksibutiratas (Natrii oxybutyras, g-hydroxybutyrate, GHB)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47</w:t>
      </w:r>
      <w:r>
        <w:rPr>
          <w:szCs w:val="24"/>
          <w:lang w:eastAsia="lt-LT"/>
        </w:rPr>
        <w:t>. Nimetazepamas (Nimetazepam)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48</w:t>
      </w:r>
      <w:r>
        <w:rPr>
          <w:szCs w:val="24"/>
          <w:lang w:eastAsia="lt-LT"/>
        </w:rPr>
        <w:t>. Nitrazepamas (Nitrazepam)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49</w:t>
      </w:r>
      <w:r>
        <w:rPr>
          <w:szCs w:val="24"/>
          <w:lang w:eastAsia="lt-LT"/>
        </w:rPr>
        <w:t>. Nordazepamas (Nordazepam)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>
        <w:rPr>
          <w:szCs w:val="24"/>
          <w:lang w:eastAsia="lt-LT"/>
        </w:rPr>
        <w:t>. Oksazepamas (Oxazepam)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51</w:t>
      </w:r>
      <w:r>
        <w:rPr>
          <w:szCs w:val="24"/>
          <w:lang w:eastAsia="lt-LT"/>
        </w:rPr>
        <w:t>. Oksazolamas (Oxazolam)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52</w:t>
      </w:r>
      <w:r>
        <w:rPr>
          <w:szCs w:val="24"/>
          <w:lang w:eastAsia="lt-LT"/>
        </w:rPr>
        <w:t>. Pemolinas (Pemoline)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53</w:t>
      </w:r>
      <w:r>
        <w:rPr>
          <w:szCs w:val="24"/>
          <w:lang w:eastAsia="lt-LT"/>
        </w:rPr>
        <w:t>. Pinazepamas (Pinazepam)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54</w:t>
      </w:r>
      <w:r>
        <w:rPr>
          <w:szCs w:val="24"/>
          <w:lang w:eastAsia="lt-LT"/>
        </w:rPr>
        <w:t>. Pipradrolis (Pipradrol)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55</w:t>
      </w:r>
      <w:r>
        <w:rPr>
          <w:szCs w:val="24"/>
          <w:lang w:eastAsia="lt-LT"/>
        </w:rPr>
        <w:t>. Pirovaleronas (Pyrovalerone)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56</w:t>
      </w:r>
      <w:r>
        <w:rPr>
          <w:szCs w:val="24"/>
          <w:lang w:eastAsia="lt-LT"/>
        </w:rPr>
        <w:t>. Prazepamas (Prazepam)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57</w:t>
      </w:r>
      <w:r>
        <w:rPr>
          <w:szCs w:val="24"/>
          <w:lang w:eastAsia="lt-LT"/>
        </w:rPr>
        <w:t>. Propanididas (Propanidid)*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58</w:t>
      </w:r>
      <w:r>
        <w:rPr>
          <w:szCs w:val="24"/>
          <w:lang w:eastAsia="lt-LT"/>
        </w:rPr>
        <w:t>. Sekbutabarbitalis (Secbutabarbital)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59</w:t>
      </w:r>
      <w:r>
        <w:rPr>
          <w:szCs w:val="24"/>
          <w:lang w:eastAsia="lt-LT"/>
        </w:rPr>
        <w:t>. Temazepamas (Temazepam)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60</w:t>
      </w:r>
      <w:r>
        <w:rPr>
          <w:szCs w:val="24"/>
          <w:lang w:eastAsia="lt-LT"/>
        </w:rPr>
        <w:t>. Tetrazepamas (Tetrazepam)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61</w:t>
      </w:r>
      <w:r>
        <w:rPr>
          <w:szCs w:val="24"/>
          <w:lang w:eastAsia="lt-LT"/>
        </w:rPr>
        <w:t>. Triazolamas (Triazolam)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62</w:t>
      </w:r>
      <w:r>
        <w:rPr>
          <w:szCs w:val="24"/>
          <w:lang w:eastAsia="lt-LT"/>
        </w:rPr>
        <w:t>. Vinilbitalis (Vinylbital)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63</w:t>
      </w:r>
      <w:r>
        <w:rPr>
          <w:szCs w:val="24"/>
          <w:lang w:eastAsia="lt-LT"/>
        </w:rPr>
        <w:t>. Zolpidemas (Zolpidem)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64</w:t>
      </w:r>
      <w:r>
        <w:rPr>
          <w:szCs w:val="24"/>
          <w:lang w:eastAsia="lt-LT"/>
        </w:rPr>
        <w:t>. Zopiklonas (Zopiclone)“.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</w:p>
    <w:p>
      <w:pPr>
        <w:tabs>
          <w:tab w:val="right" w:pos="9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</w:t>
        <w:tab/>
        <w:t>Vytenis Povilas Andriukaitis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1134" w:footer="1134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8</w:t>
    </w:r>
    <w:r>
      <w:rPr>
        <w:szCs w:val="24"/>
        <w:lang w:eastAsia="lt-LT"/>
      </w:rPr>
      <w:fldChar w:fldCharType="end"/>
    </w:r>
  </w:p>
  <w:p>
    <w:pPr>
      <w:tabs>
        <w:tab w:val="center" w:pos="4819"/>
        <w:tab w:val="right" w:pos="9638"/>
      </w:tabs>
      <w:jc w:val="center"/>
      <w:rPr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2550</Words>
  <Characters>14541</Characters>
  <Application>Microsoft Office Word</Application>
  <DocSecurity>4</DocSecurity>
  <Lines>121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SVEIKATOS APSAUGOS MINISTERIJOS 1998 M</vt:lpstr>
      <vt:lpstr>DĖL LIETUVOS RESPUBLIKOS SVEIKATOS APSAUGOS MINISTERIJOS 1998 M</vt:lpstr>
    </vt:vector>
  </TitlesOfParts>
  <Company>Farmacijos departamentas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2014-02-25T13:36:00Z</dcterms:created>
  <dc:creator>Rima Markuvienė</dc:creator>
  <lastModifiedBy>SYSTEM</lastModifiedBy>
  <lastPrinted>2014-02-21T06:14:00Z</lastPrinted>
  <dcterms:modified xsi:type="dcterms:W3CDTF">2014-02-25T13:36:00Z</dcterms:modified>
  <revision>2</revision>
  <dc:title>DĖL LIETUVOS RESPUBLIKOS SVEIKATOS APSAUGOS MINISTERIJOS 1998 M</dc:title>
</coreProperties>
</file>