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E86F5" w14:textId="77777777" w:rsidR="00F210FC" w:rsidRDefault="00F210FC" w:rsidP="00474DC4">
      <w:pPr>
        <w:tabs>
          <w:tab w:val="center" w:pos="4153"/>
          <w:tab w:val="right" w:pos="8306"/>
        </w:tabs>
        <w:overflowPunct w:val="0"/>
        <w:jc w:val="center"/>
        <w:textAlignment w:val="baseline"/>
        <w:rPr>
          <w:lang w:val="en-GB"/>
        </w:rPr>
      </w:pPr>
    </w:p>
    <w:p w14:paraId="065E86F6" w14:textId="77777777" w:rsidR="00F210FC" w:rsidRDefault="00474DC4" w:rsidP="00474DC4">
      <w:pPr>
        <w:overflowPunct w:val="0"/>
        <w:jc w:val="center"/>
        <w:textAlignment w:val="baseline"/>
        <w:rPr>
          <w:sz w:val="8"/>
        </w:rPr>
      </w:pPr>
      <w:r>
        <w:rPr>
          <w:noProof/>
          <w:sz w:val="8"/>
          <w:lang w:eastAsia="lt-LT"/>
        </w:rPr>
        <w:drawing>
          <wp:inline distT="0" distB="0" distL="0" distR="0" wp14:anchorId="065E8721" wp14:editId="065E8722">
            <wp:extent cx="1061085" cy="724535"/>
            <wp:effectExtent l="19050" t="0" r="5715" b="0"/>
            <wp:docPr id="1" name="Picture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5E86FB" w14:textId="77777777" w:rsidR="00F210FC" w:rsidRDefault="00F210FC">
      <w:pPr>
        <w:overflowPunct w:val="0"/>
        <w:jc w:val="both"/>
        <w:textAlignment w:val="baseline"/>
        <w:rPr>
          <w:sz w:val="16"/>
          <w:szCs w:val="16"/>
        </w:rPr>
      </w:pPr>
    </w:p>
    <w:p w14:paraId="065E86FC" w14:textId="77777777" w:rsidR="00F210FC" w:rsidRDefault="00474DC4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065E86FD" w14:textId="77777777" w:rsidR="00F210FC" w:rsidRDefault="00F210FC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065E86FE" w14:textId="77777777" w:rsidR="00F210FC" w:rsidRDefault="00474DC4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065E86FF" w14:textId="77777777" w:rsidR="00F210FC" w:rsidRDefault="00474DC4">
      <w:pPr>
        <w:jc w:val="center"/>
        <w:rPr>
          <w:b/>
          <w:szCs w:val="18"/>
          <w:lang w:eastAsia="lt-LT"/>
        </w:rPr>
      </w:pPr>
      <w:r>
        <w:rPr>
          <w:b/>
          <w:szCs w:val="18"/>
          <w:lang w:eastAsia="lt-LT"/>
        </w:rPr>
        <w:t>DĖL ŽEMĖS ŪKIO MINISTRO 2009 M. SAUSIO 6 D. ĮSAKYMO NR. 3D-2 „DĖL</w:t>
      </w:r>
      <w:r>
        <w:rPr>
          <w:szCs w:val="18"/>
          <w:lang w:eastAsia="lt-LT"/>
        </w:rPr>
        <w:t xml:space="preserve"> </w:t>
      </w:r>
      <w:r>
        <w:rPr>
          <w:b/>
          <w:szCs w:val="18"/>
          <w:lang w:eastAsia="lt-LT"/>
        </w:rPr>
        <w:t xml:space="preserve">EKOLOGIŠKŲ ŽEMĖS ŪKIO IR MAISTO PRODUKTŲ ŽENKLINIMO IR </w:t>
      </w:r>
      <w:r>
        <w:rPr>
          <w:b/>
          <w:szCs w:val="18"/>
          <w:lang w:eastAsia="lt-LT"/>
        </w:rPr>
        <w:t>EKOLOGIŠKŲ ŽEMĖS ŪKIO IR MAISTO PRODUKTŲ ŽENKLO NAUDOJIMO TVARKOS APRAŠO PATVIRTINIMO“ PAKEITIMO</w:t>
      </w:r>
    </w:p>
    <w:p w14:paraId="065E8700" w14:textId="77777777" w:rsidR="00F210FC" w:rsidRDefault="00F210FC">
      <w:pPr>
        <w:overflowPunct w:val="0"/>
        <w:jc w:val="center"/>
        <w:textAlignment w:val="baseline"/>
      </w:pPr>
    </w:p>
    <w:p w14:paraId="065E8701" w14:textId="77777777" w:rsidR="00F210FC" w:rsidRDefault="00474DC4" w:rsidP="00474DC4">
      <w:pPr>
        <w:overflowPunct w:val="0"/>
        <w:jc w:val="center"/>
        <w:textAlignment w:val="baseline"/>
      </w:pPr>
      <w:r>
        <w:t>201</w:t>
      </w:r>
      <w:r>
        <w:rPr>
          <w:lang w:val="en-US"/>
        </w:rPr>
        <w:t>8</w:t>
      </w:r>
      <w:r>
        <w:t xml:space="preserve"> m. rugpjūčio 8 d. Nr. 3D-534</w:t>
      </w:r>
    </w:p>
    <w:p w14:paraId="065E8702" w14:textId="77777777" w:rsidR="00F210FC" w:rsidRDefault="00474DC4" w:rsidP="00474DC4">
      <w:pPr>
        <w:overflowPunct w:val="0"/>
        <w:jc w:val="center"/>
        <w:textAlignment w:val="baseline"/>
      </w:pPr>
      <w:r>
        <w:t>Vilnius</w:t>
      </w:r>
    </w:p>
    <w:p w14:paraId="065E8703" w14:textId="77777777" w:rsidR="00F210FC" w:rsidRDefault="00F210FC">
      <w:pPr>
        <w:overflowPunct w:val="0"/>
        <w:jc w:val="center"/>
        <w:textAlignment w:val="baseline"/>
      </w:pPr>
    </w:p>
    <w:p w14:paraId="61E55335" w14:textId="77777777" w:rsidR="00474DC4" w:rsidRDefault="00474DC4">
      <w:pPr>
        <w:overflowPunct w:val="0"/>
        <w:jc w:val="center"/>
        <w:textAlignment w:val="baseline"/>
      </w:pPr>
    </w:p>
    <w:p w14:paraId="065E8704" w14:textId="77777777" w:rsidR="00F210FC" w:rsidRDefault="00474DC4">
      <w:pPr>
        <w:overflowPunct w:val="0"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 xml:space="preserve">P a k e i č i u Ekologiškų žemės ūkio ir maisto produktų ženklinimo ir ekologiškų žemės ūkio ir maisto produktų </w:t>
      </w:r>
      <w:r>
        <w:rPr>
          <w:szCs w:val="24"/>
        </w:rPr>
        <w:t xml:space="preserve">ženklo naudojimo tvarkos aprašą, patvirtintą Lietuvos Respublikos žemės ūkio ministro 2009 m. sausio 6 d. įsakymu Nr. 3D-2 „Dėl Ekologiškų žemės ūkio ir maisto produktų ženklinimo ir ekologiškų žemės ūkio ir maisto produktų ženklo naudojimo tvarkos aprašo </w:t>
      </w:r>
      <w:r>
        <w:rPr>
          <w:szCs w:val="24"/>
        </w:rPr>
        <w:t>patvirtinimo“:</w:t>
      </w:r>
    </w:p>
    <w:p w14:paraId="065E8705" w14:textId="77777777" w:rsidR="00F210FC" w:rsidRDefault="00474DC4">
      <w:pPr>
        <w:overflowPunct w:val="0"/>
        <w:spacing w:line="360" w:lineRule="auto"/>
        <w:ind w:left="720"/>
        <w:jc w:val="both"/>
        <w:textAlignment w:val="baseline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Pakeičiu 1 punktą ir jį išdėstau taip:</w:t>
      </w:r>
    </w:p>
    <w:p w14:paraId="065E8706" w14:textId="77777777" w:rsidR="00F210FC" w:rsidRDefault="00474DC4">
      <w:pPr>
        <w:tabs>
          <w:tab w:val="left" w:pos="744"/>
        </w:tabs>
        <w:spacing w:line="360" w:lineRule="auto"/>
        <w:ind w:firstLine="720"/>
        <w:jc w:val="both"/>
        <w:rPr>
          <w:szCs w:val="1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14"/>
          <w:lang w:eastAsia="lt-LT"/>
        </w:rPr>
        <w:t>1</w:t>
      </w:r>
      <w:r>
        <w:rPr>
          <w:szCs w:val="14"/>
          <w:lang w:eastAsia="lt-LT"/>
        </w:rPr>
        <w:t xml:space="preserve">. Ekologiškų žemės ūkio ir maisto produktų ženklinimo ir ekologiškų žemės ūkio ir maisto produktų ženklo naudojimo tvarkos aprašas (toliau – Tvarkos aprašas) parengtas vadovaujantis </w:t>
      </w:r>
      <w:r>
        <w:rPr>
          <w:color w:val="000000"/>
          <w:szCs w:val="24"/>
          <w:lang w:eastAsia="lt-LT"/>
        </w:rPr>
        <w:t>2007 m. b</w:t>
      </w:r>
      <w:r>
        <w:rPr>
          <w:color w:val="000000"/>
          <w:szCs w:val="24"/>
          <w:lang w:eastAsia="lt-LT"/>
        </w:rPr>
        <w:t>irželio 28 d. Tarybos reglamentu (EB) Nr. 834/2007 dėl ekologinės gamybos ir ekologiškų produktų ženklinimo ir panaikinančiu reglamentą (EEB) Nr. 2092/91 (OL 2007 L 189, p. 1), su paskutiniais pakeitimais, padarytais 2018 m. gegužės 30 d. Europos Parlament</w:t>
      </w:r>
      <w:r>
        <w:rPr>
          <w:color w:val="000000"/>
          <w:szCs w:val="24"/>
          <w:lang w:eastAsia="lt-LT"/>
        </w:rPr>
        <w:t xml:space="preserve">o ir Tarybos reglamentu (ES) 2018/848 (OL 2018 L 150, p. 1), 2008 m. rugsėjo 5 d. Komisijos reglamentu (EB) Nr. 889/2008, kuriuo nustatomos išsamios Tarybos reglamento (EB) Nr. 834/2007 dėl ekologinės gamybos ir ekologiškų produktų ženklinimo įgyvendinimo </w:t>
      </w:r>
      <w:r>
        <w:rPr>
          <w:color w:val="000000"/>
          <w:szCs w:val="24"/>
          <w:lang w:eastAsia="lt-LT"/>
        </w:rPr>
        <w:t xml:space="preserve">taisyklės dėl ekologinės gamybos, ženklinimo ir kontrolės (OL 2008 L 250, p. 1), su paskutiniais pakeitimais, padarytais 2017 m. gruodžio 8 d. Komisijos įgyvendinimo reglamentu (ES) 2017/2273 (OL 2017 L 326, p. 42), ir </w:t>
      </w:r>
      <w:r>
        <w:rPr>
          <w:szCs w:val="14"/>
          <w:lang w:eastAsia="lt-LT"/>
        </w:rPr>
        <w:t>Ekologinio žemės ūkio taisyklėmis, pa</w:t>
      </w:r>
      <w:r>
        <w:rPr>
          <w:szCs w:val="14"/>
          <w:lang w:eastAsia="lt-LT"/>
        </w:rPr>
        <w:t>tvirtintomis Lietuvos Respublikos žemės ūkio ministro 2000 m. gruodžio 28 d. įsakymu Nr. 375, ir nustato ekologiškų žemės ūkio ir maisto produktų (toliau – ekologiški produktai) ženklinimo prekių ženklu „Ekologinis žemės ūkis“ (toliau – ekologiškų produktų</w:t>
      </w:r>
      <w:r>
        <w:rPr>
          <w:szCs w:val="14"/>
          <w:lang w:eastAsia="lt-LT"/>
        </w:rPr>
        <w:t xml:space="preserve"> ženklas) bei ekologiškų produktų ženklo naudojimo tvarką“.</w:t>
      </w:r>
    </w:p>
    <w:p w14:paraId="065E8707" w14:textId="77777777" w:rsidR="00F210FC" w:rsidRDefault="00474DC4">
      <w:pPr>
        <w:overflowPunct w:val="0"/>
        <w:spacing w:line="360" w:lineRule="auto"/>
        <w:ind w:left="720"/>
        <w:jc w:val="both"/>
        <w:textAlignment w:val="baseline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Pakeičiu 3 punktą ir jį išdėstau taip:</w:t>
      </w:r>
    </w:p>
    <w:p w14:paraId="065E8708" w14:textId="77777777" w:rsidR="00F210FC" w:rsidRDefault="00474DC4">
      <w:pPr>
        <w:overflowPunct w:val="0"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 xml:space="preserve">. Šiuo Tvarkos aprašu privalo vadovautis ūkio subjektai, auginantys, perdirbantys, tvarkantys, ženklinantys ir tiekiantys Lietuvos rinkai </w:t>
      </w:r>
      <w:r>
        <w:rPr>
          <w:szCs w:val="24"/>
        </w:rPr>
        <w:t>ekologiškus produktus, o ūkio subjektams, tiekiantiems ekologiškus produktus kitų šalių rinkai, ekologiškų produktų ženklas nėra privalomas (toliau – ūkio subjektai).“</w:t>
      </w:r>
    </w:p>
    <w:p w14:paraId="065E8709" w14:textId="77777777" w:rsidR="00F210FC" w:rsidRDefault="00474DC4">
      <w:pPr>
        <w:overflowPunct w:val="0"/>
        <w:spacing w:line="360" w:lineRule="auto"/>
        <w:ind w:left="720"/>
        <w:jc w:val="both"/>
        <w:textAlignment w:val="baseline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Pakeičiu 4 punktą ir jį išdėstau taip:</w:t>
      </w:r>
    </w:p>
    <w:p w14:paraId="065E870A" w14:textId="77777777" w:rsidR="00F210FC" w:rsidRDefault="00474DC4">
      <w:pPr>
        <w:tabs>
          <w:tab w:val="left" w:pos="744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Ekologiškų produktų ženklu (žr. </w:t>
      </w:r>
      <w:r>
        <w:rPr>
          <w:szCs w:val="24"/>
          <w:lang w:eastAsia="lt-LT"/>
        </w:rPr>
        <w:t>1 pav.) turi būti ženklinami visi tiekiami Lietuvos rinkai supakuoti ar sufasuoti ekologinės gamybos reikalavimus atitinkantys ir Lietuvos Respublikos žemės ūkio ministro įsakymu patvirtintos sertifikavimo įstaigos (toliau – sertifikavimo įstaiga) sertifik</w:t>
      </w:r>
      <w:r>
        <w:rPr>
          <w:szCs w:val="24"/>
          <w:lang w:eastAsia="lt-LT"/>
        </w:rPr>
        <w:t>uoti ekologiški produktai“.</w:t>
      </w:r>
    </w:p>
    <w:p w14:paraId="065E870B" w14:textId="77777777" w:rsidR="00F210FC" w:rsidRDefault="00474DC4">
      <w:pPr>
        <w:overflowPunct w:val="0"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Papildau 4</w:t>
      </w:r>
      <w:r>
        <w:rPr>
          <w:szCs w:val="24"/>
          <w:vertAlign w:val="superscript"/>
        </w:rPr>
        <w:t xml:space="preserve">1 </w:t>
      </w:r>
      <w:r>
        <w:rPr>
          <w:szCs w:val="24"/>
        </w:rPr>
        <w:t xml:space="preserve">punktu: </w:t>
      </w:r>
    </w:p>
    <w:p w14:paraId="065E870C" w14:textId="77777777" w:rsidR="00F210FC" w:rsidRDefault="00474DC4">
      <w:pPr>
        <w:overflowPunct w:val="0"/>
        <w:spacing w:line="360" w:lineRule="auto"/>
        <w:ind w:firstLine="709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  <w:vertAlign w:val="superscript"/>
        </w:rPr>
        <w:t>1</w:t>
      </w:r>
      <w:r>
        <w:rPr>
          <w:szCs w:val="24"/>
        </w:rPr>
        <w:t>. Ekologiškų produktų ženklu (žr. 1 pav.) gali būti ženklinami šį Tvarkos aprašą atitinkantys Lietuvos rinkai tiekiami Europos Sąjungos (toliau – ES) sertifikavimo įstaigų sertifikuoti ekolog</w:t>
      </w:r>
      <w:r>
        <w:rPr>
          <w:szCs w:val="24"/>
        </w:rPr>
        <w:t>iški produktai. Tokiu atveju ekologiškos produkcijos gamintojas arba tiekėjas, kuris ketina tiekti Lietuvos rinkai kitoje ES valstybėje</w:t>
      </w:r>
      <w:r>
        <w:rPr>
          <w:szCs w:val="24"/>
          <w:lang w:val="en-GB"/>
        </w:rPr>
        <w:t xml:space="preserve"> </w:t>
      </w:r>
      <w:r>
        <w:rPr>
          <w:szCs w:val="24"/>
        </w:rPr>
        <w:t>pagamintus ekologiškus produktus, paženklintus ekologiškų produktų ženklu, kreipiasi į Lietuvos sertifikavimo įstaigą ra</w:t>
      </w:r>
      <w:r>
        <w:rPr>
          <w:szCs w:val="24"/>
        </w:rPr>
        <w:t>štu arba el. paštu lietuvių arba anglų kalba dėl etiketės suderinimo ir pateikia lietuvių arba anglų kalba: produkto ženklinimo etiketės projektą, produkto pavadinimą (jeigu jo nėra nurodyta patvirtinamajame dokumente),  produktui išduotą patvirtinamąjį do</w:t>
      </w:r>
      <w:r>
        <w:rPr>
          <w:szCs w:val="24"/>
        </w:rPr>
        <w:t>kumentą, taip pat nurodo laikotarpį, kuriuo numatoma tiekti Lietuvos rinkai ekologišką produktą. Taip pat nurodytas gamintojas arba tiekėjas iki einamųjų metų vasario 1 d. pateikia Lietuvos sertifikavimo įstaigai raštu arba el. paštu informaciją apie praei</w:t>
      </w:r>
      <w:r>
        <w:rPr>
          <w:szCs w:val="24"/>
        </w:rPr>
        <w:t>tais metais patiektų Lietuvos rinkai ekologiškų produktų ženklu paženklintų visų produkcijos rūšių kiekius“.</w:t>
      </w:r>
    </w:p>
    <w:p w14:paraId="065E870D" w14:textId="77777777" w:rsidR="00F210FC" w:rsidRDefault="00474DC4">
      <w:pPr>
        <w:overflowPunct w:val="0"/>
        <w:spacing w:line="360" w:lineRule="auto"/>
        <w:ind w:left="720"/>
        <w:jc w:val="both"/>
        <w:textAlignment w:val="baseline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Pakeičiu 6 punktą ir jį išdėstau taip:</w:t>
      </w:r>
    </w:p>
    <w:p w14:paraId="065E870E" w14:textId="77777777" w:rsidR="00F210FC" w:rsidRDefault="00474DC4">
      <w:pPr>
        <w:tabs>
          <w:tab w:val="left" w:pos="744"/>
        </w:tabs>
        <w:spacing w:line="360" w:lineRule="auto"/>
        <w:ind w:firstLine="720"/>
        <w:jc w:val="both"/>
        <w:rPr>
          <w:szCs w:val="14"/>
          <w:lang w:eastAsia="lt-LT"/>
        </w:rPr>
      </w:pPr>
      <w:r>
        <w:rPr>
          <w:szCs w:val="14"/>
          <w:lang w:eastAsia="lt-LT"/>
        </w:rPr>
        <w:t>„</w:t>
      </w:r>
      <w:r>
        <w:rPr>
          <w:szCs w:val="14"/>
          <w:lang w:eastAsia="lt-LT"/>
        </w:rPr>
        <w:t>6</w:t>
      </w:r>
      <w:r>
        <w:rPr>
          <w:szCs w:val="14"/>
          <w:lang w:eastAsia="lt-LT"/>
        </w:rPr>
        <w:t>. Ženklinti produkciją ekologiškų produktų ženklu neprivaloma tiems ūkio subjektams, kurie, t</w:t>
      </w:r>
      <w:r>
        <w:rPr>
          <w:szCs w:val="14"/>
          <w:lang w:eastAsia="lt-LT"/>
        </w:rPr>
        <w:t>iekdami rinkai ekologiškus produktus, turi ūkininko ūkio registravimo pažymėjimą arba žemės ūkio valdymo ar naudojimo patvirtinimo dokumentus bei ekologiškam produktui išduotą sertifikavimo įstaigos patvirtinamąjį dokumentą ir ekologiškus produktus patys t</w:t>
      </w:r>
      <w:r>
        <w:rPr>
          <w:szCs w:val="14"/>
          <w:lang w:eastAsia="lt-LT"/>
        </w:rPr>
        <w:t>iekia rinkai galutiniam vartotojui“.</w:t>
      </w:r>
    </w:p>
    <w:p w14:paraId="065E870F" w14:textId="77777777" w:rsidR="00F210FC" w:rsidRDefault="00474DC4">
      <w:pPr>
        <w:overflowPunct w:val="0"/>
        <w:spacing w:line="360" w:lineRule="auto"/>
        <w:ind w:left="720"/>
        <w:jc w:val="both"/>
        <w:textAlignment w:val="baseline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. Pakeičiu 10 punktą ir jį išdėstau taip:</w:t>
      </w:r>
    </w:p>
    <w:p w14:paraId="065E8710" w14:textId="77777777" w:rsidR="00F210FC" w:rsidRDefault="00474DC4">
      <w:pPr>
        <w:spacing w:line="360" w:lineRule="auto"/>
        <w:ind w:firstLine="720"/>
        <w:jc w:val="both"/>
        <w:rPr>
          <w:szCs w:val="1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14"/>
          <w:lang w:eastAsia="lt-LT"/>
        </w:rPr>
        <w:t>10</w:t>
      </w:r>
      <w:r>
        <w:rPr>
          <w:szCs w:val="14"/>
          <w:lang w:eastAsia="lt-LT"/>
        </w:rPr>
        <w:t xml:space="preserve">. Gali būti naudojamas </w:t>
      </w:r>
      <w:r>
        <w:rPr>
          <w:szCs w:val="24"/>
          <w:lang w:eastAsia="lt-LT"/>
        </w:rPr>
        <w:t xml:space="preserve">juodai baltas (toliau – nespalvotas) ekologiškų produktų ženklas (žr. 3 pav.). </w:t>
      </w:r>
    </w:p>
    <w:p w14:paraId="065E8711" w14:textId="77777777" w:rsidR="00F210FC" w:rsidRDefault="00474DC4">
      <w:pPr>
        <w:spacing w:line="360" w:lineRule="auto"/>
        <w:jc w:val="center"/>
        <w:rPr>
          <w:szCs w:val="14"/>
          <w:lang w:eastAsia="lt-LT"/>
        </w:rPr>
      </w:pPr>
      <w:r>
        <w:rPr>
          <w:noProof/>
          <w:szCs w:val="24"/>
          <w:lang w:eastAsia="lt-LT"/>
        </w:rPr>
        <w:lastRenderedPageBreak/>
        <w:drawing>
          <wp:inline distT="0" distB="0" distL="0" distR="0" wp14:anchorId="065E8723" wp14:editId="065E8724">
            <wp:extent cx="2479040" cy="1725295"/>
            <wp:effectExtent l="0" t="0" r="0" b="825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E8712" w14:textId="77777777" w:rsidR="00F210FC" w:rsidRDefault="00474DC4">
      <w:pPr>
        <w:spacing w:line="360" w:lineRule="auto"/>
        <w:jc w:val="center"/>
        <w:rPr>
          <w:szCs w:val="14"/>
          <w:lang w:eastAsia="lt-LT"/>
        </w:rPr>
      </w:pPr>
      <w:r>
        <w:rPr>
          <w:szCs w:val="14"/>
          <w:lang w:eastAsia="lt-LT"/>
        </w:rPr>
        <w:t>3 pav. Nespalvotas ekologiškų produktų ženklas.“</w:t>
      </w:r>
    </w:p>
    <w:p w14:paraId="065E8713" w14:textId="77777777" w:rsidR="00F210FC" w:rsidRDefault="00474DC4">
      <w:pPr>
        <w:overflowPunct w:val="0"/>
        <w:spacing w:line="360" w:lineRule="auto"/>
        <w:ind w:left="720"/>
        <w:jc w:val="both"/>
        <w:textAlignment w:val="baseline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 Pakeičiu 15 punktą ir jį išdėstau taip:</w:t>
      </w:r>
    </w:p>
    <w:p w14:paraId="065E8714" w14:textId="77777777" w:rsidR="00F210FC" w:rsidRDefault="00474DC4">
      <w:pPr>
        <w:overflowPunct w:val="0"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15</w:t>
      </w:r>
      <w:r>
        <w:rPr>
          <w:szCs w:val="24"/>
        </w:rPr>
        <w:t>.</w:t>
      </w:r>
      <w:r>
        <w:rPr>
          <w:sz w:val="14"/>
          <w:szCs w:val="24"/>
        </w:rPr>
        <w:t xml:space="preserve">  </w:t>
      </w:r>
      <w:r>
        <w:rPr>
          <w:szCs w:val="24"/>
        </w:rPr>
        <w:t>Mažiausias ekologiškų produktų ženklo dydis turi būti ne mažesnis kaip 15 mm x 10,71 mm (plotis x aukštis), proporcingai mažinamas aukštis (plotis) ir užrašas, nepakeičiant jų formos.</w:t>
      </w:r>
    </w:p>
    <w:p w14:paraId="065E8715" w14:textId="77777777" w:rsidR="00F210FC" w:rsidRDefault="00474DC4">
      <w:pPr>
        <w:overflowPunct w:val="0"/>
        <w:spacing w:line="360" w:lineRule="auto"/>
        <w:jc w:val="center"/>
        <w:textAlignment w:val="baseline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065E8725" wp14:editId="065E8726">
            <wp:extent cx="1385570" cy="377190"/>
            <wp:effectExtent l="0" t="0" r="5080" b="381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E8716" w14:textId="77777777" w:rsidR="00F210FC" w:rsidRDefault="00F210FC">
      <w:pPr>
        <w:overflowPunct w:val="0"/>
        <w:spacing w:line="360" w:lineRule="auto"/>
        <w:ind w:right="18"/>
        <w:jc w:val="both"/>
        <w:textAlignment w:val="baseline"/>
        <w:rPr>
          <w:szCs w:val="24"/>
        </w:rPr>
      </w:pPr>
    </w:p>
    <w:p w14:paraId="065E8717" w14:textId="77777777" w:rsidR="00F210FC" w:rsidRDefault="00474DC4"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4 pav. Mažiausias e</w:t>
      </w:r>
      <w:r>
        <w:rPr>
          <w:szCs w:val="24"/>
          <w:lang w:eastAsia="lt-LT"/>
        </w:rPr>
        <w:t>kologiškų produktų ženklas“.</w:t>
      </w:r>
    </w:p>
    <w:p w14:paraId="065E8718" w14:textId="77777777" w:rsidR="00F210FC" w:rsidRDefault="00474DC4">
      <w:pPr>
        <w:overflowPunct w:val="0"/>
        <w:spacing w:line="360" w:lineRule="auto"/>
        <w:ind w:left="720"/>
        <w:jc w:val="both"/>
        <w:textAlignment w:val="baseline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. Pakeičiu 20 punktą ir jį išdėstau taip:</w:t>
      </w:r>
    </w:p>
    <w:p w14:paraId="065E8719" w14:textId="77777777" w:rsidR="00F210FC" w:rsidRDefault="00474DC4">
      <w:pPr>
        <w:tabs>
          <w:tab w:val="left" w:pos="739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Ekologiškų produktų gamybos ir paruošimo etape Lietuvoje ženklinimą ekologiškų produktų ženklu kontroliuoja sertifikavimo įstaiga“.</w:t>
      </w:r>
    </w:p>
    <w:p w14:paraId="065E871A" w14:textId="77777777" w:rsidR="00F210FC" w:rsidRDefault="00474DC4">
      <w:pPr>
        <w:overflowPunct w:val="0"/>
        <w:spacing w:line="360" w:lineRule="auto"/>
        <w:ind w:left="720"/>
        <w:jc w:val="both"/>
        <w:textAlignment w:val="baseline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 xml:space="preserve">. Pakeičiu 21 punktą ir jį </w:t>
      </w:r>
      <w:r>
        <w:rPr>
          <w:szCs w:val="24"/>
        </w:rPr>
        <w:t>išdėstau taip:</w:t>
      </w:r>
    </w:p>
    <w:p w14:paraId="065E871B" w14:textId="77777777" w:rsidR="00F210FC" w:rsidRDefault="00474DC4">
      <w:pPr>
        <w:tabs>
          <w:tab w:val="left" w:pos="739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 Nustačiusi ekologiškų produktų gamybos ir (arba) paruošimo metu Lietuvoje padarytų ženklinimo pažeidimų sertifikavimo įstaiga:</w:t>
      </w:r>
    </w:p>
    <w:p w14:paraId="065E871C" w14:textId="77777777" w:rsidR="00F210FC" w:rsidRDefault="00474DC4">
      <w:pPr>
        <w:tabs>
          <w:tab w:val="left" w:pos="941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21.1</w:t>
      </w:r>
      <w:r>
        <w:rPr>
          <w:szCs w:val="24"/>
          <w:lang w:eastAsia="lt-LT"/>
        </w:rPr>
        <w:t xml:space="preserve">. uždraudžia atitinkamam ūkio subjektui tiekti rinkai ekologiškus produktus, paženklintus ekologiškų </w:t>
      </w:r>
      <w:r>
        <w:rPr>
          <w:szCs w:val="24"/>
          <w:lang w:eastAsia="lt-LT"/>
        </w:rPr>
        <w:t>produktų ženklu;</w:t>
      </w:r>
    </w:p>
    <w:p w14:paraId="065E871F" w14:textId="4E0BC898" w:rsidR="00F210FC" w:rsidRDefault="00474DC4" w:rsidP="00474DC4">
      <w:pPr>
        <w:tabs>
          <w:tab w:val="left" w:pos="941"/>
        </w:tabs>
        <w:spacing w:line="360" w:lineRule="auto"/>
        <w:ind w:firstLine="720"/>
        <w:jc w:val="both"/>
      </w:pPr>
      <w:r>
        <w:rPr>
          <w:szCs w:val="24"/>
          <w:lang w:eastAsia="lt-LT"/>
        </w:rPr>
        <w:t>21.2</w:t>
      </w:r>
      <w:r>
        <w:rPr>
          <w:szCs w:val="24"/>
          <w:lang w:eastAsia="lt-LT"/>
        </w:rPr>
        <w:t>. užtikrina, kad nedelsiant būtų pašalintos nuo visų paruoštų ir skirtų tiekti rinkai ekologiškų produktų fasuočių ir (arba) pakuočių nuorodos į ekologinę žemės ūkio gamybą, neatitinkančios šio Tvarkos aprašo ir (ar) kitų teisės ak</w:t>
      </w:r>
      <w:r>
        <w:rPr>
          <w:szCs w:val="24"/>
          <w:lang w:eastAsia="lt-LT"/>
        </w:rPr>
        <w:t>tų reikalavimų, ir nurodo atitinkamam ūkio subjektui iš naujo ženklinti ekologiškus produktus pagal šio Tvarkos aprašo ir kitų teisės aktų reikalavimus“.</w:t>
      </w:r>
    </w:p>
    <w:bookmarkStart w:id="0" w:name="_GoBack" w:displacedByCustomXml="prev"/>
    <w:p w14:paraId="76F78FF2" w14:textId="77777777" w:rsidR="00474DC4" w:rsidRDefault="00474DC4" w:rsidP="00474DC4">
      <w:pPr>
        <w:tabs>
          <w:tab w:val="left" w:pos="6804"/>
        </w:tabs>
        <w:overflowPunct w:val="0"/>
        <w:spacing w:line="276" w:lineRule="auto"/>
        <w:jc w:val="both"/>
        <w:textAlignment w:val="baseline"/>
      </w:pPr>
    </w:p>
    <w:p w14:paraId="293814B3" w14:textId="77777777" w:rsidR="00474DC4" w:rsidRDefault="00474DC4" w:rsidP="00474DC4">
      <w:pPr>
        <w:tabs>
          <w:tab w:val="left" w:pos="6804"/>
        </w:tabs>
        <w:overflowPunct w:val="0"/>
        <w:spacing w:line="276" w:lineRule="auto"/>
        <w:jc w:val="both"/>
        <w:textAlignment w:val="baseline"/>
      </w:pPr>
    </w:p>
    <w:p w14:paraId="677EE4F3" w14:textId="77777777" w:rsidR="00474DC4" w:rsidRDefault="00474DC4" w:rsidP="00474DC4">
      <w:pPr>
        <w:tabs>
          <w:tab w:val="left" w:pos="6804"/>
        </w:tabs>
        <w:overflowPunct w:val="0"/>
        <w:spacing w:line="276" w:lineRule="auto"/>
        <w:jc w:val="both"/>
        <w:textAlignment w:val="baseline"/>
      </w:pPr>
    </w:p>
    <w:bookmarkEnd w:id="0"/>
    <w:p w14:paraId="065E8720" w14:textId="125A31E0" w:rsidR="00F210FC" w:rsidRDefault="00474DC4" w:rsidP="00474DC4">
      <w:pPr>
        <w:tabs>
          <w:tab w:val="left" w:pos="6804"/>
        </w:tabs>
        <w:overflowPunct w:val="0"/>
        <w:spacing w:line="360" w:lineRule="auto"/>
        <w:jc w:val="both"/>
        <w:textAlignment w:val="baseline"/>
      </w:pPr>
      <w:r>
        <w:t xml:space="preserve">Žemės ūkio ministras </w:t>
      </w:r>
      <w:r>
        <w:tab/>
      </w:r>
      <w:r>
        <w:tab/>
        <w:t xml:space="preserve"> </w:t>
      </w:r>
      <w:r>
        <w:t xml:space="preserve">Giedrius </w:t>
      </w:r>
      <w:proofErr w:type="spellStart"/>
      <w:r>
        <w:t>Surplys</w:t>
      </w:r>
      <w:proofErr w:type="spellEnd"/>
    </w:p>
    <w:sectPr w:rsidR="00F210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1134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E8729" w14:textId="77777777" w:rsidR="00F210FC" w:rsidRDefault="00474DC4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065E872A" w14:textId="77777777" w:rsidR="00F210FC" w:rsidRDefault="00474DC4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E872E" w14:textId="77777777" w:rsidR="00F210FC" w:rsidRDefault="00F210F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E872F" w14:textId="77777777" w:rsidR="00F210FC" w:rsidRDefault="00F210F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E8731" w14:textId="77777777" w:rsidR="00F210FC" w:rsidRDefault="00F210F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E8727" w14:textId="77777777" w:rsidR="00F210FC" w:rsidRDefault="00474DC4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065E8728" w14:textId="77777777" w:rsidR="00F210FC" w:rsidRDefault="00474DC4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E872B" w14:textId="77777777" w:rsidR="00F210FC" w:rsidRDefault="00F210F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E872C" w14:textId="77777777" w:rsidR="00F210FC" w:rsidRDefault="00474DC4">
    <w:pPr>
      <w:tabs>
        <w:tab w:val="center" w:pos="4153"/>
        <w:tab w:val="right" w:pos="8306"/>
      </w:tabs>
      <w:overflowPunct w:val="0"/>
      <w:jc w:val="center"/>
      <w:textAlignment w:val="baseline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>PAGE   \* MERGEFORMAT</w:instrText>
    </w:r>
    <w:r>
      <w:rPr>
        <w:lang w:val="en-GB"/>
      </w:rPr>
      <w:fldChar w:fldCharType="separate"/>
    </w:r>
    <w:r w:rsidRPr="00474DC4">
      <w:rPr>
        <w:noProof/>
      </w:rPr>
      <w:t>3</w:t>
    </w:r>
    <w:r>
      <w:rPr>
        <w:lang w:val="en-GB"/>
      </w:rPr>
      <w:fldChar w:fldCharType="end"/>
    </w:r>
  </w:p>
  <w:p w14:paraId="065E872D" w14:textId="77777777" w:rsidR="00F210FC" w:rsidRDefault="00F210F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E8730" w14:textId="77777777" w:rsidR="00F210FC" w:rsidRDefault="00F210F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12"/>
    <w:rsid w:val="00474DC4"/>
    <w:rsid w:val="00613012"/>
    <w:rsid w:val="00F2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5E8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image" Target="media/image3.jpeg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image" Target="media/image2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5745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2018-08-08T10:54:00Z</dcterms:created>
  <dcterms:modified xsi:type="dcterms:W3CDTF">2018-08-08T11:03:00Z</dcterms:modified>
  <revision>1</revision>
</coreProperties>
</file>