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C6C80" w14:textId="1AB33956" w:rsidR="00F13BB4" w:rsidRDefault="00C87BAD">
      <w:pPr>
        <w:jc w:val="center"/>
        <w:rPr>
          <w:lang w:eastAsia="lt-LT"/>
        </w:rPr>
      </w:pPr>
      <w:r>
        <w:rPr>
          <w:rFonts w:ascii="Arial" w:hAnsi="Arial" w:cs="Arial"/>
          <w:noProof/>
          <w:lang w:eastAsia="lt-LT"/>
        </w:rPr>
        <w:drawing>
          <wp:inline distT="0" distB="0" distL="0" distR="0" wp14:anchorId="725C6CFD" wp14:editId="725C6CFE">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725C6C82" w14:textId="77777777" w:rsidR="00F13BB4" w:rsidRDefault="00C87BAD">
      <w:pPr>
        <w:keepNext/>
        <w:jc w:val="center"/>
        <w:rPr>
          <w:rFonts w:ascii="Arial" w:hAnsi="Arial" w:cs="Arial"/>
          <w:caps/>
          <w:sz w:val="36"/>
          <w:lang w:eastAsia="lt-LT"/>
        </w:rPr>
      </w:pPr>
      <w:r>
        <w:rPr>
          <w:rFonts w:ascii="Arial" w:hAnsi="Arial" w:cs="Arial"/>
          <w:caps/>
          <w:sz w:val="36"/>
          <w:lang w:eastAsia="lt-LT"/>
        </w:rPr>
        <w:t>Lietuvos Respublikos Vyriausybė</w:t>
      </w:r>
    </w:p>
    <w:p w14:paraId="725C6C83" w14:textId="77777777" w:rsidR="00F13BB4" w:rsidRDefault="00F13BB4">
      <w:pPr>
        <w:jc w:val="center"/>
        <w:rPr>
          <w:caps/>
          <w:lang w:eastAsia="lt-LT"/>
        </w:rPr>
      </w:pPr>
    </w:p>
    <w:p w14:paraId="725C6C84" w14:textId="77777777" w:rsidR="00F13BB4" w:rsidRDefault="00C87BAD">
      <w:pPr>
        <w:jc w:val="center"/>
        <w:rPr>
          <w:b/>
          <w:caps/>
          <w:lang w:eastAsia="lt-LT"/>
        </w:rPr>
      </w:pPr>
      <w:r>
        <w:rPr>
          <w:b/>
          <w:caps/>
          <w:lang w:eastAsia="lt-LT"/>
        </w:rPr>
        <w:t>nutarimas</w:t>
      </w:r>
    </w:p>
    <w:p w14:paraId="725C6C85" w14:textId="77777777" w:rsidR="00F13BB4" w:rsidRDefault="00C87BAD">
      <w:pPr>
        <w:jc w:val="center"/>
        <w:rPr>
          <w:szCs w:val="24"/>
          <w:lang w:eastAsia="lt-LT"/>
        </w:rPr>
      </w:pPr>
      <w:r>
        <w:rPr>
          <w:b/>
          <w:bCs/>
          <w:caps/>
          <w:szCs w:val="24"/>
          <w:lang w:eastAsia="lt-LT"/>
        </w:rPr>
        <w:t xml:space="preserve">Dėl </w:t>
      </w:r>
      <w:r>
        <w:rPr>
          <w:b/>
          <w:bCs/>
          <w:szCs w:val="24"/>
          <w:lang w:eastAsia="lt-LT"/>
        </w:rPr>
        <w:t>LIETUVOS RESPUBLIKOS VYRIAUSYBĖS 2003 M. LAPKRIČIO 18 D. NUTARIMO NR. 1426 „DĖL VIDAUS REIKALŲ PAREIGŪNŲ REGISTRO ĮSTEIGIMO IR VIDAUS</w:t>
      </w:r>
      <w:r>
        <w:rPr>
          <w:b/>
          <w:bCs/>
          <w:szCs w:val="24"/>
          <w:lang w:eastAsia="lt-LT"/>
        </w:rPr>
        <w:t xml:space="preserve"> REIKALŲ PAREIGŪNŲ REGISTRO NUOSTATŲ PATVIRTINIMO“ PAKEITIMO</w:t>
      </w:r>
    </w:p>
    <w:p w14:paraId="725C6C86" w14:textId="77777777" w:rsidR="00F13BB4" w:rsidRDefault="00F13BB4">
      <w:pPr>
        <w:tabs>
          <w:tab w:val="center" w:pos="4153"/>
          <w:tab w:val="right" w:pos="8306"/>
        </w:tabs>
        <w:rPr>
          <w:lang w:eastAsia="lt-LT"/>
        </w:rPr>
      </w:pPr>
    </w:p>
    <w:p w14:paraId="725C6C87" w14:textId="4AB3AD5D" w:rsidR="00F13BB4" w:rsidRDefault="00C87BAD">
      <w:pPr>
        <w:ind w:firstLine="62"/>
        <w:jc w:val="center"/>
        <w:rPr>
          <w:lang w:eastAsia="lt-LT"/>
        </w:rPr>
      </w:pPr>
      <w:r>
        <w:rPr>
          <w:lang w:eastAsia="lt-LT"/>
        </w:rPr>
        <w:t xml:space="preserve">2018 m. gruodžio 19 d. </w:t>
      </w:r>
      <w:bookmarkStart w:id="0" w:name="_GoBack"/>
      <w:bookmarkEnd w:id="0"/>
      <w:r>
        <w:rPr>
          <w:lang w:eastAsia="lt-LT"/>
        </w:rPr>
        <w:t>Nr. 1325</w:t>
      </w:r>
    </w:p>
    <w:p w14:paraId="725C6C88" w14:textId="77777777" w:rsidR="00F13BB4" w:rsidRDefault="00C87BAD">
      <w:pPr>
        <w:jc w:val="center"/>
        <w:rPr>
          <w:lang w:eastAsia="lt-LT"/>
        </w:rPr>
      </w:pPr>
      <w:r>
        <w:rPr>
          <w:lang w:eastAsia="lt-LT"/>
        </w:rPr>
        <w:t>Vilnius</w:t>
      </w:r>
    </w:p>
    <w:p w14:paraId="725C6C89" w14:textId="77777777" w:rsidR="00F13BB4" w:rsidRDefault="00F13BB4">
      <w:pPr>
        <w:jc w:val="center"/>
        <w:rPr>
          <w:lang w:eastAsia="lt-LT"/>
        </w:rPr>
      </w:pPr>
    </w:p>
    <w:p w14:paraId="68AB524F" w14:textId="77777777" w:rsidR="00C87BAD" w:rsidRDefault="00C87BAD">
      <w:pPr>
        <w:jc w:val="center"/>
        <w:rPr>
          <w:lang w:eastAsia="lt-LT"/>
        </w:rPr>
      </w:pPr>
    </w:p>
    <w:p w14:paraId="725C6C8A" w14:textId="77777777" w:rsidR="00F13BB4" w:rsidRDefault="00C87BAD">
      <w:pPr>
        <w:tabs>
          <w:tab w:val="left" w:pos="993"/>
        </w:tabs>
        <w:ind w:firstLine="709"/>
        <w:jc w:val="both"/>
        <w:rPr>
          <w:szCs w:val="24"/>
          <w:lang w:eastAsia="lt-LT"/>
        </w:rPr>
      </w:pPr>
      <w:r>
        <w:rPr>
          <w:szCs w:val="24"/>
          <w:lang w:eastAsia="lt-LT"/>
        </w:rPr>
        <w:t>Lietuvos Respublikos Vyriausybė n u t a r i a:</w:t>
      </w:r>
    </w:p>
    <w:p w14:paraId="725C6C8B" w14:textId="77777777" w:rsidR="00F13BB4" w:rsidRDefault="00C87BAD">
      <w:pPr>
        <w:tabs>
          <w:tab w:val="left" w:pos="993"/>
        </w:tabs>
        <w:ind w:firstLine="709"/>
        <w:jc w:val="both"/>
        <w:rPr>
          <w:szCs w:val="24"/>
          <w:lang w:eastAsia="lt-LT"/>
        </w:rPr>
      </w:pPr>
      <w:r>
        <w:rPr>
          <w:rFonts w:eastAsia="Calibri"/>
          <w:szCs w:val="24"/>
          <w:lang w:eastAsia="lt-LT"/>
        </w:rPr>
        <w:t>1</w:t>
      </w:r>
      <w:r>
        <w:rPr>
          <w:rFonts w:eastAsia="Calibri"/>
          <w:szCs w:val="24"/>
          <w:lang w:eastAsia="lt-LT"/>
        </w:rPr>
        <w:t>.</w:t>
      </w:r>
      <w:r>
        <w:rPr>
          <w:rFonts w:eastAsia="Calibri"/>
          <w:szCs w:val="24"/>
          <w:lang w:eastAsia="lt-LT"/>
        </w:rPr>
        <w:tab/>
      </w:r>
      <w:r>
        <w:rPr>
          <w:szCs w:val="24"/>
          <w:lang w:eastAsia="lt-LT"/>
        </w:rPr>
        <w:t>Pakeisti Lietuvos Respublikos Vyriausybės 2003 m. lapkričio 18 d. nutarimą Nr. 1426 „Dėl Vidaus reikalų pareigūnų registro įst</w:t>
      </w:r>
      <w:r>
        <w:rPr>
          <w:szCs w:val="24"/>
          <w:lang w:eastAsia="lt-LT"/>
        </w:rPr>
        <w:t>eigimo ir Vidaus reikalų pareigūnų registro nuostatų patvirtinimo“:</w:t>
      </w:r>
    </w:p>
    <w:p w14:paraId="725C6C8C" w14:textId="77777777" w:rsidR="00F13BB4" w:rsidRDefault="00C87BAD">
      <w:pPr>
        <w:tabs>
          <w:tab w:val="left" w:pos="1134"/>
        </w:tabs>
        <w:ind w:firstLine="709"/>
        <w:jc w:val="both"/>
        <w:rPr>
          <w:szCs w:val="24"/>
          <w:lang w:eastAsia="lt-LT"/>
        </w:rPr>
      </w:pPr>
      <w:r>
        <w:rPr>
          <w:rFonts w:eastAsia="Calibri"/>
          <w:szCs w:val="24"/>
          <w:lang w:eastAsia="lt-LT"/>
        </w:rPr>
        <w:t>1.1</w:t>
      </w:r>
      <w:r>
        <w:rPr>
          <w:rFonts w:eastAsia="Calibri"/>
          <w:szCs w:val="24"/>
          <w:lang w:eastAsia="lt-LT"/>
        </w:rPr>
        <w:t>.</w:t>
      </w:r>
      <w:r>
        <w:rPr>
          <w:rFonts w:eastAsia="Calibri"/>
          <w:szCs w:val="24"/>
          <w:lang w:eastAsia="lt-LT"/>
        </w:rPr>
        <w:tab/>
      </w:r>
      <w:r>
        <w:rPr>
          <w:color w:val="000000"/>
          <w:szCs w:val="24"/>
          <w:lang w:eastAsia="lt-LT"/>
        </w:rPr>
        <w:t>Pakeisti preambulę ir ją išdėstyti taip:</w:t>
      </w:r>
    </w:p>
    <w:p w14:paraId="725C6C8D" w14:textId="77777777" w:rsidR="00F13BB4" w:rsidRDefault="00C87BAD">
      <w:pPr>
        <w:ind w:firstLine="709"/>
        <w:jc w:val="both"/>
        <w:rPr>
          <w:szCs w:val="24"/>
          <w:lang w:eastAsia="lt-LT"/>
        </w:rPr>
      </w:pPr>
      <w:r>
        <w:rPr>
          <w:szCs w:val="24"/>
          <w:lang w:eastAsia="lt-LT"/>
        </w:rPr>
        <w:t xml:space="preserve">„Vadovaudamasi Lietuvos Respublikos vidaus tarnybos statuto 81 straipsnio 3 dalimi ir Lietuvos Respublikos valstybės informacinių išteklių valdymo įstatymo </w:t>
      </w:r>
      <w:r>
        <w:rPr>
          <w:bCs/>
          <w:szCs w:val="24"/>
          <w:lang w:eastAsia="lt-LT"/>
        </w:rPr>
        <w:t>18 straipsnio 2 dalimi,</w:t>
      </w:r>
      <w:r>
        <w:rPr>
          <w:szCs w:val="24"/>
          <w:lang w:eastAsia="lt-LT"/>
        </w:rPr>
        <w:t xml:space="preserve"> </w:t>
      </w:r>
      <w:r>
        <w:rPr>
          <w:bCs/>
          <w:szCs w:val="24"/>
          <w:lang w:eastAsia="lt-LT"/>
        </w:rPr>
        <w:t>Lietuvos Respublikos Vyriausybė</w:t>
      </w:r>
      <w:r>
        <w:rPr>
          <w:spacing w:val="100"/>
          <w:szCs w:val="24"/>
          <w:lang w:eastAsia="lt-LT"/>
        </w:rPr>
        <w:t xml:space="preserve"> nutaria</w:t>
      </w:r>
      <w:r>
        <w:rPr>
          <w:szCs w:val="24"/>
          <w:lang w:eastAsia="lt-LT"/>
        </w:rPr>
        <w:t>:“</w:t>
      </w:r>
    </w:p>
    <w:p w14:paraId="725C6C8E" w14:textId="77777777" w:rsidR="00F13BB4" w:rsidRDefault="00C87BAD">
      <w:pPr>
        <w:tabs>
          <w:tab w:val="left" w:pos="709"/>
          <w:tab w:val="left" w:pos="1134"/>
        </w:tabs>
        <w:ind w:firstLine="709"/>
        <w:jc w:val="both"/>
        <w:rPr>
          <w:szCs w:val="24"/>
          <w:lang w:eastAsia="lt-LT"/>
        </w:rPr>
      </w:pPr>
      <w:r>
        <w:rPr>
          <w:rFonts w:eastAsia="Calibri"/>
          <w:szCs w:val="24"/>
          <w:lang w:eastAsia="lt-LT"/>
        </w:rPr>
        <w:t>1.2</w:t>
      </w:r>
      <w:r>
        <w:rPr>
          <w:rFonts w:eastAsia="Calibri"/>
          <w:szCs w:val="24"/>
          <w:lang w:eastAsia="lt-LT"/>
        </w:rPr>
        <w:t>.</w:t>
      </w:r>
      <w:r>
        <w:rPr>
          <w:rFonts w:eastAsia="Calibri"/>
          <w:szCs w:val="24"/>
          <w:lang w:eastAsia="lt-LT"/>
        </w:rPr>
        <w:tab/>
      </w:r>
      <w:r>
        <w:rPr>
          <w:szCs w:val="24"/>
          <w:lang w:eastAsia="lt-LT"/>
        </w:rPr>
        <w:t xml:space="preserve">Pakeisti nurodytu </w:t>
      </w:r>
      <w:r>
        <w:rPr>
          <w:szCs w:val="24"/>
          <w:lang w:eastAsia="lt-LT"/>
        </w:rPr>
        <w:t>nutarimu patvirtintus Vidaus reikalų pareigūnų registro nuostatus:</w:t>
      </w:r>
    </w:p>
    <w:p w14:paraId="725C6C8F" w14:textId="77777777" w:rsidR="00F13BB4" w:rsidRDefault="00C87BAD">
      <w:pPr>
        <w:tabs>
          <w:tab w:val="left" w:pos="1134"/>
          <w:tab w:val="left" w:pos="1276"/>
        </w:tabs>
        <w:ind w:firstLine="709"/>
        <w:jc w:val="both"/>
        <w:rPr>
          <w:szCs w:val="24"/>
          <w:lang w:eastAsia="lt-LT"/>
        </w:rPr>
      </w:pPr>
      <w:r>
        <w:rPr>
          <w:rFonts w:eastAsia="Calibri"/>
          <w:szCs w:val="24"/>
          <w:lang w:eastAsia="lt-LT"/>
        </w:rPr>
        <w:t>1.2.1</w:t>
      </w:r>
      <w:r>
        <w:rPr>
          <w:rFonts w:eastAsia="Calibri"/>
          <w:szCs w:val="24"/>
          <w:lang w:eastAsia="lt-LT"/>
        </w:rPr>
        <w:t>.</w:t>
      </w:r>
      <w:r>
        <w:rPr>
          <w:rFonts w:eastAsia="Calibri"/>
          <w:szCs w:val="24"/>
          <w:lang w:eastAsia="lt-LT"/>
        </w:rPr>
        <w:tab/>
      </w:r>
      <w:r>
        <w:rPr>
          <w:szCs w:val="24"/>
          <w:lang w:eastAsia="lt-LT"/>
        </w:rPr>
        <w:t xml:space="preserve"> Pakeisti 3 punktą ir jį išdėstyti taip:</w:t>
      </w:r>
    </w:p>
    <w:p w14:paraId="725C6C90" w14:textId="77777777" w:rsidR="00F13BB4" w:rsidRDefault="00C87BAD">
      <w:pPr>
        <w:ind w:firstLine="720"/>
        <w:jc w:val="both"/>
        <w:rPr>
          <w:szCs w:val="24"/>
          <w:lang w:eastAsia="lt-LT"/>
        </w:rPr>
      </w:pPr>
      <w:r>
        <w:rPr>
          <w:szCs w:val="24"/>
          <w:lang w:eastAsia="lt-LT"/>
        </w:rPr>
        <w:t>„</w:t>
      </w:r>
      <w:r>
        <w:rPr>
          <w:szCs w:val="24"/>
          <w:lang w:eastAsia="lt-LT"/>
        </w:rPr>
        <w:t>3</w:t>
      </w:r>
      <w:r>
        <w:rPr>
          <w:szCs w:val="24"/>
          <w:lang w:eastAsia="lt-LT"/>
        </w:rPr>
        <w:t xml:space="preserve">. </w:t>
      </w:r>
      <w:r>
        <w:rPr>
          <w:color w:val="000000"/>
          <w:szCs w:val="24"/>
          <w:lang w:eastAsia="lt-LT"/>
        </w:rPr>
        <w:t xml:space="preserve">Lietuvos Respublikos vidaus reikalų ministro valdymo srities vidaus </w:t>
      </w:r>
      <w:r>
        <w:rPr>
          <w:szCs w:val="24"/>
          <w:lang w:eastAsia="lt-LT"/>
        </w:rPr>
        <w:t xml:space="preserve">tarnybos sistemos pareigūnų (toliau – pareigūnai) asmens duomenų </w:t>
      </w:r>
      <w:r>
        <w:rPr>
          <w:szCs w:val="24"/>
          <w:lang w:eastAsia="lt-LT"/>
        </w:rPr>
        <w:t>tvarkymo tikslas – rinkti, kaupti, analizuoti ir teikti duomenis, kurių reikia vidaus tarnybai valdyti.“</w:t>
      </w:r>
    </w:p>
    <w:p w14:paraId="725C6C91" w14:textId="77777777" w:rsidR="00F13BB4" w:rsidRDefault="00C87BAD">
      <w:pPr>
        <w:tabs>
          <w:tab w:val="left" w:pos="1418"/>
        </w:tabs>
        <w:ind w:left="1224" w:hanging="504"/>
        <w:jc w:val="both"/>
        <w:rPr>
          <w:szCs w:val="24"/>
          <w:lang w:eastAsia="lt-LT"/>
        </w:rPr>
      </w:pPr>
      <w:r>
        <w:rPr>
          <w:rFonts w:eastAsia="Calibri"/>
          <w:szCs w:val="24"/>
          <w:lang w:eastAsia="lt-LT"/>
        </w:rPr>
        <w:t>1.2.2</w:t>
      </w:r>
      <w:r>
        <w:rPr>
          <w:rFonts w:eastAsia="Calibri"/>
          <w:szCs w:val="24"/>
          <w:lang w:eastAsia="lt-LT"/>
        </w:rPr>
        <w:t>.</w:t>
      </w:r>
      <w:r>
        <w:rPr>
          <w:rFonts w:eastAsia="Calibri"/>
          <w:szCs w:val="24"/>
          <w:lang w:eastAsia="lt-LT"/>
        </w:rPr>
        <w:tab/>
      </w:r>
      <w:r>
        <w:rPr>
          <w:szCs w:val="24"/>
          <w:lang w:eastAsia="lt-LT"/>
        </w:rPr>
        <w:t xml:space="preserve">Pakeisti 6 punktą ir jį išdėstyti taip: </w:t>
      </w:r>
    </w:p>
    <w:p w14:paraId="725C6C92" w14:textId="77777777" w:rsidR="00F13BB4" w:rsidRDefault="00C87BAD">
      <w:pPr>
        <w:ind w:firstLine="709"/>
        <w:jc w:val="both"/>
        <w:rPr>
          <w:szCs w:val="24"/>
          <w:lang w:eastAsia="lt-LT"/>
        </w:rPr>
      </w:pPr>
      <w:r>
        <w:rPr>
          <w:szCs w:val="24"/>
          <w:lang w:eastAsia="lt-LT"/>
        </w:rPr>
        <w:t>„</w:t>
      </w:r>
      <w:r>
        <w:rPr>
          <w:szCs w:val="24"/>
          <w:lang w:eastAsia="lt-LT"/>
        </w:rPr>
        <w:t>6</w:t>
      </w:r>
      <w:r>
        <w:rPr>
          <w:szCs w:val="24"/>
          <w:lang w:eastAsia="lt-LT"/>
        </w:rPr>
        <w:t>. Registras tvarkomas vadovaujantis 2016 m. balandžio 27 d. Europos Parlamento ir Tarybos r</w:t>
      </w:r>
      <w:r>
        <w:rPr>
          <w:szCs w:val="24"/>
          <w:lang w:eastAsia="lt-LT"/>
        </w:rPr>
        <w:t xml:space="preserve">eglamentu (ES) 2016/679 dėl fizinių asmenų apsaugos tvarkant asmens duomenis ir dėl laisvo tokių duomenų judėjimo ir kuriuo panaikinama Direktyva 95/46/EB (Bendrasis duomenų apsaugos reglamentas) (OL 2016 L 119, p. 1) (toliau – Reglamentas (ES) 2016/679), </w:t>
      </w:r>
      <w:r>
        <w:rPr>
          <w:szCs w:val="24"/>
          <w:lang w:eastAsia="lt-LT"/>
        </w:rPr>
        <w:t>Lietuvos</w:t>
      </w:r>
      <w:r>
        <w:rPr>
          <w:color w:val="0000FF"/>
          <w:szCs w:val="24"/>
          <w:lang w:eastAsia="lt-LT"/>
        </w:rPr>
        <w:t xml:space="preserve"> </w:t>
      </w:r>
      <w:r>
        <w:rPr>
          <w:szCs w:val="24"/>
          <w:lang w:eastAsia="lt-LT"/>
        </w:rPr>
        <w:t>Respublikos valstybės informacinių išteklių valdymo įstatymu, Lietuvos Respublikos asmens duomenų teisinės apsaugos įstatymu, Lietuvos Respublikos vidaus tarnybos statutu, Nuostatais ir kitais teisės aktais, reguliuojančiais registrų veiklą.“</w:t>
      </w:r>
    </w:p>
    <w:p w14:paraId="725C6C93" w14:textId="77777777" w:rsidR="00F13BB4" w:rsidRDefault="00C87BAD">
      <w:pPr>
        <w:ind w:left="1224" w:hanging="504"/>
        <w:jc w:val="both"/>
        <w:rPr>
          <w:szCs w:val="24"/>
          <w:lang w:eastAsia="lt-LT"/>
        </w:rPr>
      </w:pPr>
      <w:r>
        <w:rPr>
          <w:rFonts w:eastAsia="Calibri"/>
          <w:szCs w:val="24"/>
          <w:lang w:eastAsia="lt-LT"/>
        </w:rPr>
        <w:t>1.2.3</w:t>
      </w:r>
      <w:r>
        <w:rPr>
          <w:rFonts w:eastAsia="Calibri"/>
          <w:szCs w:val="24"/>
          <w:lang w:eastAsia="lt-LT"/>
        </w:rPr>
        <w:t>.</w:t>
      </w:r>
      <w:r>
        <w:rPr>
          <w:rFonts w:eastAsia="Calibri"/>
          <w:szCs w:val="24"/>
          <w:lang w:eastAsia="lt-LT"/>
        </w:rPr>
        <w:tab/>
      </w:r>
      <w:r>
        <w:rPr>
          <w:szCs w:val="24"/>
          <w:lang w:eastAsia="lt-LT"/>
        </w:rPr>
        <w:t>Pakeisti 8 punktą ir jį išdėstyti taip:</w:t>
      </w:r>
    </w:p>
    <w:p w14:paraId="725C6C94" w14:textId="77777777" w:rsidR="00F13BB4" w:rsidRDefault="00C87BAD">
      <w:pPr>
        <w:ind w:firstLine="720"/>
        <w:jc w:val="both"/>
        <w:rPr>
          <w:szCs w:val="24"/>
          <w:lang w:eastAsia="lt-LT"/>
        </w:rPr>
      </w:pPr>
      <w:r>
        <w:rPr>
          <w:szCs w:val="24"/>
          <w:lang w:eastAsia="lt-LT"/>
        </w:rPr>
        <w:t>„</w:t>
      </w:r>
      <w:r>
        <w:rPr>
          <w:szCs w:val="24"/>
          <w:lang w:eastAsia="lt-LT"/>
        </w:rPr>
        <w:t>8</w:t>
      </w:r>
      <w:r>
        <w:rPr>
          <w:szCs w:val="24"/>
          <w:lang w:eastAsia="lt-LT"/>
        </w:rPr>
        <w:t>. Registro valdytojas, Registro tvarkytojas ir Registre tvarkomų asmens duomenų valdytojas ir tvarkytojas yra Lietuvos Respublikos vidaus reikalų ministerija.“</w:t>
      </w:r>
    </w:p>
    <w:p w14:paraId="725C6C95" w14:textId="77777777" w:rsidR="00F13BB4" w:rsidRDefault="00C87BAD">
      <w:pPr>
        <w:ind w:firstLine="709"/>
        <w:jc w:val="both"/>
        <w:rPr>
          <w:szCs w:val="24"/>
          <w:lang w:eastAsia="lt-LT"/>
        </w:rPr>
      </w:pPr>
      <w:r>
        <w:rPr>
          <w:rFonts w:eastAsia="Calibri"/>
          <w:szCs w:val="24"/>
          <w:lang w:eastAsia="lt-LT"/>
        </w:rPr>
        <w:t>1.2.4</w:t>
      </w:r>
      <w:r>
        <w:rPr>
          <w:rFonts w:eastAsia="Calibri"/>
          <w:szCs w:val="24"/>
          <w:lang w:eastAsia="lt-LT"/>
        </w:rPr>
        <w:t>.</w:t>
      </w:r>
      <w:r>
        <w:rPr>
          <w:rFonts w:eastAsia="Calibri"/>
          <w:szCs w:val="24"/>
          <w:lang w:eastAsia="lt-LT"/>
        </w:rPr>
        <w:tab/>
      </w:r>
      <w:r>
        <w:rPr>
          <w:szCs w:val="24"/>
          <w:lang w:eastAsia="lt-LT"/>
        </w:rPr>
        <w:t xml:space="preserve"> Pakeisti 9.1 papunktį ir </w:t>
      </w:r>
      <w:r>
        <w:rPr>
          <w:szCs w:val="24"/>
          <w:lang w:eastAsia="lt-LT"/>
        </w:rPr>
        <w:t>jį išdėstyti taip:</w:t>
      </w:r>
    </w:p>
    <w:p w14:paraId="725C6C96" w14:textId="77777777" w:rsidR="00F13BB4" w:rsidRDefault="00C87BAD">
      <w:pPr>
        <w:spacing w:line="276" w:lineRule="auto"/>
        <w:ind w:firstLine="709"/>
        <w:jc w:val="both"/>
        <w:rPr>
          <w:rFonts w:eastAsia="Calibri"/>
          <w:szCs w:val="24"/>
          <w:lang w:eastAsia="lt-LT"/>
        </w:rPr>
      </w:pPr>
      <w:r>
        <w:rPr>
          <w:rFonts w:eastAsia="Calibri"/>
          <w:szCs w:val="24"/>
          <w:lang w:eastAsia="lt-LT"/>
        </w:rPr>
        <w:t>„</w:t>
      </w:r>
      <w:r>
        <w:rPr>
          <w:rFonts w:eastAsia="Calibri"/>
          <w:szCs w:val="24"/>
          <w:lang w:eastAsia="lt-LT"/>
        </w:rPr>
        <w:t>9.1</w:t>
      </w:r>
      <w:r>
        <w:rPr>
          <w:rFonts w:eastAsia="Calibri"/>
          <w:szCs w:val="24"/>
          <w:lang w:eastAsia="lt-LT"/>
        </w:rPr>
        <w:t>. Vidaus tarnybos statuto 4 straipsnio 1 dalyje nurodytos vidaus reikalų ministro valdymo srities statutinės įstaigos (toliau – vidaus reikalų įstaigos);“</w:t>
      </w:r>
    </w:p>
    <w:p w14:paraId="725C6C97" w14:textId="77777777" w:rsidR="00F13BB4" w:rsidRDefault="00C87BAD">
      <w:pPr>
        <w:ind w:left="1224" w:hanging="504"/>
        <w:jc w:val="both"/>
        <w:rPr>
          <w:szCs w:val="24"/>
          <w:lang w:eastAsia="lt-LT"/>
        </w:rPr>
      </w:pPr>
      <w:r>
        <w:rPr>
          <w:rFonts w:eastAsia="Calibri"/>
          <w:szCs w:val="24"/>
          <w:lang w:eastAsia="lt-LT"/>
        </w:rPr>
        <w:t>1.2.5</w:t>
      </w:r>
      <w:r>
        <w:rPr>
          <w:rFonts w:eastAsia="Calibri"/>
          <w:szCs w:val="24"/>
          <w:lang w:eastAsia="lt-LT"/>
        </w:rPr>
        <w:t>.</w:t>
      </w:r>
      <w:r>
        <w:rPr>
          <w:rFonts w:eastAsia="Calibri"/>
          <w:szCs w:val="24"/>
          <w:lang w:eastAsia="lt-LT"/>
        </w:rPr>
        <w:tab/>
      </w:r>
      <w:r>
        <w:rPr>
          <w:szCs w:val="24"/>
          <w:lang w:eastAsia="lt-LT"/>
        </w:rPr>
        <w:t>Pakeisti 10 punktą ir jį išdėstyti taip:</w:t>
      </w:r>
    </w:p>
    <w:p w14:paraId="725C6C98" w14:textId="77777777" w:rsidR="00F13BB4" w:rsidRDefault="00C87BAD">
      <w:pPr>
        <w:ind w:firstLine="720"/>
        <w:jc w:val="both"/>
        <w:rPr>
          <w:szCs w:val="24"/>
          <w:lang w:eastAsia="lt-LT"/>
        </w:rPr>
      </w:pPr>
      <w:r>
        <w:rPr>
          <w:szCs w:val="24"/>
          <w:lang w:eastAsia="lt-LT"/>
        </w:rPr>
        <w:t>„</w:t>
      </w:r>
      <w:r>
        <w:rPr>
          <w:szCs w:val="24"/>
          <w:lang w:eastAsia="lt-LT"/>
        </w:rPr>
        <w:t>10</w:t>
      </w:r>
      <w:r>
        <w:rPr>
          <w:szCs w:val="24"/>
          <w:lang w:eastAsia="lt-LT"/>
        </w:rPr>
        <w:t>. Registro vald</w:t>
      </w:r>
      <w:r>
        <w:rPr>
          <w:szCs w:val="24"/>
          <w:lang w:eastAsia="lt-LT"/>
        </w:rPr>
        <w:t>ytojas:</w:t>
      </w:r>
    </w:p>
    <w:p w14:paraId="725C6C99" w14:textId="77777777" w:rsidR="00F13BB4" w:rsidRDefault="00C87BAD">
      <w:pPr>
        <w:ind w:firstLine="782"/>
        <w:jc w:val="both"/>
        <w:rPr>
          <w:szCs w:val="24"/>
          <w:lang w:eastAsia="lt-LT"/>
        </w:rPr>
      </w:pPr>
      <w:r>
        <w:rPr>
          <w:szCs w:val="24"/>
          <w:lang w:eastAsia="lt-LT"/>
        </w:rPr>
        <w:t>10.1</w:t>
      </w:r>
      <w:r>
        <w:rPr>
          <w:szCs w:val="24"/>
          <w:lang w:eastAsia="lt-LT"/>
        </w:rPr>
        <w:t>. turi teisę iš kitų Registro tvarkytojų reikalauti, kad Registro duomenys būtų tvarkomi Nuostatų ir kitų teisės aktų, reguliuojančių registrų veiklą, nustatyta tvarka;</w:t>
      </w:r>
    </w:p>
    <w:p w14:paraId="725C6C9A" w14:textId="77777777" w:rsidR="00F13BB4" w:rsidRDefault="00C87BAD">
      <w:pPr>
        <w:ind w:firstLine="782"/>
        <w:jc w:val="both"/>
        <w:rPr>
          <w:szCs w:val="24"/>
          <w:lang w:eastAsia="lt-LT"/>
        </w:rPr>
      </w:pPr>
      <w:r>
        <w:rPr>
          <w:szCs w:val="24"/>
          <w:lang w:eastAsia="lt-LT"/>
        </w:rPr>
        <w:t>10.2</w:t>
      </w:r>
      <w:r>
        <w:rPr>
          <w:szCs w:val="24"/>
          <w:lang w:eastAsia="lt-LT"/>
        </w:rPr>
        <w:t>. turi kitų Valstybės informacinių išteklių valdymo įstatyme ir N</w:t>
      </w:r>
      <w:r>
        <w:rPr>
          <w:szCs w:val="24"/>
          <w:lang w:eastAsia="lt-LT"/>
        </w:rPr>
        <w:t>uostatuose nustatytų teisių ir pareigų.“</w:t>
      </w:r>
    </w:p>
    <w:p w14:paraId="725C6C9B" w14:textId="77777777" w:rsidR="00F13BB4" w:rsidRDefault="00C87BAD">
      <w:pPr>
        <w:tabs>
          <w:tab w:val="left" w:pos="993"/>
          <w:tab w:val="left" w:pos="1134"/>
          <w:tab w:val="left" w:pos="1276"/>
          <w:tab w:val="left" w:pos="1560"/>
        </w:tabs>
        <w:ind w:firstLine="709"/>
        <w:jc w:val="both"/>
        <w:rPr>
          <w:szCs w:val="24"/>
          <w:lang w:eastAsia="lt-LT"/>
        </w:rPr>
      </w:pPr>
      <w:r>
        <w:rPr>
          <w:rFonts w:eastAsia="Calibri"/>
          <w:szCs w:val="24"/>
          <w:lang w:eastAsia="lt-LT"/>
        </w:rPr>
        <w:t>1.2.6</w:t>
      </w:r>
      <w:r>
        <w:rPr>
          <w:rFonts w:eastAsia="Calibri"/>
          <w:szCs w:val="24"/>
          <w:lang w:eastAsia="lt-LT"/>
        </w:rPr>
        <w:t>.</w:t>
      </w:r>
      <w:r>
        <w:rPr>
          <w:rFonts w:eastAsia="Calibri"/>
          <w:szCs w:val="24"/>
          <w:lang w:eastAsia="lt-LT"/>
        </w:rPr>
        <w:tab/>
      </w:r>
      <w:r>
        <w:rPr>
          <w:szCs w:val="24"/>
          <w:lang w:eastAsia="lt-LT"/>
        </w:rPr>
        <w:t xml:space="preserve"> Pakeisti 11.1 papunktį ir jį išdėstyti taip:</w:t>
      </w:r>
    </w:p>
    <w:p w14:paraId="725C6C9C" w14:textId="77777777" w:rsidR="00F13BB4" w:rsidRDefault="00C87BAD">
      <w:pPr>
        <w:spacing w:line="276" w:lineRule="auto"/>
        <w:ind w:firstLine="709"/>
        <w:jc w:val="both"/>
        <w:rPr>
          <w:rFonts w:eastAsia="Calibri"/>
          <w:szCs w:val="24"/>
          <w:lang w:eastAsia="lt-LT"/>
        </w:rPr>
      </w:pPr>
      <w:r>
        <w:rPr>
          <w:rFonts w:eastAsia="Calibri"/>
          <w:szCs w:val="24"/>
          <w:lang w:eastAsia="lt-LT"/>
        </w:rPr>
        <w:t>„</w:t>
      </w:r>
      <w:r>
        <w:rPr>
          <w:rFonts w:eastAsia="Calibri"/>
          <w:szCs w:val="24"/>
          <w:lang w:eastAsia="lt-LT"/>
        </w:rPr>
        <w:t>11.1</w:t>
      </w:r>
      <w:r>
        <w:rPr>
          <w:rFonts w:eastAsia="Calibri"/>
          <w:szCs w:val="24"/>
          <w:lang w:eastAsia="lt-LT"/>
        </w:rPr>
        <w:t xml:space="preserve">. tvarko Registro duomenis, susijusius su šiais Registro objektais: Vidaus tarnybos statuto 4 straipsnio 1 dalyje nurodytų vidaus reikalų </w:t>
      </w:r>
      <w:r>
        <w:rPr>
          <w:rFonts w:eastAsia="Calibri"/>
          <w:szCs w:val="24"/>
          <w:lang w:eastAsia="lt-LT"/>
        </w:rPr>
        <w:t>centrinių įstaigų vadovai ir jų pavaduotojai; pareigūnai, esantys Vidaus reikalų ministerijos kadrų rezerve ir einantys nestatutines pareigas Vidaus reikalų ministerijoje, vidaus reikalų įstaigoje arba kitoje valstybės institucijoje ar įstaigoje;“</w:t>
      </w:r>
    </w:p>
    <w:p w14:paraId="725C6C9D" w14:textId="77777777" w:rsidR="00F13BB4" w:rsidRDefault="00C87BAD">
      <w:pPr>
        <w:ind w:left="1224" w:hanging="504"/>
        <w:jc w:val="both"/>
        <w:rPr>
          <w:szCs w:val="24"/>
          <w:lang w:eastAsia="lt-LT"/>
        </w:rPr>
      </w:pPr>
      <w:r>
        <w:rPr>
          <w:rFonts w:eastAsia="Calibri"/>
          <w:szCs w:val="24"/>
          <w:lang w:eastAsia="lt-LT"/>
        </w:rPr>
        <w:t>1.2.7</w:t>
      </w:r>
      <w:r>
        <w:rPr>
          <w:rFonts w:eastAsia="Calibri"/>
          <w:szCs w:val="24"/>
          <w:lang w:eastAsia="lt-LT"/>
        </w:rPr>
        <w:t>.</w:t>
      </w:r>
      <w:r>
        <w:rPr>
          <w:rFonts w:eastAsia="Calibri"/>
          <w:szCs w:val="24"/>
          <w:lang w:eastAsia="lt-LT"/>
        </w:rPr>
        <w:tab/>
      </w:r>
      <w:r>
        <w:rPr>
          <w:szCs w:val="24"/>
          <w:lang w:eastAsia="lt-LT"/>
        </w:rPr>
        <w:t>Pripažinti netekusiu galios 11.8 papunktį.</w:t>
      </w:r>
    </w:p>
    <w:p w14:paraId="725C6C9E" w14:textId="77777777" w:rsidR="00F13BB4" w:rsidRDefault="00C87BAD">
      <w:pPr>
        <w:tabs>
          <w:tab w:val="left" w:pos="1276"/>
        </w:tabs>
        <w:ind w:firstLine="709"/>
        <w:jc w:val="both"/>
        <w:rPr>
          <w:szCs w:val="24"/>
          <w:lang w:eastAsia="lt-LT"/>
        </w:rPr>
      </w:pPr>
      <w:r>
        <w:rPr>
          <w:rFonts w:eastAsia="Calibri"/>
          <w:szCs w:val="24"/>
          <w:lang w:eastAsia="lt-LT"/>
        </w:rPr>
        <w:t>1.2.8</w:t>
      </w:r>
      <w:r>
        <w:rPr>
          <w:rFonts w:eastAsia="Calibri"/>
          <w:szCs w:val="24"/>
          <w:lang w:eastAsia="lt-LT"/>
        </w:rPr>
        <w:t>.</w:t>
      </w:r>
      <w:r>
        <w:rPr>
          <w:rFonts w:eastAsia="Calibri"/>
          <w:szCs w:val="24"/>
          <w:lang w:eastAsia="lt-LT"/>
        </w:rPr>
        <w:tab/>
      </w:r>
      <w:r>
        <w:rPr>
          <w:szCs w:val="24"/>
          <w:lang w:eastAsia="lt-LT"/>
        </w:rPr>
        <w:t>Pakeisti 11.10 papunktį ir jį išdėstyti taip:</w:t>
      </w:r>
    </w:p>
    <w:p w14:paraId="725C6C9F" w14:textId="77777777" w:rsidR="00F13BB4" w:rsidRDefault="00C87BAD">
      <w:pPr>
        <w:tabs>
          <w:tab w:val="left" w:pos="1276"/>
        </w:tabs>
        <w:spacing w:line="276" w:lineRule="auto"/>
        <w:ind w:firstLine="709"/>
        <w:jc w:val="both"/>
        <w:rPr>
          <w:rFonts w:eastAsia="Calibri"/>
          <w:szCs w:val="24"/>
          <w:lang w:eastAsia="lt-LT"/>
        </w:rPr>
      </w:pPr>
      <w:r>
        <w:rPr>
          <w:rFonts w:eastAsia="Calibri"/>
          <w:szCs w:val="24"/>
          <w:lang w:eastAsia="lt-LT"/>
        </w:rPr>
        <w:t>„</w:t>
      </w:r>
      <w:r>
        <w:rPr>
          <w:rFonts w:eastAsia="Calibri"/>
          <w:szCs w:val="24"/>
          <w:lang w:eastAsia="lt-LT"/>
        </w:rPr>
        <w:t>11.10</w:t>
      </w:r>
      <w:r>
        <w:rPr>
          <w:rFonts w:eastAsia="Calibri"/>
          <w:szCs w:val="24"/>
          <w:lang w:eastAsia="lt-LT"/>
        </w:rPr>
        <w:t>. atlieka kitus Nuostatuose ir kituose teisės aktuose, reguliuojančiuose registrų veiklą, nustatytus veiksmus;“</w:t>
      </w:r>
    </w:p>
    <w:p w14:paraId="725C6CA0" w14:textId="77777777" w:rsidR="00F13BB4" w:rsidRDefault="00C87BAD">
      <w:pPr>
        <w:tabs>
          <w:tab w:val="left" w:pos="1276"/>
          <w:tab w:val="left" w:pos="1560"/>
        </w:tabs>
        <w:ind w:left="1224" w:hanging="504"/>
        <w:jc w:val="both"/>
        <w:rPr>
          <w:szCs w:val="24"/>
          <w:lang w:eastAsia="lt-LT"/>
        </w:rPr>
      </w:pPr>
      <w:r>
        <w:rPr>
          <w:rFonts w:eastAsia="Calibri"/>
          <w:szCs w:val="24"/>
          <w:lang w:eastAsia="lt-LT"/>
        </w:rPr>
        <w:t>1.2.9</w:t>
      </w:r>
      <w:r>
        <w:rPr>
          <w:rFonts w:eastAsia="Calibri"/>
          <w:szCs w:val="24"/>
          <w:lang w:eastAsia="lt-LT"/>
        </w:rPr>
        <w:t>.</w:t>
      </w:r>
      <w:r>
        <w:rPr>
          <w:rFonts w:eastAsia="Calibri"/>
          <w:szCs w:val="24"/>
          <w:lang w:eastAsia="lt-LT"/>
        </w:rPr>
        <w:tab/>
      </w:r>
      <w:r>
        <w:rPr>
          <w:szCs w:val="24"/>
          <w:lang w:eastAsia="lt-LT"/>
        </w:rPr>
        <w:t>Pakeisti 11.</w:t>
      </w:r>
      <w:r>
        <w:rPr>
          <w:szCs w:val="24"/>
          <w:lang w:eastAsia="lt-LT"/>
        </w:rPr>
        <w:t>11 papunktį ir jį išdėstyti taip:</w:t>
      </w:r>
    </w:p>
    <w:p w14:paraId="725C6CA1" w14:textId="77777777" w:rsidR="00F13BB4" w:rsidRDefault="00C87BAD">
      <w:pPr>
        <w:tabs>
          <w:tab w:val="left" w:pos="1276"/>
        </w:tabs>
        <w:spacing w:line="276" w:lineRule="auto"/>
        <w:ind w:firstLine="709"/>
        <w:jc w:val="both"/>
        <w:rPr>
          <w:rFonts w:eastAsia="Calibri"/>
          <w:szCs w:val="24"/>
          <w:lang w:eastAsia="lt-LT"/>
        </w:rPr>
      </w:pPr>
      <w:r>
        <w:rPr>
          <w:rFonts w:eastAsia="Calibri"/>
          <w:szCs w:val="24"/>
          <w:lang w:eastAsia="lt-LT"/>
        </w:rPr>
        <w:t>„</w:t>
      </w:r>
      <w:r>
        <w:rPr>
          <w:rFonts w:eastAsia="Calibri"/>
          <w:szCs w:val="24"/>
          <w:lang w:eastAsia="lt-LT"/>
        </w:rPr>
        <w:t>11.11</w:t>
      </w:r>
      <w:r>
        <w:rPr>
          <w:rFonts w:eastAsia="Calibri"/>
          <w:szCs w:val="24"/>
          <w:lang w:eastAsia="lt-LT"/>
        </w:rPr>
        <w:t>. turi kitų Valstybės informacinių išteklių valdymo įstatyme, Nuostatuose ir kituose teisės aktuose, reguliuojančiuose registrų veiklą, nustatytų teisių ir pareigų.“</w:t>
      </w:r>
    </w:p>
    <w:p w14:paraId="725C6CA2" w14:textId="77777777" w:rsidR="00F13BB4" w:rsidRDefault="00C87BAD">
      <w:pPr>
        <w:tabs>
          <w:tab w:val="left" w:pos="1276"/>
          <w:tab w:val="left" w:pos="1418"/>
        </w:tabs>
        <w:ind w:firstLine="709"/>
        <w:jc w:val="both"/>
        <w:rPr>
          <w:szCs w:val="24"/>
          <w:lang w:eastAsia="lt-LT"/>
        </w:rPr>
      </w:pPr>
      <w:r>
        <w:rPr>
          <w:rFonts w:eastAsia="Calibri"/>
          <w:szCs w:val="24"/>
          <w:lang w:eastAsia="lt-LT"/>
        </w:rPr>
        <w:t>1.2.10</w:t>
      </w:r>
      <w:r>
        <w:rPr>
          <w:rFonts w:eastAsia="Calibri"/>
          <w:szCs w:val="24"/>
          <w:lang w:eastAsia="lt-LT"/>
        </w:rPr>
        <w:t>.</w:t>
      </w:r>
      <w:r>
        <w:rPr>
          <w:rFonts w:eastAsia="Calibri"/>
          <w:szCs w:val="24"/>
          <w:lang w:eastAsia="lt-LT"/>
        </w:rPr>
        <w:tab/>
      </w:r>
      <w:r>
        <w:rPr>
          <w:szCs w:val="24"/>
          <w:lang w:eastAsia="lt-LT"/>
        </w:rPr>
        <w:t>Papildyti 11</w:t>
      </w:r>
      <w:r>
        <w:rPr>
          <w:szCs w:val="24"/>
          <w:vertAlign w:val="superscript"/>
          <w:lang w:eastAsia="lt-LT"/>
        </w:rPr>
        <w:t xml:space="preserve">1 </w:t>
      </w:r>
      <w:r>
        <w:rPr>
          <w:szCs w:val="24"/>
          <w:lang w:eastAsia="lt-LT"/>
        </w:rPr>
        <w:t>punktu:</w:t>
      </w:r>
    </w:p>
    <w:p w14:paraId="725C6CA3" w14:textId="77777777" w:rsidR="00F13BB4" w:rsidRDefault="00C87BAD">
      <w:pPr>
        <w:tabs>
          <w:tab w:val="left" w:pos="1276"/>
        </w:tabs>
        <w:spacing w:line="276" w:lineRule="auto"/>
        <w:ind w:firstLine="709"/>
        <w:jc w:val="both"/>
        <w:rPr>
          <w:rFonts w:eastAsia="Calibri"/>
          <w:szCs w:val="24"/>
          <w:lang w:eastAsia="lt-LT"/>
        </w:rPr>
      </w:pPr>
      <w:r>
        <w:rPr>
          <w:rFonts w:eastAsia="Calibri"/>
          <w:szCs w:val="24"/>
          <w:lang w:eastAsia="lt-LT"/>
        </w:rPr>
        <w:t>„</w:t>
      </w:r>
      <w:r>
        <w:rPr>
          <w:rFonts w:eastAsia="Calibri"/>
          <w:szCs w:val="24"/>
          <w:lang w:eastAsia="lt-LT"/>
        </w:rPr>
        <w:t>11</w:t>
      </w:r>
      <w:r>
        <w:rPr>
          <w:rFonts w:eastAsia="Calibri"/>
          <w:szCs w:val="24"/>
          <w:vertAlign w:val="superscript"/>
          <w:lang w:eastAsia="lt-LT"/>
        </w:rPr>
        <w:t>1</w:t>
      </w:r>
      <w:r>
        <w:rPr>
          <w:rFonts w:eastAsia="Calibri"/>
          <w:szCs w:val="24"/>
          <w:lang w:eastAsia="lt-LT"/>
        </w:rPr>
        <w:t>. Vi</w:t>
      </w:r>
      <w:r>
        <w:rPr>
          <w:rFonts w:eastAsia="Calibri"/>
          <w:szCs w:val="24"/>
          <w:lang w:eastAsia="lt-LT"/>
        </w:rPr>
        <w:t>daus reikalų ministerija, kaip Registre tvarkomų asmens duomenų valdytojas, įgyvendina Reglamente (ES) 2016/679 nustatytas asmens duomenų valdytojo teises ir pareigas.“</w:t>
      </w:r>
    </w:p>
    <w:p w14:paraId="725C6CA4" w14:textId="77777777" w:rsidR="00F13BB4" w:rsidRDefault="00C87BAD">
      <w:pPr>
        <w:tabs>
          <w:tab w:val="left" w:pos="1276"/>
          <w:tab w:val="left" w:pos="1418"/>
        </w:tabs>
        <w:ind w:firstLine="709"/>
        <w:jc w:val="both"/>
        <w:rPr>
          <w:szCs w:val="24"/>
          <w:lang w:eastAsia="lt-LT"/>
        </w:rPr>
      </w:pPr>
      <w:r>
        <w:rPr>
          <w:rFonts w:eastAsia="Calibri"/>
          <w:szCs w:val="24"/>
          <w:lang w:eastAsia="lt-LT"/>
        </w:rPr>
        <w:t>1.2.11</w:t>
      </w:r>
      <w:r>
        <w:rPr>
          <w:rFonts w:eastAsia="Calibri"/>
          <w:szCs w:val="24"/>
          <w:lang w:eastAsia="lt-LT"/>
        </w:rPr>
        <w:t>.</w:t>
      </w:r>
      <w:r>
        <w:rPr>
          <w:rFonts w:eastAsia="Calibri"/>
          <w:szCs w:val="24"/>
          <w:lang w:eastAsia="lt-LT"/>
        </w:rPr>
        <w:tab/>
      </w:r>
      <w:r>
        <w:rPr>
          <w:szCs w:val="24"/>
          <w:lang w:eastAsia="lt-LT"/>
        </w:rPr>
        <w:t>Pakeisti 12.1.8 papunktį ir jį išdėstyti taip:</w:t>
      </w:r>
    </w:p>
    <w:p w14:paraId="725C6CA5" w14:textId="77777777" w:rsidR="00F13BB4" w:rsidRDefault="00C87BAD">
      <w:pPr>
        <w:tabs>
          <w:tab w:val="left" w:pos="1276"/>
        </w:tabs>
        <w:ind w:firstLine="709"/>
        <w:jc w:val="both"/>
        <w:rPr>
          <w:szCs w:val="24"/>
          <w:lang w:eastAsia="lt-LT"/>
        </w:rPr>
      </w:pPr>
      <w:r>
        <w:rPr>
          <w:szCs w:val="24"/>
          <w:lang w:eastAsia="lt-LT"/>
        </w:rPr>
        <w:t>„</w:t>
      </w:r>
      <w:r>
        <w:rPr>
          <w:szCs w:val="24"/>
          <w:lang w:eastAsia="lt-LT"/>
        </w:rPr>
        <w:t>12.1.8</w:t>
      </w:r>
      <w:r>
        <w:rPr>
          <w:szCs w:val="24"/>
          <w:lang w:eastAsia="lt-LT"/>
        </w:rPr>
        <w:t>. atlieka kitus</w:t>
      </w:r>
      <w:r>
        <w:rPr>
          <w:szCs w:val="24"/>
          <w:lang w:eastAsia="lt-LT"/>
        </w:rPr>
        <w:t xml:space="preserve"> Valstybės informacinių išteklių valdymo įstatyme, Nuostatuose ir kituose teisės aktuose, reguliuojančiuose registrų veiklą, nustatytus veiksmus.“</w:t>
      </w:r>
    </w:p>
    <w:p w14:paraId="725C6CA6" w14:textId="77777777" w:rsidR="00F13BB4" w:rsidRDefault="00C87BAD">
      <w:pPr>
        <w:tabs>
          <w:tab w:val="left" w:pos="1276"/>
          <w:tab w:val="left" w:pos="1418"/>
        </w:tabs>
        <w:ind w:firstLine="709"/>
        <w:jc w:val="both"/>
        <w:rPr>
          <w:szCs w:val="24"/>
          <w:lang w:eastAsia="lt-LT"/>
        </w:rPr>
      </w:pPr>
      <w:r>
        <w:rPr>
          <w:rFonts w:eastAsia="Calibri"/>
          <w:szCs w:val="24"/>
          <w:lang w:eastAsia="lt-LT"/>
        </w:rPr>
        <w:t>1.2.12</w:t>
      </w:r>
      <w:r>
        <w:rPr>
          <w:rFonts w:eastAsia="Calibri"/>
          <w:szCs w:val="24"/>
          <w:lang w:eastAsia="lt-LT"/>
        </w:rPr>
        <w:t>.</w:t>
      </w:r>
      <w:r>
        <w:rPr>
          <w:rFonts w:eastAsia="Calibri"/>
          <w:szCs w:val="24"/>
          <w:lang w:eastAsia="lt-LT"/>
        </w:rPr>
        <w:tab/>
      </w:r>
      <w:r>
        <w:rPr>
          <w:szCs w:val="24"/>
          <w:lang w:eastAsia="lt-LT"/>
        </w:rPr>
        <w:t>Pakeisti 12.2 papunktį ir jį išdėstyti taip:</w:t>
      </w:r>
    </w:p>
    <w:p w14:paraId="725C6CA7" w14:textId="77777777" w:rsidR="00F13BB4" w:rsidRDefault="00C87BAD">
      <w:pPr>
        <w:tabs>
          <w:tab w:val="left" w:pos="1276"/>
        </w:tabs>
        <w:ind w:firstLine="709"/>
        <w:jc w:val="both"/>
        <w:rPr>
          <w:szCs w:val="24"/>
          <w:lang w:eastAsia="lt-LT"/>
        </w:rPr>
      </w:pPr>
      <w:r>
        <w:rPr>
          <w:szCs w:val="24"/>
          <w:lang w:eastAsia="lt-LT"/>
        </w:rPr>
        <w:t>„</w:t>
      </w:r>
      <w:r>
        <w:rPr>
          <w:szCs w:val="24"/>
          <w:lang w:eastAsia="lt-LT"/>
        </w:rPr>
        <w:t>12.2</w:t>
      </w:r>
      <w:r>
        <w:rPr>
          <w:szCs w:val="24"/>
          <w:lang w:eastAsia="lt-LT"/>
        </w:rPr>
        <w:t>. Informatikos ir ryšių departamentas:</w:t>
      </w:r>
    </w:p>
    <w:p w14:paraId="725C6CA8" w14:textId="77777777" w:rsidR="00F13BB4" w:rsidRDefault="00C87BAD">
      <w:pPr>
        <w:tabs>
          <w:tab w:val="left" w:pos="1276"/>
        </w:tabs>
        <w:ind w:firstLine="709"/>
        <w:jc w:val="both"/>
        <w:rPr>
          <w:szCs w:val="24"/>
          <w:lang w:eastAsia="lt-LT"/>
        </w:rPr>
      </w:pPr>
      <w:r>
        <w:rPr>
          <w:szCs w:val="24"/>
          <w:lang w:eastAsia="lt-LT"/>
        </w:rPr>
        <w:t>12</w:t>
      </w:r>
      <w:r>
        <w:rPr>
          <w:szCs w:val="24"/>
          <w:lang w:eastAsia="lt-LT"/>
        </w:rPr>
        <w:t>.2.1</w:t>
      </w:r>
      <w:r>
        <w:rPr>
          <w:szCs w:val="24"/>
          <w:lang w:eastAsia="lt-LT"/>
        </w:rPr>
        <w:t xml:space="preserve">. </w:t>
      </w:r>
      <w:r>
        <w:rPr>
          <w:color w:val="000000"/>
          <w:szCs w:val="24"/>
          <w:lang w:eastAsia="lt-LT"/>
        </w:rPr>
        <w:t>rengia ir įgyvendina Registro techninių ir programinių priemonių kūrimo ir plėtros planus, investicinius projektus</w:t>
      </w:r>
      <w:r>
        <w:rPr>
          <w:szCs w:val="24"/>
          <w:lang w:eastAsia="lt-LT"/>
        </w:rPr>
        <w:t>;</w:t>
      </w:r>
    </w:p>
    <w:p w14:paraId="725C6CA9" w14:textId="77777777" w:rsidR="00F13BB4" w:rsidRDefault="00C87BAD">
      <w:pPr>
        <w:tabs>
          <w:tab w:val="left" w:pos="1985"/>
        </w:tabs>
        <w:ind w:firstLine="709"/>
        <w:jc w:val="both"/>
        <w:rPr>
          <w:szCs w:val="24"/>
          <w:lang w:eastAsia="lt-LT"/>
        </w:rPr>
      </w:pPr>
      <w:r>
        <w:rPr>
          <w:szCs w:val="24"/>
          <w:lang w:eastAsia="lt-LT"/>
        </w:rPr>
        <w:t>12.2.2</w:t>
      </w:r>
      <w:r>
        <w:rPr>
          <w:szCs w:val="24"/>
          <w:lang w:eastAsia="lt-LT"/>
        </w:rPr>
        <w:t>. užtikrina Registro sąveiką su kitais registrais;</w:t>
      </w:r>
    </w:p>
    <w:p w14:paraId="725C6CAA" w14:textId="77777777" w:rsidR="00F13BB4" w:rsidRDefault="00C87BAD">
      <w:pPr>
        <w:tabs>
          <w:tab w:val="left" w:pos="1985"/>
        </w:tabs>
        <w:ind w:firstLine="709"/>
        <w:jc w:val="both"/>
        <w:rPr>
          <w:szCs w:val="24"/>
          <w:lang w:eastAsia="lt-LT"/>
        </w:rPr>
      </w:pPr>
      <w:r>
        <w:rPr>
          <w:szCs w:val="24"/>
          <w:lang w:eastAsia="lt-LT"/>
        </w:rPr>
        <w:t>12.2.3</w:t>
      </w:r>
      <w:r>
        <w:rPr>
          <w:szCs w:val="24"/>
          <w:lang w:eastAsia="lt-LT"/>
        </w:rPr>
        <w:t xml:space="preserve">. užtikrina Registro duomenų perdavimą automatiniu būdu </w:t>
      </w:r>
      <w:r>
        <w:rPr>
          <w:szCs w:val="24"/>
          <w:lang w:eastAsia="lt-LT"/>
        </w:rPr>
        <w:t>elektroninių ryšių tinklais;</w:t>
      </w:r>
    </w:p>
    <w:p w14:paraId="725C6CAB" w14:textId="77777777" w:rsidR="00F13BB4" w:rsidRDefault="00C87BAD">
      <w:pPr>
        <w:tabs>
          <w:tab w:val="left" w:pos="1985"/>
        </w:tabs>
        <w:ind w:firstLine="709"/>
        <w:jc w:val="both"/>
        <w:rPr>
          <w:szCs w:val="24"/>
          <w:lang w:eastAsia="lt-LT"/>
        </w:rPr>
      </w:pPr>
      <w:r>
        <w:rPr>
          <w:szCs w:val="24"/>
          <w:lang w:eastAsia="lt-LT"/>
        </w:rPr>
        <w:t>12.2.4</w:t>
      </w:r>
      <w:r>
        <w:rPr>
          <w:szCs w:val="24"/>
          <w:lang w:eastAsia="lt-LT"/>
        </w:rPr>
        <w:t>. užtikrina, kad Registras veiktų nepertraukiamai;</w:t>
      </w:r>
    </w:p>
    <w:p w14:paraId="725C6CAC" w14:textId="77777777" w:rsidR="00F13BB4" w:rsidRDefault="00C87BAD">
      <w:pPr>
        <w:tabs>
          <w:tab w:val="left" w:pos="1985"/>
        </w:tabs>
        <w:ind w:firstLine="709"/>
        <w:jc w:val="both"/>
        <w:rPr>
          <w:szCs w:val="24"/>
          <w:lang w:eastAsia="lt-LT"/>
        </w:rPr>
      </w:pPr>
      <w:r>
        <w:rPr>
          <w:szCs w:val="24"/>
          <w:lang w:eastAsia="lt-LT"/>
        </w:rPr>
        <w:t>12.2.5</w:t>
      </w:r>
      <w:r>
        <w:rPr>
          <w:szCs w:val="24"/>
          <w:lang w:eastAsia="lt-LT"/>
        </w:rPr>
        <w:t xml:space="preserve">. suteikia Registrui tarnybinių stočių, Registro sąsajų su kitais registrais, duomenų </w:t>
      </w:r>
      <w:proofErr w:type="spellStart"/>
      <w:r>
        <w:rPr>
          <w:szCs w:val="24"/>
          <w:lang w:eastAsia="lt-LT"/>
        </w:rPr>
        <w:t>kaupyklų</w:t>
      </w:r>
      <w:proofErr w:type="spellEnd"/>
      <w:r>
        <w:rPr>
          <w:szCs w:val="24"/>
          <w:lang w:eastAsia="lt-LT"/>
        </w:rPr>
        <w:t xml:space="preserve"> ir vidaus reikalų telekomunikacinio tinklo išteklius ir vykdo</w:t>
      </w:r>
      <w:r>
        <w:rPr>
          <w:szCs w:val="24"/>
          <w:lang w:eastAsia="lt-LT"/>
        </w:rPr>
        <w:t xml:space="preserve"> jų techninę priežiūrą, užtikrina Registro techninės ir programinės įrangos, Registro duomenų bazės ir duomenų bazės archyvo priežiūrą;</w:t>
      </w:r>
    </w:p>
    <w:p w14:paraId="725C6CAD" w14:textId="77777777" w:rsidR="00F13BB4" w:rsidRDefault="00C87BAD">
      <w:pPr>
        <w:ind w:firstLine="720"/>
        <w:jc w:val="both"/>
        <w:rPr>
          <w:szCs w:val="24"/>
          <w:lang w:eastAsia="lt-LT"/>
        </w:rPr>
      </w:pPr>
      <w:r>
        <w:rPr>
          <w:szCs w:val="24"/>
          <w:lang w:eastAsia="lt-LT"/>
        </w:rPr>
        <w:t>12.2.6</w:t>
      </w:r>
      <w:r>
        <w:rPr>
          <w:szCs w:val="24"/>
          <w:lang w:eastAsia="lt-LT"/>
        </w:rPr>
        <w:t>. turi teisę teikti Registro valdytojui pasiūlymus dėl Registro veiklos tobulinimo;</w:t>
      </w:r>
    </w:p>
    <w:p w14:paraId="725C6CAE" w14:textId="77777777" w:rsidR="00F13BB4" w:rsidRDefault="00C87BAD">
      <w:pPr>
        <w:ind w:firstLine="720"/>
        <w:jc w:val="both"/>
        <w:rPr>
          <w:szCs w:val="24"/>
          <w:lang w:eastAsia="lt-LT"/>
        </w:rPr>
      </w:pPr>
      <w:r>
        <w:rPr>
          <w:szCs w:val="24"/>
          <w:lang w:eastAsia="lt-LT"/>
        </w:rPr>
        <w:t>12.2.7</w:t>
      </w:r>
      <w:r>
        <w:rPr>
          <w:szCs w:val="24"/>
          <w:lang w:eastAsia="lt-LT"/>
        </w:rPr>
        <w:t xml:space="preserve">. </w:t>
      </w:r>
      <w:r>
        <w:rPr>
          <w:color w:val="000000"/>
          <w:szCs w:val="24"/>
          <w:lang w:eastAsia="lt-LT"/>
        </w:rPr>
        <w:t>raštu informuo</w:t>
      </w:r>
      <w:r>
        <w:rPr>
          <w:color w:val="000000"/>
          <w:szCs w:val="24"/>
          <w:lang w:eastAsia="lt-LT"/>
        </w:rPr>
        <w:t>ja Registro valdytoją apie įvykusius Registre tvarkomų asmens duomenų saugumo pažeidimus ne vėliau kaip per 24 valandas nuo šio pažeidimo paaiškėjimo;</w:t>
      </w:r>
      <w:r>
        <w:rPr>
          <w:szCs w:val="24"/>
          <w:lang w:eastAsia="lt-LT"/>
        </w:rPr>
        <w:t xml:space="preserve"> </w:t>
      </w:r>
    </w:p>
    <w:p w14:paraId="725C6CAF" w14:textId="77777777" w:rsidR="00F13BB4" w:rsidRDefault="00C87BAD">
      <w:pPr>
        <w:ind w:firstLine="720"/>
        <w:jc w:val="both"/>
        <w:rPr>
          <w:szCs w:val="24"/>
          <w:lang w:eastAsia="lt-LT"/>
        </w:rPr>
      </w:pPr>
      <w:r>
        <w:rPr>
          <w:szCs w:val="24"/>
          <w:lang w:eastAsia="lt-LT"/>
        </w:rPr>
        <w:t>12.2.8</w:t>
      </w:r>
      <w:r>
        <w:rPr>
          <w:szCs w:val="24"/>
          <w:lang w:eastAsia="lt-LT"/>
        </w:rPr>
        <w:t xml:space="preserve">. atlieka kitus Valstybės informacinių išteklių valdymo įstatyme, Nuostatuose ir kituose </w:t>
      </w:r>
      <w:r>
        <w:rPr>
          <w:szCs w:val="24"/>
          <w:lang w:eastAsia="lt-LT"/>
        </w:rPr>
        <w:t>teisės aktuose, reguliuojančiuose registrų veiklą, nustatytus veiksmus.“</w:t>
      </w:r>
    </w:p>
    <w:p w14:paraId="725C6CB0" w14:textId="77777777" w:rsidR="00F13BB4" w:rsidRDefault="00C87BAD">
      <w:pPr>
        <w:tabs>
          <w:tab w:val="left" w:pos="1418"/>
        </w:tabs>
        <w:ind w:firstLine="709"/>
        <w:jc w:val="both"/>
        <w:rPr>
          <w:szCs w:val="24"/>
          <w:lang w:eastAsia="lt-LT"/>
        </w:rPr>
      </w:pPr>
      <w:r>
        <w:rPr>
          <w:rFonts w:eastAsia="Calibri"/>
          <w:szCs w:val="24"/>
          <w:lang w:eastAsia="lt-LT"/>
        </w:rPr>
        <w:t>1.2.13</w:t>
      </w:r>
      <w:r>
        <w:rPr>
          <w:rFonts w:eastAsia="Calibri"/>
          <w:szCs w:val="24"/>
          <w:lang w:eastAsia="lt-LT"/>
        </w:rPr>
        <w:t>.</w:t>
      </w:r>
      <w:r>
        <w:rPr>
          <w:rFonts w:eastAsia="Calibri"/>
          <w:szCs w:val="24"/>
          <w:lang w:eastAsia="lt-LT"/>
        </w:rPr>
        <w:tab/>
      </w:r>
      <w:r>
        <w:rPr>
          <w:szCs w:val="24"/>
          <w:lang w:eastAsia="lt-LT"/>
        </w:rPr>
        <w:t>Papildyti 12</w:t>
      </w:r>
      <w:r>
        <w:rPr>
          <w:szCs w:val="24"/>
          <w:vertAlign w:val="superscript"/>
          <w:lang w:eastAsia="lt-LT"/>
        </w:rPr>
        <w:t xml:space="preserve">1 </w:t>
      </w:r>
      <w:r>
        <w:rPr>
          <w:szCs w:val="24"/>
          <w:lang w:eastAsia="lt-LT"/>
        </w:rPr>
        <w:t>punktu:</w:t>
      </w:r>
    </w:p>
    <w:p w14:paraId="725C6CB1" w14:textId="77777777" w:rsidR="00F13BB4" w:rsidRDefault="00C87BAD">
      <w:pPr>
        <w:spacing w:line="276" w:lineRule="auto"/>
        <w:ind w:firstLine="709"/>
        <w:jc w:val="both"/>
        <w:rPr>
          <w:rFonts w:eastAsia="Calibri"/>
          <w:szCs w:val="24"/>
          <w:lang w:eastAsia="lt-LT"/>
        </w:rPr>
      </w:pPr>
      <w:r>
        <w:rPr>
          <w:rFonts w:eastAsia="Calibri"/>
          <w:szCs w:val="24"/>
          <w:lang w:eastAsia="lt-LT"/>
        </w:rPr>
        <w:t>„</w:t>
      </w:r>
      <w:r>
        <w:rPr>
          <w:rFonts w:eastAsia="Calibri"/>
          <w:szCs w:val="24"/>
          <w:lang w:eastAsia="lt-LT"/>
        </w:rPr>
        <w:t>12</w:t>
      </w:r>
      <w:r>
        <w:rPr>
          <w:rFonts w:eastAsia="Calibri"/>
          <w:szCs w:val="24"/>
          <w:vertAlign w:val="superscript"/>
          <w:lang w:eastAsia="lt-LT"/>
        </w:rPr>
        <w:t>1</w:t>
      </w:r>
      <w:r>
        <w:rPr>
          <w:rFonts w:eastAsia="Calibri"/>
          <w:szCs w:val="24"/>
          <w:lang w:eastAsia="lt-LT"/>
        </w:rPr>
        <w:t>. Nuostatų 12.1 ir 12.2 papunkčiuose nurodytos įstaigos, kaip asmens duomenų tvarkytojos, įgyvendina Reglamento (ES) 2016/679 28 straipsn</w:t>
      </w:r>
      <w:r>
        <w:rPr>
          <w:rFonts w:eastAsia="Calibri"/>
          <w:szCs w:val="24"/>
          <w:lang w:eastAsia="lt-LT"/>
        </w:rPr>
        <w:t>io 3 dalyje ir kitas Nuostatuose nustatytas teises ir pareigas.“</w:t>
      </w:r>
    </w:p>
    <w:p w14:paraId="725C6CB2" w14:textId="77777777" w:rsidR="00F13BB4" w:rsidRDefault="00C87BAD">
      <w:pPr>
        <w:tabs>
          <w:tab w:val="left" w:pos="1418"/>
        </w:tabs>
        <w:ind w:left="1224" w:hanging="504"/>
        <w:jc w:val="both"/>
        <w:rPr>
          <w:szCs w:val="24"/>
          <w:lang w:eastAsia="lt-LT"/>
        </w:rPr>
      </w:pPr>
      <w:r>
        <w:rPr>
          <w:rFonts w:eastAsia="Calibri"/>
          <w:szCs w:val="24"/>
          <w:lang w:eastAsia="lt-LT"/>
        </w:rPr>
        <w:t>1.2.14</w:t>
      </w:r>
      <w:r>
        <w:rPr>
          <w:rFonts w:eastAsia="Calibri"/>
          <w:szCs w:val="24"/>
          <w:lang w:eastAsia="lt-LT"/>
        </w:rPr>
        <w:t>.</w:t>
      </w:r>
      <w:r>
        <w:rPr>
          <w:rFonts w:eastAsia="Calibri"/>
          <w:szCs w:val="24"/>
          <w:lang w:eastAsia="lt-LT"/>
        </w:rPr>
        <w:tab/>
      </w:r>
      <w:r>
        <w:rPr>
          <w:szCs w:val="24"/>
          <w:lang w:eastAsia="lt-LT"/>
        </w:rPr>
        <w:t>Pakeisti 13.3 papunktį ir jį išdėstyti taip:</w:t>
      </w:r>
    </w:p>
    <w:p w14:paraId="725C6CB3" w14:textId="77777777" w:rsidR="00F13BB4" w:rsidRDefault="00C87BAD">
      <w:pPr>
        <w:ind w:firstLine="720"/>
        <w:jc w:val="both"/>
        <w:rPr>
          <w:szCs w:val="24"/>
          <w:lang w:eastAsia="lt-LT"/>
        </w:rPr>
      </w:pPr>
      <w:r>
        <w:rPr>
          <w:szCs w:val="24"/>
          <w:lang w:eastAsia="lt-LT"/>
        </w:rPr>
        <w:t>„</w:t>
      </w:r>
      <w:r>
        <w:rPr>
          <w:szCs w:val="24"/>
          <w:lang w:eastAsia="lt-LT"/>
        </w:rPr>
        <w:t>13.3</w:t>
      </w:r>
      <w:r>
        <w:rPr>
          <w:szCs w:val="24"/>
          <w:lang w:eastAsia="lt-LT"/>
        </w:rPr>
        <w:t>. pareigūnų pareigybės (išskyrus įslaptintas pareigybes) (toliau – pareigybės);“</w:t>
      </w:r>
    </w:p>
    <w:p w14:paraId="725C6CB4" w14:textId="77777777" w:rsidR="00F13BB4" w:rsidRDefault="00C87BAD">
      <w:pPr>
        <w:tabs>
          <w:tab w:val="left" w:pos="1418"/>
        </w:tabs>
        <w:ind w:left="1224" w:hanging="504"/>
        <w:jc w:val="both"/>
        <w:rPr>
          <w:szCs w:val="24"/>
          <w:lang w:eastAsia="lt-LT"/>
        </w:rPr>
      </w:pPr>
      <w:r>
        <w:rPr>
          <w:rFonts w:eastAsia="Calibri"/>
          <w:szCs w:val="24"/>
          <w:lang w:eastAsia="lt-LT"/>
        </w:rPr>
        <w:t>1.2.15</w:t>
      </w:r>
      <w:r>
        <w:rPr>
          <w:rFonts w:eastAsia="Calibri"/>
          <w:szCs w:val="24"/>
          <w:lang w:eastAsia="lt-LT"/>
        </w:rPr>
        <w:t>.</w:t>
      </w:r>
      <w:r>
        <w:rPr>
          <w:rFonts w:eastAsia="Calibri"/>
          <w:szCs w:val="24"/>
          <w:lang w:eastAsia="lt-LT"/>
        </w:rPr>
        <w:tab/>
      </w:r>
      <w:r>
        <w:rPr>
          <w:szCs w:val="24"/>
          <w:lang w:eastAsia="lt-LT"/>
        </w:rPr>
        <w:t xml:space="preserve">Pakeisti 13.4 papunktį ir </w:t>
      </w:r>
      <w:r>
        <w:rPr>
          <w:szCs w:val="24"/>
          <w:lang w:eastAsia="lt-LT"/>
        </w:rPr>
        <w:t>jį išdėstyti taip:</w:t>
      </w:r>
    </w:p>
    <w:p w14:paraId="725C6CB5" w14:textId="77777777" w:rsidR="00F13BB4" w:rsidRDefault="00C87BAD">
      <w:pPr>
        <w:ind w:firstLine="720"/>
        <w:jc w:val="both"/>
        <w:rPr>
          <w:szCs w:val="24"/>
          <w:lang w:eastAsia="lt-LT"/>
        </w:rPr>
      </w:pPr>
      <w:r>
        <w:rPr>
          <w:szCs w:val="24"/>
          <w:lang w:eastAsia="lt-LT"/>
        </w:rPr>
        <w:t>„</w:t>
      </w:r>
      <w:r>
        <w:rPr>
          <w:szCs w:val="24"/>
          <w:lang w:eastAsia="lt-LT"/>
        </w:rPr>
        <w:t>13.4</w:t>
      </w:r>
      <w:r>
        <w:rPr>
          <w:szCs w:val="24"/>
          <w:lang w:eastAsia="lt-LT"/>
        </w:rPr>
        <w:t>. pareigūnai (išskyrus įslaptintus pareigūnus).“</w:t>
      </w:r>
    </w:p>
    <w:p w14:paraId="725C6CB6" w14:textId="77777777" w:rsidR="00F13BB4" w:rsidRDefault="00C87BAD">
      <w:pPr>
        <w:tabs>
          <w:tab w:val="left" w:pos="1418"/>
        </w:tabs>
        <w:ind w:firstLine="709"/>
        <w:jc w:val="both"/>
        <w:rPr>
          <w:szCs w:val="24"/>
          <w:lang w:eastAsia="lt-LT"/>
        </w:rPr>
      </w:pPr>
      <w:r>
        <w:rPr>
          <w:rFonts w:eastAsia="Calibri"/>
          <w:szCs w:val="24"/>
          <w:lang w:eastAsia="lt-LT"/>
        </w:rPr>
        <w:t>1.2.16</w:t>
      </w:r>
      <w:r>
        <w:rPr>
          <w:rFonts w:eastAsia="Calibri"/>
          <w:szCs w:val="24"/>
          <w:lang w:eastAsia="lt-LT"/>
        </w:rPr>
        <w:t>.</w:t>
      </w:r>
      <w:r>
        <w:rPr>
          <w:rFonts w:eastAsia="Calibri"/>
          <w:szCs w:val="24"/>
          <w:lang w:eastAsia="lt-LT"/>
        </w:rPr>
        <w:tab/>
      </w:r>
      <w:r>
        <w:rPr>
          <w:szCs w:val="24"/>
          <w:lang w:eastAsia="lt-LT"/>
        </w:rPr>
        <w:t>Pakeisti 18.4 papunktį ir jį išdėstyti taip:</w:t>
      </w:r>
    </w:p>
    <w:p w14:paraId="725C6CB7" w14:textId="77777777" w:rsidR="00F13BB4" w:rsidRDefault="00C87BAD">
      <w:pPr>
        <w:shd w:val="clear" w:color="auto" w:fill="FFFFFF"/>
        <w:ind w:firstLine="709"/>
        <w:jc w:val="both"/>
        <w:rPr>
          <w:szCs w:val="24"/>
          <w:lang w:eastAsia="lt-LT"/>
        </w:rPr>
      </w:pPr>
      <w:r>
        <w:rPr>
          <w:szCs w:val="24"/>
          <w:lang w:eastAsia="lt-LT"/>
        </w:rPr>
        <w:t>„</w:t>
      </w:r>
      <w:r>
        <w:rPr>
          <w:szCs w:val="24"/>
          <w:lang w:eastAsia="lt-LT"/>
        </w:rPr>
        <w:t>18.4</w:t>
      </w:r>
      <w:r>
        <w:rPr>
          <w:szCs w:val="24"/>
          <w:lang w:eastAsia="lt-LT"/>
        </w:rPr>
        <w:t>. grupė;“</w:t>
      </w:r>
    </w:p>
    <w:p w14:paraId="725C6CB8" w14:textId="77777777" w:rsidR="00F13BB4" w:rsidRDefault="00C87BAD">
      <w:pPr>
        <w:shd w:val="clear" w:color="auto" w:fill="FFFFFF"/>
        <w:tabs>
          <w:tab w:val="left" w:pos="1418"/>
        </w:tabs>
        <w:ind w:firstLine="709"/>
        <w:jc w:val="both"/>
        <w:rPr>
          <w:szCs w:val="24"/>
          <w:lang w:eastAsia="lt-LT"/>
        </w:rPr>
      </w:pPr>
      <w:r>
        <w:rPr>
          <w:rFonts w:eastAsia="Calibri"/>
          <w:szCs w:val="24"/>
          <w:lang w:eastAsia="lt-LT"/>
        </w:rPr>
        <w:t>1.2.17</w:t>
      </w:r>
      <w:r>
        <w:rPr>
          <w:rFonts w:eastAsia="Calibri"/>
          <w:szCs w:val="24"/>
          <w:lang w:eastAsia="lt-LT"/>
        </w:rPr>
        <w:t>.</w:t>
      </w:r>
      <w:r>
        <w:rPr>
          <w:rFonts w:eastAsia="Calibri"/>
          <w:szCs w:val="24"/>
          <w:lang w:eastAsia="lt-LT"/>
        </w:rPr>
        <w:tab/>
      </w:r>
      <w:r>
        <w:rPr>
          <w:szCs w:val="24"/>
          <w:lang w:eastAsia="lt-LT"/>
        </w:rPr>
        <w:t xml:space="preserve"> Pripažinti netekusiu galios 18.5 papunktį.</w:t>
      </w:r>
    </w:p>
    <w:p w14:paraId="725C6CB9" w14:textId="77777777" w:rsidR="00F13BB4" w:rsidRDefault="00C87BAD">
      <w:pPr>
        <w:shd w:val="clear" w:color="auto" w:fill="FFFFFF"/>
        <w:tabs>
          <w:tab w:val="left" w:pos="1134"/>
          <w:tab w:val="left" w:pos="1418"/>
        </w:tabs>
        <w:ind w:firstLine="709"/>
        <w:jc w:val="both"/>
        <w:rPr>
          <w:szCs w:val="24"/>
          <w:lang w:eastAsia="lt-LT"/>
        </w:rPr>
      </w:pPr>
      <w:r>
        <w:rPr>
          <w:rFonts w:eastAsia="Calibri"/>
          <w:szCs w:val="24"/>
          <w:lang w:eastAsia="lt-LT"/>
        </w:rPr>
        <w:t>1.2.18</w:t>
      </w:r>
      <w:r>
        <w:rPr>
          <w:rFonts w:eastAsia="Calibri"/>
          <w:szCs w:val="24"/>
          <w:lang w:eastAsia="lt-LT"/>
        </w:rPr>
        <w:t>.</w:t>
      </w:r>
      <w:r>
        <w:rPr>
          <w:rFonts w:eastAsia="Calibri"/>
          <w:szCs w:val="24"/>
          <w:lang w:eastAsia="lt-LT"/>
        </w:rPr>
        <w:tab/>
      </w:r>
      <w:r>
        <w:rPr>
          <w:szCs w:val="24"/>
          <w:lang w:eastAsia="lt-LT"/>
        </w:rPr>
        <w:t xml:space="preserve">Pakeisti 18.6 papunktį ir jį </w:t>
      </w:r>
      <w:r>
        <w:rPr>
          <w:szCs w:val="24"/>
          <w:lang w:eastAsia="lt-LT"/>
        </w:rPr>
        <w:t>išdėstyti taip:</w:t>
      </w:r>
    </w:p>
    <w:p w14:paraId="725C6CBA" w14:textId="77777777" w:rsidR="00F13BB4" w:rsidRDefault="00C87BAD">
      <w:pPr>
        <w:tabs>
          <w:tab w:val="left" w:pos="1418"/>
        </w:tabs>
        <w:ind w:firstLine="709"/>
        <w:jc w:val="both"/>
        <w:rPr>
          <w:szCs w:val="24"/>
          <w:lang w:eastAsia="lt-LT"/>
        </w:rPr>
      </w:pPr>
      <w:r>
        <w:rPr>
          <w:szCs w:val="24"/>
          <w:lang w:eastAsia="lt-LT"/>
        </w:rPr>
        <w:t>„</w:t>
      </w:r>
      <w:r>
        <w:rPr>
          <w:szCs w:val="24"/>
          <w:lang w:eastAsia="lt-LT"/>
        </w:rPr>
        <w:t>18.6</w:t>
      </w:r>
      <w:r>
        <w:rPr>
          <w:szCs w:val="24"/>
          <w:lang w:eastAsia="lt-LT"/>
        </w:rPr>
        <w:t>. pareigybę atitinkantis nekarinis pareigūno laipsnis (toliau – laipsnis);“</w:t>
      </w:r>
    </w:p>
    <w:p w14:paraId="725C6CBB" w14:textId="77777777" w:rsidR="00F13BB4" w:rsidRDefault="00C87BAD">
      <w:pPr>
        <w:tabs>
          <w:tab w:val="left" w:pos="1418"/>
        </w:tabs>
        <w:ind w:left="1224" w:hanging="504"/>
        <w:jc w:val="both"/>
        <w:rPr>
          <w:szCs w:val="24"/>
          <w:lang w:eastAsia="lt-LT"/>
        </w:rPr>
      </w:pPr>
      <w:r>
        <w:rPr>
          <w:rFonts w:eastAsia="Calibri"/>
          <w:szCs w:val="24"/>
          <w:lang w:eastAsia="lt-LT"/>
        </w:rPr>
        <w:t>1.2.19</w:t>
      </w:r>
      <w:r>
        <w:rPr>
          <w:rFonts w:eastAsia="Calibri"/>
          <w:szCs w:val="24"/>
          <w:lang w:eastAsia="lt-LT"/>
        </w:rPr>
        <w:t>.</w:t>
      </w:r>
      <w:r>
        <w:rPr>
          <w:rFonts w:eastAsia="Calibri"/>
          <w:szCs w:val="24"/>
          <w:lang w:eastAsia="lt-LT"/>
        </w:rPr>
        <w:tab/>
      </w:r>
      <w:r>
        <w:rPr>
          <w:szCs w:val="24"/>
          <w:lang w:eastAsia="lt-LT"/>
        </w:rPr>
        <w:t>Pakeisti 18.14 papunktį ir jį išdėstyti taip:</w:t>
      </w:r>
    </w:p>
    <w:p w14:paraId="725C6CBC" w14:textId="77777777" w:rsidR="00F13BB4" w:rsidRDefault="00C87BAD">
      <w:pPr>
        <w:tabs>
          <w:tab w:val="left" w:pos="1418"/>
        </w:tabs>
        <w:ind w:firstLine="720"/>
        <w:jc w:val="both"/>
        <w:rPr>
          <w:color w:val="000000"/>
          <w:szCs w:val="24"/>
          <w:lang w:eastAsia="lt-LT"/>
        </w:rPr>
      </w:pPr>
      <w:r>
        <w:rPr>
          <w:szCs w:val="24"/>
          <w:lang w:eastAsia="lt-LT"/>
        </w:rPr>
        <w:t>„</w:t>
      </w:r>
      <w:r>
        <w:rPr>
          <w:color w:val="000000"/>
          <w:szCs w:val="24"/>
          <w:lang w:eastAsia="lt-LT"/>
        </w:rPr>
        <w:t>18.14</w:t>
      </w:r>
      <w:r>
        <w:rPr>
          <w:color w:val="000000"/>
          <w:szCs w:val="24"/>
          <w:lang w:eastAsia="lt-LT"/>
        </w:rPr>
        <w:t>. pareigybės aprašyme nustatytas specialusis reikalavimas atitikti reikalavimus, būtinu</w:t>
      </w:r>
      <w:r>
        <w:rPr>
          <w:color w:val="000000"/>
          <w:szCs w:val="24"/>
          <w:lang w:eastAsia="lt-LT"/>
        </w:rPr>
        <w:t>s išduodant leidimą dirbti ar susipažinti su įslaptinta informacija, ar reikalavimus, būtinus suteikiant teisę dirbti ar susipažinti su įslaptinta informacija, žymima slaptumo žyma „Riboto naudojimo“, įslaptintos informacijos slaptumo žyma.“</w:t>
      </w:r>
    </w:p>
    <w:p w14:paraId="725C6CBD" w14:textId="77777777" w:rsidR="00F13BB4" w:rsidRDefault="00C87BAD">
      <w:pPr>
        <w:tabs>
          <w:tab w:val="left" w:pos="1418"/>
        </w:tabs>
        <w:ind w:firstLine="720"/>
        <w:jc w:val="both"/>
        <w:rPr>
          <w:color w:val="000000"/>
          <w:szCs w:val="24"/>
          <w:lang w:eastAsia="lt-LT"/>
        </w:rPr>
      </w:pPr>
      <w:r>
        <w:rPr>
          <w:color w:val="000000"/>
          <w:szCs w:val="24"/>
          <w:lang w:eastAsia="lt-LT"/>
        </w:rPr>
        <w:t>1.2.20</w:t>
      </w:r>
      <w:r>
        <w:rPr>
          <w:color w:val="000000"/>
          <w:szCs w:val="24"/>
          <w:lang w:eastAsia="lt-LT"/>
        </w:rPr>
        <w:t>. Pakeisti 18.15 papunktį ir jį išdėstyti taip:</w:t>
      </w:r>
    </w:p>
    <w:p w14:paraId="725C6CBE" w14:textId="77777777" w:rsidR="00F13BB4" w:rsidRDefault="00C87BAD">
      <w:pPr>
        <w:tabs>
          <w:tab w:val="left" w:pos="1418"/>
        </w:tabs>
        <w:ind w:firstLine="720"/>
        <w:jc w:val="both"/>
        <w:rPr>
          <w:color w:val="000000"/>
          <w:szCs w:val="24"/>
          <w:lang w:eastAsia="lt-LT"/>
        </w:rPr>
      </w:pPr>
      <w:r>
        <w:rPr>
          <w:color w:val="000000"/>
          <w:szCs w:val="24"/>
          <w:lang w:eastAsia="lt-LT"/>
        </w:rPr>
        <w:t>„</w:t>
      </w:r>
      <w:r>
        <w:rPr>
          <w:color w:val="000000"/>
          <w:szCs w:val="24"/>
          <w:lang w:eastAsia="lt-LT"/>
        </w:rPr>
        <w:t>18.15</w:t>
      </w:r>
      <w:r>
        <w:rPr>
          <w:color w:val="000000"/>
          <w:szCs w:val="24"/>
          <w:lang w:eastAsia="lt-LT"/>
        </w:rPr>
        <w:t xml:space="preserve">. kiti pareigybės aprašyme nustatyti reikalavimai pareigūnui (tam tikro darbo patirtis, reikalavimas mokėti užsienio kalbą, kompiuterinio raštingumo reikalavimai, reikalavimas turėti tam tikros </w:t>
      </w:r>
      <w:r>
        <w:rPr>
          <w:color w:val="000000"/>
          <w:szCs w:val="24"/>
          <w:lang w:eastAsia="lt-LT"/>
        </w:rPr>
        <w:t>kategorijos vairuotojo pažymėjimą ir kita);“</w:t>
      </w:r>
    </w:p>
    <w:p w14:paraId="725C6CBF" w14:textId="77777777" w:rsidR="00F13BB4" w:rsidRDefault="00C87BAD">
      <w:pPr>
        <w:shd w:val="clear" w:color="auto" w:fill="FFFFFF"/>
        <w:tabs>
          <w:tab w:val="left" w:pos="1134"/>
          <w:tab w:val="left" w:pos="1418"/>
        </w:tabs>
        <w:ind w:left="720"/>
        <w:jc w:val="both"/>
        <w:rPr>
          <w:szCs w:val="24"/>
          <w:lang w:eastAsia="lt-LT"/>
        </w:rPr>
      </w:pPr>
      <w:r>
        <w:rPr>
          <w:szCs w:val="24"/>
          <w:lang w:eastAsia="lt-LT"/>
        </w:rPr>
        <w:t>1.2.21</w:t>
      </w:r>
      <w:r>
        <w:rPr>
          <w:szCs w:val="24"/>
          <w:lang w:eastAsia="lt-LT"/>
        </w:rPr>
        <w:t>. Pakeisti 19.20 papunktį ir jį išdėstyti taip:</w:t>
      </w:r>
    </w:p>
    <w:p w14:paraId="725C6CC0" w14:textId="77777777" w:rsidR="00F13BB4" w:rsidRDefault="00C87BAD">
      <w:pPr>
        <w:shd w:val="clear" w:color="auto" w:fill="FFFFFF"/>
        <w:spacing w:line="276" w:lineRule="auto"/>
        <w:ind w:firstLine="709"/>
        <w:jc w:val="both"/>
        <w:rPr>
          <w:rFonts w:eastAsia="Calibri"/>
          <w:szCs w:val="24"/>
          <w:lang w:eastAsia="lt-LT"/>
        </w:rPr>
      </w:pPr>
      <w:r>
        <w:rPr>
          <w:rFonts w:eastAsia="Calibri"/>
          <w:szCs w:val="24"/>
          <w:shd w:val="clear" w:color="auto" w:fill="FFFFFF"/>
          <w:lang w:eastAsia="lt-LT"/>
        </w:rPr>
        <w:t>„</w:t>
      </w:r>
      <w:r>
        <w:rPr>
          <w:rFonts w:eastAsia="Calibri"/>
          <w:szCs w:val="24"/>
          <w:shd w:val="clear" w:color="auto" w:fill="FFFFFF"/>
          <w:lang w:eastAsia="lt-LT"/>
        </w:rPr>
        <w:t>19.20</w:t>
      </w:r>
      <w:r>
        <w:rPr>
          <w:rFonts w:eastAsia="Calibri"/>
          <w:szCs w:val="24"/>
          <w:shd w:val="clear" w:color="auto" w:fill="FFFFFF"/>
          <w:lang w:eastAsia="lt-LT"/>
        </w:rPr>
        <w:t xml:space="preserve">. duomenys apie laipsnį: vidaus tarnybos ar policijos laipsnio grandis, </w:t>
      </w:r>
      <w:r>
        <w:rPr>
          <w:rFonts w:eastAsia="Calibri"/>
          <w:szCs w:val="24"/>
          <w:lang w:eastAsia="lt-LT"/>
        </w:rPr>
        <w:t>laipsnis, suteikimo data;“</w:t>
      </w:r>
    </w:p>
    <w:p w14:paraId="725C6CC1" w14:textId="77777777" w:rsidR="00F13BB4" w:rsidRDefault="00C87BAD">
      <w:pPr>
        <w:shd w:val="clear" w:color="auto" w:fill="FFFFFF"/>
        <w:tabs>
          <w:tab w:val="left" w:pos="1134"/>
          <w:tab w:val="left" w:pos="1418"/>
        </w:tabs>
        <w:ind w:firstLine="709"/>
        <w:jc w:val="both"/>
        <w:rPr>
          <w:szCs w:val="24"/>
          <w:lang w:eastAsia="lt-LT"/>
        </w:rPr>
      </w:pPr>
      <w:r>
        <w:rPr>
          <w:rFonts w:eastAsia="Calibri"/>
          <w:szCs w:val="24"/>
          <w:lang w:eastAsia="lt-LT"/>
        </w:rPr>
        <w:t>1.2.22</w:t>
      </w:r>
      <w:r>
        <w:rPr>
          <w:rFonts w:eastAsia="Calibri"/>
          <w:szCs w:val="24"/>
          <w:lang w:eastAsia="lt-LT"/>
        </w:rPr>
        <w:t>.</w:t>
      </w:r>
      <w:r>
        <w:rPr>
          <w:rFonts w:eastAsia="Calibri"/>
          <w:szCs w:val="24"/>
          <w:lang w:eastAsia="lt-LT"/>
        </w:rPr>
        <w:tab/>
      </w:r>
      <w:r>
        <w:rPr>
          <w:szCs w:val="24"/>
          <w:lang w:eastAsia="lt-LT"/>
        </w:rPr>
        <w:t xml:space="preserve"> Pripažinti netekusiais ga</w:t>
      </w:r>
      <w:r>
        <w:rPr>
          <w:szCs w:val="24"/>
          <w:lang w:eastAsia="lt-LT"/>
        </w:rPr>
        <w:t xml:space="preserve">lios 19.21 ir 19.22 papunkčius. </w:t>
      </w:r>
    </w:p>
    <w:p w14:paraId="725C6CC2" w14:textId="77777777" w:rsidR="00F13BB4" w:rsidRDefault="00C87BAD">
      <w:pPr>
        <w:shd w:val="clear" w:color="auto" w:fill="FFFFFF"/>
        <w:tabs>
          <w:tab w:val="left" w:pos="1134"/>
          <w:tab w:val="left" w:pos="1418"/>
        </w:tabs>
        <w:ind w:firstLine="709"/>
        <w:jc w:val="both"/>
        <w:rPr>
          <w:szCs w:val="24"/>
          <w:lang w:eastAsia="lt-LT"/>
        </w:rPr>
      </w:pPr>
      <w:r>
        <w:rPr>
          <w:rFonts w:eastAsia="Calibri"/>
          <w:szCs w:val="24"/>
          <w:lang w:eastAsia="lt-LT"/>
        </w:rPr>
        <w:t>1.2.23</w:t>
      </w:r>
      <w:r>
        <w:rPr>
          <w:rFonts w:eastAsia="Calibri"/>
          <w:szCs w:val="24"/>
          <w:lang w:eastAsia="lt-LT"/>
        </w:rPr>
        <w:t>.</w:t>
      </w:r>
      <w:r>
        <w:rPr>
          <w:rFonts w:eastAsia="Calibri"/>
          <w:szCs w:val="24"/>
          <w:lang w:eastAsia="lt-LT"/>
        </w:rPr>
        <w:tab/>
      </w:r>
      <w:r>
        <w:rPr>
          <w:szCs w:val="24"/>
          <w:lang w:eastAsia="lt-LT"/>
        </w:rPr>
        <w:t>Pakeisti 19.25 papunktį ir jį išdėstyti taip:</w:t>
      </w:r>
    </w:p>
    <w:p w14:paraId="725C6CC3" w14:textId="77777777" w:rsidR="00F13BB4" w:rsidRDefault="00C87BAD">
      <w:pPr>
        <w:shd w:val="clear" w:color="auto" w:fill="FFFFFF"/>
        <w:tabs>
          <w:tab w:val="left" w:pos="1418"/>
        </w:tabs>
        <w:spacing w:line="276" w:lineRule="auto"/>
        <w:ind w:firstLine="709"/>
        <w:jc w:val="both"/>
        <w:rPr>
          <w:rFonts w:eastAsia="Calibri"/>
          <w:szCs w:val="24"/>
          <w:lang w:eastAsia="lt-LT"/>
        </w:rPr>
      </w:pPr>
      <w:r>
        <w:rPr>
          <w:rFonts w:eastAsia="Calibri"/>
          <w:szCs w:val="24"/>
          <w:lang w:eastAsia="lt-LT"/>
        </w:rPr>
        <w:t>„</w:t>
      </w:r>
      <w:r>
        <w:rPr>
          <w:rFonts w:eastAsia="Calibri"/>
          <w:szCs w:val="24"/>
          <w:lang w:eastAsia="lt-LT"/>
        </w:rPr>
        <w:t>19.25</w:t>
      </w:r>
      <w:r>
        <w:rPr>
          <w:rFonts w:eastAsia="Calibri"/>
          <w:szCs w:val="24"/>
          <w:lang w:eastAsia="lt-LT"/>
        </w:rPr>
        <w:t>. duomenys apie vidaus tarnybos trukmę: vidaus tarnybos trukmė (pareigūno amžius, pabaigos data);“</w:t>
      </w:r>
    </w:p>
    <w:p w14:paraId="725C6CC4" w14:textId="77777777" w:rsidR="00F13BB4" w:rsidRDefault="00C87BAD">
      <w:pPr>
        <w:shd w:val="clear" w:color="auto" w:fill="FFFFFF"/>
        <w:tabs>
          <w:tab w:val="left" w:pos="1418"/>
        </w:tabs>
        <w:ind w:left="1440" w:hanging="720"/>
        <w:jc w:val="both"/>
        <w:rPr>
          <w:szCs w:val="24"/>
          <w:lang w:eastAsia="lt-LT"/>
        </w:rPr>
      </w:pPr>
      <w:r>
        <w:rPr>
          <w:rFonts w:eastAsia="Calibri"/>
          <w:szCs w:val="24"/>
          <w:lang w:eastAsia="lt-LT"/>
        </w:rPr>
        <w:t>1.2.24</w:t>
      </w:r>
      <w:r>
        <w:rPr>
          <w:rFonts w:eastAsia="Calibri"/>
          <w:szCs w:val="24"/>
          <w:lang w:eastAsia="lt-LT"/>
        </w:rPr>
        <w:t>.</w:t>
      </w:r>
      <w:r>
        <w:rPr>
          <w:rFonts w:eastAsia="Calibri"/>
          <w:szCs w:val="24"/>
          <w:lang w:eastAsia="lt-LT"/>
        </w:rPr>
        <w:tab/>
      </w:r>
      <w:r>
        <w:rPr>
          <w:szCs w:val="24"/>
          <w:lang w:eastAsia="lt-LT"/>
        </w:rPr>
        <w:t>Pakeisti 19.27 papunktį ir jį išdėstyti ta</w:t>
      </w:r>
      <w:r>
        <w:rPr>
          <w:szCs w:val="24"/>
          <w:lang w:eastAsia="lt-LT"/>
        </w:rPr>
        <w:t>ip:</w:t>
      </w:r>
    </w:p>
    <w:p w14:paraId="725C6CC5" w14:textId="77777777" w:rsidR="00F13BB4" w:rsidRDefault="00C87BAD">
      <w:pPr>
        <w:shd w:val="clear" w:color="auto" w:fill="FFFFFF"/>
        <w:tabs>
          <w:tab w:val="left" w:pos="1418"/>
        </w:tabs>
        <w:spacing w:line="276" w:lineRule="auto"/>
        <w:ind w:firstLine="709"/>
        <w:jc w:val="both"/>
        <w:rPr>
          <w:rFonts w:eastAsia="Calibri"/>
          <w:szCs w:val="24"/>
          <w:lang w:eastAsia="lt-LT"/>
        </w:rPr>
      </w:pPr>
      <w:r>
        <w:rPr>
          <w:rFonts w:eastAsia="Calibri"/>
          <w:szCs w:val="24"/>
          <w:lang w:eastAsia="lt-LT"/>
        </w:rPr>
        <w:t>„</w:t>
      </w:r>
      <w:r>
        <w:rPr>
          <w:rFonts w:eastAsia="Calibri"/>
          <w:szCs w:val="24"/>
          <w:lang w:eastAsia="lt-LT"/>
        </w:rPr>
        <w:t>19.27</w:t>
      </w:r>
      <w:r>
        <w:rPr>
          <w:rFonts w:eastAsia="Calibri"/>
          <w:szCs w:val="24"/>
          <w:lang w:eastAsia="lt-LT"/>
        </w:rPr>
        <w:t>. užsienio kalba (-</w:t>
      </w:r>
      <w:proofErr w:type="spellStart"/>
      <w:r>
        <w:rPr>
          <w:rFonts w:eastAsia="Calibri"/>
          <w:szCs w:val="24"/>
          <w:lang w:eastAsia="lt-LT"/>
        </w:rPr>
        <w:t>os</w:t>
      </w:r>
      <w:proofErr w:type="spellEnd"/>
      <w:r>
        <w:rPr>
          <w:rFonts w:eastAsia="Calibri"/>
          <w:szCs w:val="24"/>
          <w:lang w:eastAsia="lt-LT"/>
        </w:rPr>
        <w:t>), kurią (-</w:t>
      </w:r>
      <w:proofErr w:type="spellStart"/>
      <w:r>
        <w:rPr>
          <w:rFonts w:eastAsia="Calibri"/>
          <w:szCs w:val="24"/>
          <w:lang w:eastAsia="lt-LT"/>
        </w:rPr>
        <w:t>ias</w:t>
      </w:r>
      <w:proofErr w:type="spellEnd"/>
      <w:r>
        <w:rPr>
          <w:rFonts w:eastAsia="Calibri"/>
          <w:szCs w:val="24"/>
          <w:lang w:eastAsia="lt-LT"/>
        </w:rPr>
        <w:t>) moka pareigūnas;“</w:t>
      </w:r>
    </w:p>
    <w:p w14:paraId="725C6CC6" w14:textId="77777777" w:rsidR="00F13BB4" w:rsidRDefault="00C87BAD">
      <w:pPr>
        <w:shd w:val="clear" w:color="auto" w:fill="FFFFFF"/>
        <w:tabs>
          <w:tab w:val="left" w:pos="1134"/>
          <w:tab w:val="left" w:pos="1418"/>
        </w:tabs>
        <w:ind w:firstLine="709"/>
        <w:jc w:val="both"/>
        <w:rPr>
          <w:szCs w:val="24"/>
          <w:lang w:eastAsia="lt-LT"/>
        </w:rPr>
      </w:pPr>
      <w:r>
        <w:rPr>
          <w:rFonts w:eastAsia="Calibri"/>
          <w:szCs w:val="24"/>
          <w:lang w:eastAsia="lt-LT"/>
        </w:rPr>
        <w:t>1.2.25</w:t>
      </w:r>
      <w:r>
        <w:rPr>
          <w:rFonts w:eastAsia="Calibri"/>
          <w:szCs w:val="24"/>
          <w:lang w:eastAsia="lt-LT"/>
        </w:rPr>
        <w:t>.</w:t>
      </w:r>
      <w:r>
        <w:rPr>
          <w:rFonts w:eastAsia="Calibri"/>
          <w:szCs w:val="24"/>
          <w:lang w:eastAsia="lt-LT"/>
        </w:rPr>
        <w:tab/>
      </w:r>
      <w:r>
        <w:rPr>
          <w:szCs w:val="24"/>
          <w:lang w:eastAsia="lt-LT"/>
        </w:rPr>
        <w:t>Pakeisti 19.31 papunktį ir jį išdėstyti taip:</w:t>
      </w:r>
    </w:p>
    <w:p w14:paraId="725C6CC7" w14:textId="77777777" w:rsidR="00F13BB4" w:rsidRDefault="00C87BAD">
      <w:pPr>
        <w:ind w:firstLine="709"/>
        <w:jc w:val="both"/>
        <w:rPr>
          <w:szCs w:val="24"/>
          <w:lang w:eastAsia="lt-LT"/>
        </w:rPr>
      </w:pPr>
      <w:r>
        <w:rPr>
          <w:szCs w:val="24"/>
          <w:lang w:eastAsia="lt-LT"/>
        </w:rPr>
        <w:t>„</w:t>
      </w:r>
      <w:r>
        <w:rPr>
          <w:szCs w:val="24"/>
          <w:lang w:eastAsia="lt-LT"/>
        </w:rPr>
        <w:t>19.31</w:t>
      </w:r>
      <w:r>
        <w:rPr>
          <w:szCs w:val="24"/>
          <w:lang w:eastAsia="lt-LT"/>
        </w:rPr>
        <w:t xml:space="preserve">. duomenys apie nelaimingą atsitikimą tarnyboje, nelaimingą atsitikimą pakeliui į tarnybą ar iš tarnybos, nelaimingą </w:t>
      </w:r>
      <w:r>
        <w:rPr>
          <w:szCs w:val="24"/>
          <w:lang w:eastAsia="lt-LT"/>
        </w:rPr>
        <w:t>atsitikimą profesinio ar įvadinio mokymo metu: tyrimo išvada, duomenys apie tai, ar buvo išmokėta draudimo išmoka;“</w:t>
      </w:r>
    </w:p>
    <w:p w14:paraId="725C6CC8" w14:textId="77777777" w:rsidR="00F13BB4" w:rsidRDefault="00C87BAD">
      <w:pPr>
        <w:shd w:val="clear" w:color="auto" w:fill="FFFFFF"/>
        <w:tabs>
          <w:tab w:val="left" w:pos="1134"/>
          <w:tab w:val="left" w:pos="1418"/>
        </w:tabs>
        <w:ind w:firstLine="709"/>
        <w:jc w:val="both"/>
        <w:rPr>
          <w:szCs w:val="24"/>
          <w:lang w:eastAsia="lt-LT"/>
        </w:rPr>
      </w:pPr>
      <w:r>
        <w:rPr>
          <w:rFonts w:eastAsia="Calibri"/>
          <w:szCs w:val="24"/>
          <w:lang w:eastAsia="lt-LT"/>
        </w:rPr>
        <w:t>1.2.26</w:t>
      </w:r>
      <w:r>
        <w:rPr>
          <w:rFonts w:eastAsia="Calibri"/>
          <w:szCs w:val="24"/>
          <w:lang w:eastAsia="lt-LT"/>
        </w:rPr>
        <w:t>.</w:t>
      </w:r>
      <w:r>
        <w:rPr>
          <w:rFonts w:eastAsia="Calibri"/>
          <w:szCs w:val="24"/>
          <w:lang w:eastAsia="lt-LT"/>
        </w:rPr>
        <w:tab/>
      </w:r>
      <w:r>
        <w:rPr>
          <w:szCs w:val="24"/>
          <w:lang w:eastAsia="lt-LT"/>
        </w:rPr>
        <w:t>Pakeisti 19.32 papunktį ir jį išdėstyti taip:</w:t>
      </w:r>
    </w:p>
    <w:p w14:paraId="725C6CC9" w14:textId="77777777" w:rsidR="00F13BB4" w:rsidRDefault="00C87BAD">
      <w:pPr>
        <w:tabs>
          <w:tab w:val="left" w:pos="1418"/>
        </w:tabs>
        <w:ind w:firstLine="709"/>
        <w:jc w:val="both"/>
        <w:rPr>
          <w:szCs w:val="24"/>
          <w:lang w:eastAsia="lt-LT"/>
        </w:rPr>
      </w:pPr>
      <w:r>
        <w:rPr>
          <w:szCs w:val="24"/>
          <w:lang w:eastAsia="lt-LT"/>
        </w:rPr>
        <w:t>„</w:t>
      </w:r>
      <w:r>
        <w:rPr>
          <w:szCs w:val="24"/>
          <w:lang w:eastAsia="lt-LT"/>
        </w:rPr>
        <w:t>19.32</w:t>
      </w:r>
      <w:r>
        <w:rPr>
          <w:szCs w:val="24"/>
          <w:lang w:eastAsia="lt-LT"/>
        </w:rPr>
        <w:t>. duomenys apie susižalojimą, sužalojimą, sveikatos sutrikdymą, mirtį:</w:t>
      </w:r>
      <w:r>
        <w:rPr>
          <w:szCs w:val="24"/>
          <w:lang w:eastAsia="lt-LT"/>
        </w:rPr>
        <w:t xml:space="preserve"> sveikatos sutrikdymo sunkumo laipsnis; išvada, ar pareigūno mirtis, susižalojimas, sužalojimas arba sveikatos sutrikdymas yra susijęs su tarnybinių pareigų atlikimu, jeigu tarnybinių pareigų atlikimas buvo susijęs su didesniu pavojumi ar didesne rizika pa</w:t>
      </w:r>
      <w:r>
        <w:rPr>
          <w:szCs w:val="24"/>
          <w:lang w:eastAsia="lt-LT"/>
        </w:rPr>
        <w:t>reigūno gyvybei ar sveikatai; išvada, ar pareigūnas mirė, susižalojo, buvo sužalotas arba jo sveikata buvo sutrikdyta atliekant tarnybines pareigas, jeigu tarnybinių pareigų atlikimas buvo susijęs su didesniu pavojumi ar didesne rizika pareigūno gyvybei ar</w:t>
      </w:r>
      <w:r>
        <w:rPr>
          <w:szCs w:val="24"/>
          <w:lang w:eastAsia="lt-LT"/>
        </w:rPr>
        <w:t xml:space="preserve"> sveikatai; išvada, ar pareigūno mirtis, jo sveikata sutrikdyta dėl tarnybinių pareigų atlikimo ar pareigūno statuso; duomenys apie kompensacijos išmokėjimą pareigūno mirties arba sveikatos sutrikdymo atvejais (kompensacijos rūšis ir dydis arba nuoroda, ka</w:t>
      </w:r>
      <w:r>
        <w:rPr>
          <w:szCs w:val="24"/>
          <w:lang w:eastAsia="lt-LT"/>
        </w:rPr>
        <w:t>d kompensacija nemokama pagal Vidaus tarnybos statuto 59 straipsnio 7 dalį);“</w:t>
      </w:r>
    </w:p>
    <w:p w14:paraId="725C6CCA" w14:textId="77777777" w:rsidR="00F13BB4" w:rsidRDefault="00C87BAD">
      <w:pPr>
        <w:tabs>
          <w:tab w:val="left" w:pos="1418"/>
        </w:tabs>
        <w:ind w:left="1440" w:hanging="720"/>
        <w:jc w:val="both"/>
        <w:rPr>
          <w:szCs w:val="24"/>
          <w:lang w:eastAsia="lt-LT"/>
        </w:rPr>
      </w:pPr>
      <w:r>
        <w:rPr>
          <w:rFonts w:eastAsia="Calibri"/>
          <w:szCs w:val="24"/>
          <w:lang w:eastAsia="lt-LT"/>
        </w:rPr>
        <w:t>1.2.27</w:t>
      </w:r>
      <w:r>
        <w:rPr>
          <w:rFonts w:eastAsia="Calibri"/>
          <w:szCs w:val="24"/>
          <w:lang w:eastAsia="lt-LT"/>
        </w:rPr>
        <w:t>.</w:t>
      </w:r>
      <w:r>
        <w:rPr>
          <w:rFonts w:eastAsia="Calibri"/>
          <w:szCs w:val="24"/>
          <w:lang w:eastAsia="lt-LT"/>
        </w:rPr>
        <w:tab/>
      </w:r>
      <w:r>
        <w:rPr>
          <w:szCs w:val="24"/>
          <w:lang w:eastAsia="lt-LT"/>
        </w:rPr>
        <w:t>Pakeisti 19.38 papunktį ir jį išdėstyti taip:</w:t>
      </w:r>
    </w:p>
    <w:p w14:paraId="725C6CCB" w14:textId="77777777" w:rsidR="00F13BB4" w:rsidRDefault="00C87BAD">
      <w:pPr>
        <w:ind w:firstLine="720"/>
        <w:jc w:val="both"/>
        <w:rPr>
          <w:szCs w:val="24"/>
          <w:lang w:eastAsia="lt-LT"/>
        </w:rPr>
      </w:pPr>
      <w:r>
        <w:rPr>
          <w:szCs w:val="24"/>
          <w:lang w:eastAsia="lt-LT"/>
        </w:rPr>
        <w:t>„</w:t>
      </w:r>
      <w:r>
        <w:rPr>
          <w:szCs w:val="24"/>
          <w:lang w:eastAsia="lt-LT"/>
        </w:rPr>
        <w:t>19.38</w:t>
      </w:r>
      <w:r>
        <w:rPr>
          <w:szCs w:val="24"/>
          <w:lang w:eastAsia="lt-LT"/>
        </w:rPr>
        <w:t xml:space="preserve">. duomenys apie leidimą pareigūnui dirbti kitą darbą </w:t>
      </w:r>
      <w:r>
        <w:rPr>
          <w:color w:val="000000"/>
          <w:szCs w:val="24"/>
          <w:lang w:eastAsia="lt-LT"/>
        </w:rPr>
        <w:t>pagal darbo sutartį</w:t>
      </w:r>
      <w:r>
        <w:rPr>
          <w:szCs w:val="24"/>
          <w:lang w:eastAsia="lt-LT"/>
        </w:rPr>
        <w:t xml:space="preserve">: sprendimo išduoti leidimą pareigūnui dirbti kitą darbą </w:t>
      </w:r>
      <w:r>
        <w:rPr>
          <w:color w:val="000000"/>
          <w:szCs w:val="24"/>
          <w:lang w:eastAsia="lt-LT"/>
        </w:rPr>
        <w:t>pagal darbo sutartį</w:t>
      </w:r>
      <w:r>
        <w:rPr>
          <w:szCs w:val="24"/>
          <w:lang w:eastAsia="lt-LT"/>
        </w:rPr>
        <w:t xml:space="preserve"> numeris ir data, sprendimo neleisti pareigūnui dirbti kitą darbą </w:t>
      </w:r>
      <w:r>
        <w:rPr>
          <w:color w:val="000000"/>
          <w:szCs w:val="24"/>
          <w:lang w:eastAsia="lt-LT"/>
        </w:rPr>
        <w:t>pagal darbo sutartį</w:t>
      </w:r>
      <w:r>
        <w:rPr>
          <w:szCs w:val="24"/>
          <w:lang w:eastAsia="lt-LT"/>
        </w:rPr>
        <w:t xml:space="preserve"> numeris ir data, sprendimo atšaukti sprendimą dėl leidimo pareigūnui dirbti kitą darbą </w:t>
      </w:r>
      <w:r>
        <w:rPr>
          <w:color w:val="000000"/>
          <w:szCs w:val="24"/>
          <w:lang w:eastAsia="lt-LT"/>
        </w:rPr>
        <w:t>pagal d</w:t>
      </w:r>
      <w:r>
        <w:rPr>
          <w:color w:val="000000"/>
          <w:szCs w:val="24"/>
          <w:lang w:eastAsia="lt-LT"/>
        </w:rPr>
        <w:t>arbo sutartį</w:t>
      </w:r>
      <w:r>
        <w:rPr>
          <w:szCs w:val="24"/>
          <w:lang w:eastAsia="lt-LT"/>
        </w:rPr>
        <w:t xml:space="preserve"> numeris ir data, sprendimo palikti galioti leidimą dirbti kitą darbą pagal darbo sutartį numeris ir data, darbas, kurį leidžiama dirbti;“</w:t>
      </w:r>
    </w:p>
    <w:p w14:paraId="725C6CCC" w14:textId="77777777" w:rsidR="00F13BB4" w:rsidRDefault="00C87BAD">
      <w:pPr>
        <w:tabs>
          <w:tab w:val="left" w:pos="1418"/>
        </w:tabs>
        <w:ind w:left="1440" w:hanging="720"/>
        <w:jc w:val="both"/>
        <w:rPr>
          <w:szCs w:val="24"/>
          <w:lang w:eastAsia="lt-LT"/>
        </w:rPr>
      </w:pPr>
      <w:r>
        <w:rPr>
          <w:rFonts w:eastAsia="Calibri"/>
          <w:szCs w:val="24"/>
          <w:lang w:eastAsia="lt-LT"/>
        </w:rPr>
        <w:t>1.2.28</w:t>
      </w:r>
      <w:r>
        <w:rPr>
          <w:rFonts w:eastAsia="Calibri"/>
          <w:szCs w:val="24"/>
          <w:lang w:eastAsia="lt-LT"/>
        </w:rPr>
        <w:t>.</w:t>
      </w:r>
      <w:r>
        <w:rPr>
          <w:rFonts w:eastAsia="Calibri"/>
          <w:szCs w:val="24"/>
          <w:lang w:eastAsia="lt-LT"/>
        </w:rPr>
        <w:tab/>
      </w:r>
      <w:r>
        <w:rPr>
          <w:szCs w:val="24"/>
          <w:lang w:eastAsia="lt-LT"/>
        </w:rPr>
        <w:t>Pakeisti 19.39 papunktį ir jį išdėstyti taip:</w:t>
      </w:r>
    </w:p>
    <w:p w14:paraId="725C6CCD" w14:textId="77777777" w:rsidR="00F13BB4" w:rsidRDefault="00C87BAD">
      <w:pPr>
        <w:ind w:firstLine="720"/>
        <w:jc w:val="both"/>
        <w:rPr>
          <w:color w:val="000000"/>
          <w:szCs w:val="24"/>
          <w:lang w:eastAsia="lt-LT"/>
        </w:rPr>
      </w:pPr>
      <w:r>
        <w:rPr>
          <w:szCs w:val="24"/>
          <w:lang w:eastAsia="lt-LT"/>
        </w:rPr>
        <w:t>„</w:t>
      </w:r>
      <w:r>
        <w:rPr>
          <w:color w:val="000000"/>
          <w:szCs w:val="24"/>
          <w:lang w:eastAsia="lt-LT"/>
        </w:rPr>
        <w:t>19.39</w:t>
      </w:r>
      <w:r>
        <w:rPr>
          <w:color w:val="000000"/>
          <w:szCs w:val="24"/>
          <w:lang w:eastAsia="lt-LT"/>
        </w:rPr>
        <w:t>. duomenys apie turimą leidimą dirb</w:t>
      </w:r>
      <w:r>
        <w:rPr>
          <w:color w:val="000000"/>
          <w:szCs w:val="24"/>
          <w:lang w:eastAsia="lt-LT"/>
        </w:rPr>
        <w:t>ti ar susipažinti su įslaptinta informacija: slaptumo žyma, leidimo numeris, išdavimo data, galiojimo terminas, panaikinimo data; duomenys apie suteiktą teisę dirbti ar susipažinti su įslaptinta informacija, žymima slaptumo žyma „Riboto naudojimo“: suteiki</w:t>
      </w:r>
      <w:r>
        <w:rPr>
          <w:color w:val="000000"/>
          <w:szCs w:val="24"/>
          <w:lang w:eastAsia="lt-LT"/>
        </w:rPr>
        <w:t>mo data, panaikinimo data;“</w:t>
      </w:r>
    </w:p>
    <w:p w14:paraId="725C6CCE" w14:textId="77777777" w:rsidR="00F13BB4" w:rsidRDefault="00C87BAD">
      <w:pPr>
        <w:tabs>
          <w:tab w:val="left" w:pos="1134"/>
          <w:tab w:val="left" w:pos="1418"/>
        </w:tabs>
        <w:ind w:firstLine="709"/>
        <w:jc w:val="both"/>
        <w:rPr>
          <w:szCs w:val="24"/>
          <w:lang w:eastAsia="lt-LT"/>
        </w:rPr>
      </w:pPr>
      <w:r>
        <w:rPr>
          <w:rFonts w:eastAsia="Calibri"/>
          <w:szCs w:val="24"/>
          <w:lang w:eastAsia="lt-LT"/>
        </w:rPr>
        <w:t>1.2.29</w:t>
      </w:r>
      <w:r>
        <w:rPr>
          <w:rFonts w:eastAsia="Calibri"/>
          <w:szCs w:val="24"/>
          <w:lang w:eastAsia="lt-LT"/>
        </w:rPr>
        <w:t>.</w:t>
      </w:r>
      <w:r>
        <w:rPr>
          <w:rFonts w:eastAsia="Calibri"/>
          <w:szCs w:val="24"/>
          <w:lang w:eastAsia="lt-LT"/>
        </w:rPr>
        <w:tab/>
      </w:r>
      <w:r>
        <w:rPr>
          <w:szCs w:val="24"/>
          <w:lang w:eastAsia="lt-LT"/>
        </w:rPr>
        <w:t>Pakeisti 19.40 papunktį ir jį išdėstyti taip:</w:t>
      </w:r>
    </w:p>
    <w:p w14:paraId="725C6CCF" w14:textId="77777777" w:rsidR="00F13BB4" w:rsidRDefault="00C87BAD">
      <w:pPr>
        <w:ind w:firstLine="709"/>
        <w:jc w:val="both"/>
        <w:rPr>
          <w:szCs w:val="24"/>
          <w:lang w:eastAsia="lt-LT"/>
        </w:rPr>
      </w:pPr>
      <w:r>
        <w:rPr>
          <w:szCs w:val="24"/>
          <w:lang w:eastAsia="lt-LT"/>
        </w:rPr>
        <w:t>„</w:t>
      </w:r>
      <w:r>
        <w:rPr>
          <w:szCs w:val="24"/>
          <w:lang w:eastAsia="lt-LT"/>
        </w:rPr>
        <w:t>19.40</w:t>
      </w:r>
      <w:r>
        <w:rPr>
          <w:szCs w:val="24"/>
          <w:lang w:eastAsia="lt-LT"/>
        </w:rPr>
        <w:t>. duomenys apie sudarytą stojimo į vidaus tarnybą sutartį: sutarties šalys, data, minimalus tarnybos terminas, sutarties pasibaigimo data ir priežastis.“</w:t>
      </w:r>
    </w:p>
    <w:p w14:paraId="725C6CD0" w14:textId="77777777" w:rsidR="00F13BB4" w:rsidRDefault="00C87BAD">
      <w:pPr>
        <w:tabs>
          <w:tab w:val="left" w:pos="1134"/>
          <w:tab w:val="left" w:pos="1418"/>
        </w:tabs>
        <w:ind w:firstLine="709"/>
        <w:jc w:val="both"/>
        <w:rPr>
          <w:szCs w:val="24"/>
          <w:lang w:eastAsia="lt-LT"/>
        </w:rPr>
      </w:pPr>
      <w:r>
        <w:rPr>
          <w:rFonts w:eastAsia="Calibri"/>
          <w:szCs w:val="24"/>
          <w:lang w:eastAsia="lt-LT"/>
        </w:rPr>
        <w:t>1.2.30</w:t>
      </w:r>
      <w:r>
        <w:rPr>
          <w:rFonts w:eastAsia="Calibri"/>
          <w:szCs w:val="24"/>
          <w:lang w:eastAsia="lt-LT"/>
        </w:rPr>
        <w:t>.</w:t>
      </w:r>
      <w:r>
        <w:rPr>
          <w:rFonts w:eastAsia="Calibri"/>
          <w:szCs w:val="24"/>
          <w:lang w:eastAsia="lt-LT"/>
        </w:rPr>
        <w:tab/>
      </w:r>
      <w:r>
        <w:rPr>
          <w:szCs w:val="24"/>
          <w:lang w:eastAsia="lt-LT"/>
        </w:rPr>
        <w:t>Papildyti 19.41</w:t>
      </w:r>
      <w:r>
        <w:rPr>
          <w:szCs w:val="24"/>
          <w:vertAlign w:val="superscript"/>
          <w:lang w:eastAsia="lt-LT"/>
        </w:rPr>
        <w:t xml:space="preserve"> </w:t>
      </w:r>
      <w:r>
        <w:rPr>
          <w:szCs w:val="24"/>
          <w:lang w:eastAsia="lt-LT"/>
        </w:rPr>
        <w:t xml:space="preserve">papunkčiu: </w:t>
      </w:r>
    </w:p>
    <w:p w14:paraId="725C6CD1" w14:textId="77777777" w:rsidR="00F13BB4" w:rsidRDefault="00C87BAD">
      <w:pPr>
        <w:tabs>
          <w:tab w:val="left" w:pos="1418"/>
        </w:tabs>
        <w:ind w:firstLine="709"/>
        <w:jc w:val="both"/>
        <w:rPr>
          <w:szCs w:val="24"/>
          <w:lang w:eastAsia="lt-LT"/>
        </w:rPr>
      </w:pPr>
      <w:r>
        <w:rPr>
          <w:szCs w:val="24"/>
          <w:lang w:eastAsia="lt-LT"/>
        </w:rPr>
        <w:t>„</w:t>
      </w:r>
      <w:r>
        <w:rPr>
          <w:szCs w:val="24"/>
          <w:lang w:eastAsia="lt-LT"/>
        </w:rPr>
        <w:t>19.41</w:t>
      </w:r>
      <w:r>
        <w:rPr>
          <w:szCs w:val="24"/>
          <w:lang w:eastAsia="lt-LT"/>
        </w:rPr>
        <w:t>. veido atvaizdas, kuris naudojamas tik tarnybiniam pažymėjimui užsakyti, į Registrą įrašomas ir saugomas tik iki tarnybinio pažymėjimo išrašymo Asmens dokumentų išrašymo centre prie Lietuvos Respublikos vida</w:t>
      </w:r>
      <w:r>
        <w:rPr>
          <w:szCs w:val="24"/>
          <w:lang w:eastAsia="lt-LT"/>
        </w:rPr>
        <w:t>us reikalų ministerijos dienos.“</w:t>
      </w:r>
    </w:p>
    <w:p w14:paraId="725C6CD2" w14:textId="77777777" w:rsidR="00F13BB4" w:rsidRDefault="00C87BAD">
      <w:pPr>
        <w:shd w:val="clear" w:color="auto" w:fill="FFFFFF"/>
        <w:tabs>
          <w:tab w:val="left" w:pos="1134"/>
          <w:tab w:val="left" w:pos="1418"/>
        </w:tabs>
        <w:ind w:firstLine="709"/>
        <w:jc w:val="both"/>
        <w:rPr>
          <w:szCs w:val="24"/>
          <w:lang w:eastAsia="lt-LT"/>
        </w:rPr>
      </w:pPr>
      <w:r>
        <w:rPr>
          <w:rFonts w:eastAsia="Calibri"/>
          <w:szCs w:val="24"/>
          <w:lang w:eastAsia="lt-LT"/>
        </w:rPr>
        <w:t>1.2.31</w:t>
      </w:r>
      <w:r>
        <w:rPr>
          <w:rFonts w:eastAsia="Calibri"/>
          <w:szCs w:val="24"/>
          <w:lang w:eastAsia="lt-LT"/>
        </w:rPr>
        <w:t>.</w:t>
      </w:r>
      <w:r>
        <w:rPr>
          <w:rFonts w:eastAsia="Calibri"/>
          <w:szCs w:val="24"/>
          <w:lang w:eastAsia="lt-LT"/>
        </w:rPr>
        <w:tab/>
      </w:r>
      <w:r>
        <w:rPr>
          <w:szCs w:val="24"/>
          <w:lang w:eastAsia="lt-LT"/>
        </w:rPr>
        <w:t>Pakeisti 21.2 papunktį ir jį išdėstyti taip:</w:t>
      </w:r>
    </w:p>
    <w:p w14:paraId="725C6CD3" w14:textId="77777777" w:rsidR="00F13BB4" w:rsidRDefault="00C87BAD">
      <w:pPr>
        <w:tabs>
          <w:tab w:val="left" w:pos="1418"/>
        </w:tabs>
        <w:ind w:firstLine="709"/>
        <w:jc w:val="both"/>
        <w:rPr>
          <w:szCs w:val="24"/>
          <w:lang w:eastAsia="lt-LT"/>
        </w:rPr>
      </w:pPr>
      <w:r>
        <w:rPr>
          <w:szCs w:val="24"/>
          <w:lang w:eastAsia="lt-LT"/>
        </w:rPr>
        <w:t>„</w:t>
      </w:r>
      <w:r>
        <w:rPr>
          <w:szCs w:val="24"/>
          <w:lang w:eastAsia="lt-LT"/>
        </w:rPr>
        <w:t>21.2</w:t>
      </w:r>
      <w:r>
        <w:rPr>
          <w:szCs w:val="24"/>
          <w:lang w:eastAsia="lt-LT"/>
        </w:rPr>
        <w:t>. pareigybių grupių;“</w:t>
      </w:r>
    </w:p>
    <w:p w14:paraId="725C6CD4" w14:textId="77777777" w:rsidR="00F13BB4" w:rsidRDefault="00C87BAD">
      <w:pPr>
        <w:shd w:val="clear" w:color="auto" w:fill="FFFFFF"/>
        <w:tabs>
          <w:tab w:val="left" w:pos="1134"/>
          <w:tab w:val="left" w:pos="1418"/>
          <w:tab w:val="left" w:pos="1560"/>
        </w:tabs>
        <w:ind w:firstLine="709"/>
        <w:jc w:val="both"/>
        <w:rPr>
          <w:szCs w:val="24"/>
          <w:lang w:eastAsia="lt-LT"/>
        </w:rPr>
      </w:pPr>
      <w:r>
        <w:rPr>
          <w:rFonts w:eastAsia="Calibri"/>
          <w:szCs w:val="24"/>
          <w:lang w:eastAsia="lt-LT"/>
        </w:rPr>
        <w:t>1.2.32</w:t>
      </w:r>
      <w:r>
        <w:rPr>
          <w:rFonts w:eastAsia="Calibri"/>
          <w:szCs w:val="24"/>
          <w:lang w:eastAsia="lt-LT"/>
        </w:rPr>
        <w:t>.</w:t>
      </w:r>
      <w:r>
        <w:rPr>
          <w:rFonts w:eastAsia="Calibri"/>
          <w:szCs w:val="24"/>
          <w:lang w:eastAsia="lt-LT"/>
        </w:rPr>
        <w:tab/>
      </w:r>
      <w:r>
        <w:rPr>
          <w:szCs w:val="24"/>
          <w:lang w:eastAsia="lt-LT"/>
        </w:rPr>
        <w:t>Pripažinti netekusiu galios 21.3 papunktį.</w:t>
      </w:r>
    </w:p>
    <w:p w14:paraId="725C6CD5" w14:textId="77777777" w:rsidR="00F13BB4" w:rsidRDefault="00C87BAD">
      <w:pPr>
        <w:shd w:val="clear" w:color="auto" w:fill="FFFFFF"/>
        <w:tabs>
          <w:tab w:val="left" w:pos="1134"/>
          <w:tab w:val="left" w:pos="1418"/>
        </w:tabs>
        <w:ind w:firstLine="709"/>
        <w:jc w:val="both"/>
        <w:rPr>
          <w:szCs w:val="24"/>
          <w:lang w:eastAsia="lt-LT"/>
        </w:rPr>
      </w:pPr>
      <w:r>
        <w:rPr>
          <w:rFonts w:eastAsia="Calibri"/>
          <w:szCs w:val="24"/>
          <w:lang w:eastAsia="lt-LT"/>
        </w:rPr>
        <w:t>1.2.33</w:t>
      </w:r>
      <w:r>
        <w:rPr>
          <w:rFonts w:eastAsia="Calibri"/>
          <w:szCs w:val="24"/>
          <w:lang w:eastAsia="lt-LT"/>
        </w:rPr>
        <w:t>.</w:t>
      </w:r>
      <w:r>
        <w:rPr>
          <w:rFonts w:eastAsia="Calibri"/>
          <w:szCs w:val="24"/>
          <w:lang w:eastAsia="lt-LT"/>
        </w:rPr>
        <w:tab/>
      </w:r>
      <w:r>
        <w:rPr>
          <w:szCs w:val="24"/>
          <w:lang w:eastAsia="lt-LT"/>
        </w:rPr>
        <w:t>Pakeisti 21.16 papunktį ir jį išdėstyti taip:</w:t>
      </w:r>
    </w:p>
    <w:p w14:paraId="725C6CD6" w14:textId="77777777" w:rsidR="00F13BB4" w:rsidRDefault="00C87BAD">
      <w:pPr>
        <w:tabs>
          <w:tab w:val="left" w:pos="1418"/>
        </w:tabs>
        <w:spacing w:line="276" w:lineRule="auto"/>
        <w:ind w:firstLine="709"/>
        <w:jc w:val="both"/>
        <w:rPr>
          <w:rFonts w:eastAsia="Calibri"/>
          <w:strike/>
          <w:szCs w:val="24"/>
          <w:lang w:eastAsia="lt-LT"/>
        </w:rPr>
      </w:pPr>
      <w:r>
        <w:rPr>
          <w:rFonts w:eastAsia="Calibri"/>
          <w:szCs w:val="24"/>
          <w:lang w:eastAsia="lt-LT"/>
        </w:rPr>
        <w:t>„</w:t>
      </w:r>
      <w:r>
        <w:rPr>
          <w:rFonts w:eastAsia="Calibri"/>
          <w:szCs w:val="24"/>
          <w:lang w:eastAsia="lt-LT"/>
        </w:rPr>
        <w:t>21.16</w:t>
      </w:r>
      <w:r>
        <w:rPr>
          <w:rFonts w:eastAsia="Calibri"/>
          <w:szCs w:val="24"/>
          <w:lang w:eastAsia="lt-LT"/>
        </w:rPr>
        <w:t xml:space="preserve">. </w:t>
      </w:r>
      <w:r>
        <w:rPr>
          <w:rFonts w:eastAsia="Calibri"/>
          <w:szCs w:val="24"/>
          <w:lang w:eastAsia="lt-LT"/>
        </w:rPr>
        <w:t>vertinimo išvadų;“</w:t>
      </w:r>
    </w:p>
    <w:p w14:paraId="725C6CD7" w14:textId="77777777" w:rsidR="00F13BB4" w:rsidRDefault="00C87BAD">
      <w:pPr>
        <w:shd w:val="clear" w:color="auto" w:fill="FFFFFF"/>
        <w:tabs>
          <w:tab w:val="left" w:pos="1134"/>
          <w:tab w:val="left" w:pos="1418"/>
        </w:tabs>
        <w:ind w:firstLine="709"/>
        <w:jc w:val="both"/>
        <w:rPr>
          <w:szCs w:val="24"/>
          <w:lang w:eastAsia="lt-LT"/>
        </w:rPr>
      </w:pPr>
      <w:r>
        <w:rPr>
          <w:rFonts w:eastAsia="Calibri"/>
          <w:szCs w:val="24"/>
          <w:lang w:eastAsia="lt-LT"/>
        </w:rPr>
        <w:t>1.2.34</w:t>
      </w:r>
      <w:r>
        <w:rPr>
          <w:rFonts w:eastAsia="Calibri"/>
          <w:szCs w:val="24"/>
          <w:lang w:eastAsia="lt-LT"/>
        </w:rPr>
        <w:t>.</w:t>
      </w:r>
      <w:r>
        <w:rPr>
          <w:rFonts w:eastAsia="Calibri"/>
          <w:szCs w:val="24"/>
          <w:lang w:eastAsia="lt-LT"/>
        </w:rPr>
        <w:tab/>
      </w:r>
      <w:r>
        <w:rPr>
          <w:szCs w:val="24"/>
          <w:lang w:eastAsia="lt-LT"/>
        </w:rPr>
        <w:t>Pripažinti netekusiais galios 21.17 ir 21.18 papunkčius.</w:t>
      </w:r>
    </w:p>
    <w:p w14:paraId="725C6CD8" w14:textId="77777777" w:rsidR="00F13BB4" w:rsidRDefault="00C87BAD">
      <w:pPr>
        <w:tabs>
          <w:tab w:val="left" w:pos="1418"/>
        </w:tabs>
        <w:ind w:firstLine="709"/>
        <w:jc w:val="both"/>
        <w:rPr>
          <w:color w:val="000000"/>
          <w:szCs w:val="24"/>
          <w:lang w:eastAsia="lt-LT"/>
        </w:rPr>
      </w:pPr>
      <w:r>
        <w:rPr>
          <w:color w:val="000000"/>
          <w:szCs w:val="24"/>
          <w:lang w:eastAsia="lt-LT"/>
        </w:rPr>
        <w:t>1.2.35</w:t>
      </w:r>
      <w:r>
        <w:rPr>
          <w:color w:val="000000"/>
          <w:szCs w:val="24"/>
          <w:lang w:eastAsia="lt-LT"/>
        </w:rPr>
        <w:t>. Pakeisti 23.2 papunktį ir jį išdėstyti taip:</w:t>
      </w:r>
    </w:p>
    <w:p w14:paraId="725C6CD9" w14:textId="77777777" w:rsidR="00F13BB4" w:rsidRDefault="00C87BAD">
      <w:pPr>
        <w:tabs>
          <w:tab w:val="left" w:pos="1418"/>
        </w:tabs>
        <w:ind w:firstLine="709"/>
        <w:jc w:val="both"/>
        <w:rPr>
          <w:strike/>
          <w:szCs w:val="24"/>
          <w:lang w:eastAsia="lt-LT"/>
        </w:rPr>
      </w:pPr>
      <w:r>
        <w:rPr>
          <w:color w:val="000000"/>
          <w:szCs w:val="24"/>
          <w:lang w:eastAsia="lt-LT"/>
        </w:rPr>
        <w:t>„</w:t>
      </w:r>
      <w:r>
        <w:rPr>
          <w:color w:val="000000"/>
          <w:szCs w:val="24"/>
          <w:lang w:eastAsia="lt-LT"/>
        </w:rPr>
        <w:t>23.2</w:t>
      </w:r>
      <w:r>
        <w:rPr>
          <w:color w:val="000000"/>
          <w:szCs w:val="24"/>
          <w:lang w:eastAsia="lt-LT"/>
        </w:rPr>
        <w:t>. Asmens dokumentų išrašymo centras prie Lietuvos Respublikos vidaus</w:t>
      </w:r>
      <w:r>
        <w:rPr>
          <w:b/>
          <w:color w:val="000000"/>
          <w:szCs w:val="24"/>
          <w:lang w:eastAsia="lt-LT"/>
        </w:rPr>
        <w:t xml:space="preserve"> </w:t>
      </w:r>
      <w:r>
        <w:rPr>
          <w:color w:val="000000"/>
          <w:szCs w:val="24"/>
          <w:lang w:eastAsia="lt-LT"/>
        </w:rPr>
        <w:t>reikalų ministerijos – teikia šiuos Nuostatų 19.8 papunktyje nurodytus duomenis: tarnybinio (-</w:t>
      </w:r>
      <w:proofErr w:type="spellStart"/>
      <w:r>
        <w:rPr>
          <w:color w:val="000000"/>
          <w:szCs w:val="24"/>
          <w:lang w:eastAsia="lt-LT"/>
        </w:rPr>
        <w:t>ių</w:t>
      </w:r>
      <w:proofErr w:type="spellEnd"/>
      <w:r>
        <w:rPr>
          <w:color w:val="000000"/>
          <w:szCs w:val="24"/>
          <w:lang w:eastAsia="lt-LT"/>
        </w:rPr>
        <w:t>) pažymėjimo (-ų) numeris (-</w:t>
      </w:r>
      <w:proofErr w:type="spellStart"/>
      <w:r>
        <w:rPr>
          <w:color w:val="000000"/>
          <w:szCs w:val="24"/>
          <w:lang w:eastAsia="lt-LT"/>
        </w:rPr>
        <w:t>iai</w:t>
      </w:r>
      <w:proofErr w:type="spellEnd"/>
      <w:r>
        <w:rPr>
          <w:color w:val="000000"/>
          <w:szCs w:val="24"/>
          <w:lang w:eastAsia="lt-LT"/>
        </w:rPr>
        <w:t xml:space="preserve">), išdavimo data, galiojimo data, lustinės kortelės numeris, atnaujintų sertifikatų duomenys; šiame papunktyje nurodyti duomenys </w:t>
      </w:r>
      <w:r>
        <w:rPr>
          <w:color w:val="000000"/>
          <w:szCs w:val="24"/>
          <w:lang w:eastAsia="lt-LT"/>
        </w:rPr>
        <w:t xml:space="preserve">Registro tvarkytojui – Vidaus reikalų ministerijai ar vidaus reikalų įstaigai – teikiami </w:t>
      </w:r>
      <w:proofErr w:type="spellStart"/>
      <w:r>
        <w:rPr>
          <w:color w:val="000000"/>
          <w:szCs w:val="24"/>
          <w:lang w:eastAsia="lt-LT"/>
        </w:rPr>
        <w:t>prijungties</w:t>
      </w:r>
      <w:proofErr w:type="spellEnd"/>
      <w:r>
        <w:rPr>
          <w:color w:val="000000"/>
          <w:szCs w:val="24"/>
          <w:lang w:eastAsia="lt-LT"/>
        </w:rPr>
        <w:t xml:space="preserve"> (angl. </w:t>
      </w:r>
      <w:proofErr w:type="spellStart"/>
      <w:r>
        <w:rPr>
          <w:i/>
          <w:iCs/>
          <w:color w:val="000000"/>
          <w:szCs w:val="24"/>
          <w:lang w:eastAsia="lt-LT"/>
        </w:rPr>
        <w:t>on-line</w:t>
      </w:r>
      <w:r>
        <w:rPr>
          <w:color w:val="000000"/>
          <w:szCs w:val="24"/>
          <w:lang w:eastAsia="lt-LT"/>
        </w:rPr>
        <w:t>)</w:t>
      </w:r>
      <w:proofErr w:type="spellEnd"/>
      <w:r>
        <w:rPr>
          <w:color w:val="000000"/>
          <w:szCs w:val="24"/>
          <w:lang w:eastAsia="lt-LT"/>
        </w:rPr>
        <w:t xml:space="preserve"> režimu.“</w:t>
      </w:r>
    </w:p>
    <w:p w14:paraId="725C6CDA" w14:textId="77777777" w:rsidR="00F13BB4" w:rsidRDefault="00C87BAD">
      <w:pPr>
        <w:tabs>
          <w:tab w:val="left" w:pos="993"/>
          <w:tab w:val="left" w:pos="1134"/>
          <w:tab w:val="left" w:pos="1418"/>
        </w:tabs>
        <w:ind w:left="1440" w:hanging="720"/>
        <w:jc w:val="both"/>
        <w:rPr>
          <w:szCs w:val="24"/>
          <w:lang w:eastAsia="lt-LT"/>
        </w:rPr>
      </w:pPr>
      <w:r>
        <w:rPr>
          <w:rFonts w:eastAsia="Calibri"/>
          <w:szCs w:val="24"/>
          <w:lang w:eastAsia="lt-LT"/>
        </w:rPr>
        <w:t>1.2.36</w:t>
      </w:r>
      <w:r>
        <w:rPr>
          <w:rFonts w:eastAsia="Calibri"/>
          <w:szCs w:val="24"/>
          <w:lang w:eastAsia="lt-LT"/>
        </w:rPr>
        <w:t>.</w:t>
      </w:r>
      <w:r>
        <w:rPr>
          <w:rFonts w:eastAsia="Calibri"/>
          <w:szCs w:val="24"/>
          <w:lang w:eastAsia="lt-LT"/>
        </w:rPr>
        <w:tab/>
      </w:r>
      <w:r>
        <w:rPr>
          <w:szCs w:val="24"/>
          <w:lang w:eastAsia="lt-LT"/>
        </w:rPr>
        <w:t>Pakeisti 24.4 papunktį ir jį išdėstyti taip:</w:t>
      </w:r>
    </w:p>
    <w:p w14:paraId="725C6CDB" w14:textId="77777777" w:rsidR="00F13BB4" w:rsidRDefault="00C87BAD">
      <w:pPr>
        <w:ind w:firstLine="709"/>
        <w:jc w:val="both"/>
        <w:rPr>
          <w:szCs w:val="24"/>
          <w:lang w:eastAsia="lt-LT"/>
        </w:rPr>
      </w:pPr>
      <w:r>
        <w:rPr>
          <w:szCs w:val="24"/>
          <w:lang w:eastAsia="lt-LT"/>
        </w:rPr>
        <w:t>„</w:t>
      </w:r>
      <w:r>
        <w:rPr>
          <w:szCs w:val="24"/>
          <w:lang w:eastAsia="lt-LT"/>
        </w:rPr>
        <w:t>24.4</w:t>
      </w:r>
      <w:r>
        <w:rPr>
          <w:szCs w:val="24"/>
          <w:lang w:eastAsia="lt-LT"/>
        </w:rPr>
        <w:t>. vykdyti kitas Nuostatuose ir kituose teisės aktuose, reguliu</w:t>
      </w:r>
      <w:r>
        <w:rPr>
          <w:szCs w:val="24"/>
          <w:lang w:eastAsia="lt-LT"/>
        </w:rPr>
        <w:t>ojančiuose registrų veiklą, nustatytas pareigas.“</w:t>
      </w:r>
    </w:p>
    <w:p w14:paraId="725C6CDC" w14:textId="77777777" w:rsidR="00F13BB4" w:rsidRDefault="00C87BAD">
      <w:pPr>
        <w:tabs>
          <w:tab w:val="left" w:pos="993"/>
          <w:tab w:val="left" w:pos="1134"/>
          <w:tab w:val="left" w:pos="1418"/>
        </w:tabs>
        <w:ind w:firstLine="709"/>
        <w:jc w:val="both"/>
        <w:rPr>
          <w:szCs w:val="24"/>
          <w:lang w:eastAsia="lt-LT"/>
        </w:rPr>
      </w:pPr>
      <w:r>
        <w:rPr>
          <w:rFonts w:eastAsia="Calibri"/>
          <w:szCs w:val="24"/>
          <w:lang w:eastAsia="lt-LT"/>
        </w:rPr>
        <w:t>1.2.37</w:t>
      </w:r>
      <w:r>
        <w:rPr>
          <w:rFonts w:eastAsia="Calibri"/>
          <w:szCs w:val="24"/>
          <w:lang w:eastAsia="lt-LT"/>
        </w:rPr>
        <w:t>.</w:t>
      </w:r>
      <w:r>
        <w:rPr>
          <w:rFonts w:eastAsia="Calibri"/>
          <w:szCs w:val="24"/>
          <w:lang w:eastAsia="lt-LT"/>
        </w:rPr>
        <w:tab/>
      </w:r>
      <w:r>
        <w:rPr>
          <w:szCs w:val="24"/>
          <w:lang w:eastAsia="lt-LT"/>
        </w:rPr>
        <w:t>Pakeisti 33 punktą ir jį išdėstyti taip:</w:t>
      </w:r>
    </w:p>
    <w:p w14:paraId="725C6CDD" w14:textId="77777777" w:rsidR="00F13BB4" w:rsidRDefault="00C87BAD">
      <w:pPr>
        <w:tabs>
          <w:tab w:val="left" w:pos="1418"/>
        </w:tabs>
        <w:ind w:firstLine="709"/>
        <w:jc w:val="both"/>
        <w:rPr>
          <w:szCs w:val="24"/>
          <w:lang w:eastAsia="lt-LT"/>
        </w:rPr>
      </w:pPr>
      <w:r>
        <w:rPr>
          <w:szCs w:val="24"/>
          <w:lang w:eastAsia="lt-LT"/>
        </w:rPr>
        <w:t>„</w:t>
      </w:r>
      <w:r>
        <w:rPr>
          <w:szCs w:val="24"/>
          <w:lang w:eastAsia="lt-LT"/>
        </w:rPr>
        <w:t>33</w:t>
      </w:r>
      <w:r>
        <w:rPr>
          <w:szCs w:val="24"/>
          <w:lang w:eastAsia="lt-LT"/>
        </w:rPr>
        <w:t>. Registro duomenų bazėje pakeisti Registro duomenys tą pačią dieną automatiniu būdu perkeliami iš Registro duomenų bazės į Registro duomenų baz</w:t>
      </w:r>
      <w:r>
        <w:rPr>
          <w:szCs w:val="24"/>
          <w:lang w:eastAsia="lt-LT"/>
        </w:rPr>
        <w:t>ės archyvą, kuriame jie saugomi 45 metus nuo jų perkėlimo į Registro duomenų bazės archyvą dienos. Pasibaigus šiam saugojimo terminui, nurodyti duomenys sunaikinami automatiniu būdu.“</w:t>
      </w:r>
    </w:p>
    <w:p w14:paraId="725C6CDE" w14:textId="77777777" w:rsidR="00F13BB4" w:rsidRDefault="00C87BAD">
      <w:pPr>
        <w:tabs>
          <w:tab w:val="left" w:pos="993"/>
          <w:tab w:val="left" w:pos="1134"/>
          <w:tab w:val="left" w:pos="1418"/>
        </w:tabs>
        <w:ind w:firstLine="709"/>
        <w:jc w:val="both"/>
        <w:rPr>
          <w:szCs w:val="24"/>
          <w:lang w:eastAsia="lt-LT"/>
        </w:rPr>
      </w:pPr>
      <w:r>
        <w:rPr>
          <w:rFonts w:eastAsia="Calibri"/>
          <w:szCs w:val="24"/>
          <w:lang w:eastAsia="lt-LT"/>
        </w:rPr>
        <w:t>1.2.38</w:t>
      </w:r>
      <w:r>
        <w:rPr>
          <w:rFonts w:eastAsia="Calibri"/>
          <w:szCs w:val="24"/>
          <w:lang w:eastAsia="lt-LT"/>
        </w:rPr>
        <w:t>.</w:t>
      </w:r>
      <w:r>
        <w:rPr>
          <w:rFonts w:eastAsia="Calibri"/>
          <w:szCs w:val="24"/>
          <w:lang w:eastAsia="lt-LT"/>
        </w:rPr>
        <w:tab/>
      </w:r>
      <w:r>
        <w:rPr>
          <w:szCs w:val="24"/>
          <w:lang w:eastAsia="lt-LT"/>
        </w:rPr>
        <w:t>Pakeisti 37 punktą ir jį išdėstyti taip:</w:t>
      </w:r>
    </w:p>
    <w:p w14:paraId="725C6CDF" w14:textId="77777777" w:rsidR="00F13BB4" w:rsidRDefault="00C87BAD">
      <w:pPr>
        <w:tabs>
          <w:tab w:val="left" w:pos="1418"/>
        </w:tabs>
        <w:ind w:firstLine="709"/>
        <w:jc w:val="both"/>
        <w:rPr>
          <w:szCs w:val="24"/>
          <w:lang w:eastAsia="lt-LT"/>
        </w:rPr>
      </w:pPr>
      <w:r>
        <w:rPr>
          <w:szCs w:val="24"/>
          <w:lang w:eastAsia="lt-LT"/>
        </w:rPr>
        <w:t>„</w:t>
      </w:r>
      <w:r>
        <w:rPr>
          <w:szCs w:val="24"/>
          <w:lang w:eastAsia="lt-LT"/>
        </w:rPr>
        <w:t>37</w:t>
      </w:r>
      <w:r>
        <w:rPr>
          <w:szCs w:val="24"/>
          <w:lang w:eastAsia="lt-LT"/>
        </w:rPr>
        <w:t xml:space="preserve">. </w:t>
      </w:r>
      <w:r>
        <w:rPr>
          <w:szCs w:val="24"/>
          <w:lang w:eastAsia="lt-LT"/>
        </w:rPr>
        <w:t xml:space="preserve">Išregistravus Registro objektą, Registro duomenys tą pačią dieną automatiniu būdu iš Registro duomenų bazės perkeliami į Registro duomenų bazės archyvą, kuriame jie saugomi 45 metus nuo jų perkėlimo į Registro duomenų bazės archyvą dienos. Pasibaigus šiam </w:t>
      </w:r>
      <w:r>
        <w:rPr>
          <w:szCs w:val="24"/>
          <w:lang w:eastAsia="lt-LT"/>
        </w:rPr>
        <w:t>saugojimo terminui, nurodyti duomenys sunaikinami automatiniu būdu.“</w:t>
      </w:r>
    </w:p>
    <w:p w14:paraId="725C6CE0" w14:textId="77777777" w:rsidR="00F13BB4" w:rsidRDefault="00C87BAD">
      <w:pPr>
        <w:tabs>
          <w:tab w:val="left" w:pos="1418"/>
        </w:tabs>
        <w:ind w:left="1440" w:hanging="720"/>
        <w:jc w:val="both"/>
        <w:rPr>
          <w:szCs w:val="24"/>
          <w:lang w:eastAsia="lt-LT"/>
        </w:rPr>
      </w:pPr>
      <w:r>
        <w:rPr>
          <w:rFonts w:eastAsia="Calibri"/>
          <w:szCs w:val="24"/>
          <w:lang w:eastAsia="lt-LT"/>
        </w:rPr>
        <w:t>1.2.39</w:t>
      </w:r>
      <w:r>
        <w:rPr>
          <w:rFonts w:eastAsia="Calibri"/>
          <w:szCs w:val="24"/>
          <w:lang w:eastAsia="lt-LT"/>
        </w:rPr>
        <w:t>.</w:t>
      </w:r>
      <w:r>
        <w:rPr>
          <w:rFonts w:eastAsia="Calibri"/>
          <w:szCs w:val="24"/>
          <w:lang w:eastAsia="lt-LT"/>
        </w:rPr>
        <w:tab/>
      </w:r>
      <w:r>
        <w:rPr>
          <w:szCs w:val="24"/>
          <w:lang w:eastAsia="lt-LT"/>
        </w:rPr>
        <w:t>Pakeisti 42 punkto antrąją pastraipą ir ją išdėstyti taip:</w:t>
      </w:r>
    </w:p>
    <w:p w14:paraId="725C6CE1" w14:textId="77777777" w:rsidR="00F13BB4" w:rsidRDefault="00C87BAD">
      <w:pPr>
        <w:ind w:firstLine="720"/>
        <w:jc w:val="both"/>
        <w:rPr>
          <w:szCs w:val="24"/>
          <w:lang w:eastAsia="lt-LT"/>
        </w:rPr>
      </w:pPr>
      <w:r>
        <w:rPr>
          <w:szCs w:val="24"/>
          <w:lang w:eastAsia="lt-LT"/>
        </w:rPr>
        <w:t>„Vidaus reikalų ministerija ar vidaus reikalų įstaiga, per šio punkto pirmojoje pastraipoje nustatytą terminą ne</w:t>
      </w:r>
      <w:r>
        <w:rPr>
          <w:szCs w:val="24"/>
          <w:lang w:eastAsia="lt-LT"/>
        </w:rPr>
        <w:t>gavusi Registro duomenų teikėjo patikslintų duomenų, informacijos, dokumentų ir (arba) jų kopijų arba motyvuoto atsisakymo juos tikslinti ir turėdama reikiamas aplinkybes patvirtinančius duomenis ir dokumentus, patikslina Registro duomenų teikėjo pateiktus</w:t>
      </w:r>
      <w:r>
        <w:rPr>
          <w:szCs w:val="24"/>
          <w:lang w:eastAsia="lt-LT"/>
        </w:rPr>
        <w:t xml:space="preserve"> netikslius duomenis ir apie tai elektroninių ryšių priemonėmis arba paštu praneša Registro duomenų teikėjui. Jeigu Vidaus reikalų ministerija ar vidaus reikalų įstaiga neturi reikiamas aplinkybes patvirtinančių duomenų ir dokumentų, o Registro duomenų tei</w:t>
      </w:r>
      <w:r>
        <w:rPr>
          <w:szCs w:val="24"/>
          <w:lang w:eastAsia="lt-LT"/>
        </w:rPr>
        <w:t>kėjas per šio punkto pirmojoje pastraipoje nustatytą terminą nepateikia patikslintų duomenų, informacijos, dokumentų ir (arba) jų kopijų arba motyvuoto atsisakymo juos tikslinti, Registro objekto registravimo ar Registro duomenų keitimo procedūra sustabdom</w:t>
      </w:r>
      <w:r>
        <w:rPr>
          <w:szCs w:val="24"/>
          <w:lang w:eastAsia="lt-LT"/>
        </w:rPr>
        <w:t>a.“</w:t>
      </w:r>
    </w:p>
    <w:p w14:paraId="725C6CE2" w14:textId="77777777" w:rsidR="00F13BB4" w:rsidRDefault="00C87BAD">
      <w:pPr>
        <w:tabs>
          <w:tab w:val="left" w:pos="993"/>
          <w:tab w:val="left" w:pos="1134"/>
          <w:tab w:val="left" w:pos="1418"/>
        </w:tabs>
        <w:ind w:firstLine="709"/>
        <w:jc w:val="both"/>
        <w:rPr>
          <w:szCs w:val="24"/>
          <w:lang w:eastAsia="lt-LT"/>
        </w:rPr>
      </w:pPr>
      <w:r>
        <w:rPr>
          <w:rFonts w:eastAsia="Calibri"/>
          <w:szCs w:val="24"/>
          <w:lang w:eastAsia="lt-LT"/>
        </w:rPr>
        <w:t>1.2.40</w:t>
      </w:r>
      <w:r>
        <w:rPr>
          <w:rFonts w:eastAsia="Calibri"/>
          <w:szCs w:val="24"/>
          <w:lang w:eastAsia="lt-LT"/>
        </w:rPr>
        <w:t>.</w:t>
      </w:r>
      <w:r>
        <w:rPr>
          <w:rFonts w:eastAsia="Calibri"/>
          <w:szCs w:val="24"/>
          <w:lang w:eastAsia="lt-LT"/>
        </w:rPr>
        <w:tab/>
      </w:r>
      <w:r>
        <w:rPr>
          <w:szCs w:val="24"/>
          <w:lang w:eastAsia="lt-LT"/>
        </w:rPr>
        <w:t>Pakeisti 45 punktą ir jį išdėstyti taip:</w:t>
      </w:r>
    </w:p>
    <w:p w14:paraId="725C6CE3" w14:textId="77777777" w:rsidR="00F13BB4" w:rsidRDefault="00C87BAD">
      <w:pPr>
        <w:tabs>
          <w:tab w:val="left" w:pos="1418"/>
        </w:tabs>
        <w:ind w:firstLine="709"/>
        <w:jc w:val="both"/>
        <w:rPr>
          <w:szCs w:val="24"/>
          <w:lang w:eastAsia="lt-LT"/>
        </w:rPr>
      </w:pPr>
      <w:r>
        <w:rPr>
          <w:szCs w:val="24"/>
          <w:lang w:eastAsia="lt-LT"/>
        </w:rPr>
        <w:t>„</w:t>
      </w:r>
      <w:r>
        <w:rPr>
          <w:szCs w:val="24"/>
          <w:lang w:eastAsia="lt-LT"/>
        </w:rPr>
        <w:t>45</w:t>
      </w:r>
      <w:r>
        <w:rPr>
          <w:szCs w:val="24"/>
          <w:lang w:eastAsia="lt-LT"/>
        </w:rPr>
        <w:t>. Asmenų teisė susipažinti su Registre tvarkomais jų asmens duomenimis ir teisė reikalauti ištaisyti netikslius jų asmens duomenis įgyvendinama Reglamento (ES) 2016/679 nustatyta tvarka.“</w:t>
      </w:r>
    </w:p>
    <w:p w14:paraId="725C6CE4" w14:textId="77777777" w:rsidR="00F13BB4" w:rsidRDefault="00C87BAD">
      <w:pPr>
        <w:tabs>
          <w:tab w:val="left" w:pos="993"/>
          <w:tab w:val="left" w:pos="1134"/>
          <w:tab w:val="left" w:pos="1418"/>
        </w:tabs>
        <w:ind w:firstLine="709"/>
        <w:jc w:val="both"/>
        <w:rPr>
          <w:szCs w:val="24"/>
          <w:lang w:eastAsia="lt-LT"/>
        </w:rPr>
      </w:pPr>
      <w:r>
        <w:rPr>
          <w:rFonts w:eastAsia="Calibri"/>
          <w:szCs w:val="24"/>
          <w:lang w:eastAsia="lt-LT"/>
        </w:rPr>
        <w:t>1.2.41</w:t>
      </w:r>
      <w:r>
        <w:rPr>
          <w:rFonts w:eastAsia="Calibri"/>
          <w:szCs w:val="24"/>
          <w:lang w:eastAsia="lt-LT"/>
        </w:rPr>
        <w:t>.</w:t>
      </w:r>
      <w:r>
        <w:rPr>
          <w:rFonts w:eastAsia="Calibri"/>
          <w:szCs w:val="24"/>
          <w:lang w:eastAsia="lt-LT"/>
        </w:rPr>
        <w:tab/>
      </w:r>
      <w:r>
        <w:rPr>
          <w:szCs w:val="24"/>
          <w:lang w:eastAsia="lt-LT"/>
        </w:rPr>
        <w:t>Pakeisti 48.1 papunktį ir jį išdėstyti taip:</w:t>
      </w:r>
    </w:p>
    <w:p w14:paraId="725C6CE5" w14:textId="77777777" w:rsidR="00F13BB4" w:rsidRDefault="00C87BAD">
      <w:pPr>
        <w:tabs>
          <w:tab w:val="left" w:pos="993"/>
          <w:tab w:val="left" w:pos="1418"/>
        </w:tabs>
        <w:ind w:firstLine="709"/>
        <w:jc w:val="both"/>
        <w:rPr>
          <w:bCs/>
          <w:caps/>
          <w:szCs w:val="24"/>
          <w:lang w:eastAsia="lt-LT"/>
        </w:rPr>
      </w:pPr>
      <w:r>
        <w:rPr>
          <w:szCs w:val="24"/>
          <w:lang w:eastAsia="lt-LT"/>
        </w:rPr>
        <w:t>„</w:t>
      </w:r>
      <w:r>
        <w:rPr>
          <w:szCs w:val="24"/>
          <w:lang w:eastAsia="lt-LT"/>
        </w:rPr>
        <w:t>48.1</w:t>
      </w:r>
      <w:r>
        <w:rPr>
          <w:szCs w:val="24"/>
          <w:lang w:eastAsia="lt-LT"/>
        </w:rPr>
        <w:t>. Lietuvos Respublikos gyventojų registro – Nuostatų 19.1, 19.2, 19.3, 19.5, 19.9, 19.10, 19.41 papunkčiuose nurodyti duomenys;“</w:t>
      </w:r>
    </w:p>
    <w:p w14:paraId="725C6CE6" w14:textId="77777777" w:rsidR="00F13BB4" w:rsidRDefault="00C87BAD">
      <w:pPr>
        <w:tabs>
          <w:tab w:val="left" w:pos="993"/>
          <w:tab w:val="left" w:pos="1134"/>
          <w:tab w:val="left" w:pos="1418"/>
        </w:tabs>
        <w:ind w:firstLine="709"/>
        <w:jc w:val="both"/>
        <w:rPr>
          <w:szCs w:val="24"/>
          <w:lang w:eastAsia="lt-LT"/>
        </w:rPr>
      </w:pPr>
      <w:r>
        <w:rPr>
          <w:rFonts w:eastAsia="Calibri"/>
          <w:szCs w:val="24"/>
          <w:lang w:eastAsia="lt-LT"/>
        </w:rPr>
        <w:t>1.2.42</w:t>
      </w:r>
      <w:r>
        <w:rPr>
          <w:rFonts w:eastAsia="Calibri"/>
          <w:szCs w:val="24"/>
          <w:lang w:eastAsia="lt-LT"/>
        </w:rPr>
        <w:t>.</w:t>
      </w:r>
      <w:r>
        <w:rPr>
          <w:rFonts w:eastAsia="Calibri"/>
          <w:szCs w:val="24"/>
          <w:lang w:eastAsia="lt-LT"/>
        </w:rPr>
        <w:tab/>
      </w:r>
      <w:r>
        <w:rPr>
          <w:szCs w:val="24"/>
          <w:lang w:eastAsia="lt-LT"/>
        </w:rPr>
        <w:t>Pakeisti 51 punktą ir jį išdėstyti taip:</w:t>
      </w:r>
    </w:p>
    <w:p w14:paraId="725C6CE7" w14:textId="77777777" w:rsidR="00F13BB4" w:rsidRDefault="00C87BAD">
      <w:pPr>
        <w:tabs>
          <w:tab w:val="left" w:pos="1418"/>
        </w:tabs>
        <w:ind w:firstLine="709"/>
        <w:jc w:val="both"/>
        <w:rPr>
          <w:szCs w:val="24"/>
          <w:lang w:eastAsia="lt-LT"/>
        </w:rPr>
      </w:pPr>
      <w:r>
        <w:rPr>
          <w:szCs w:val="24"/>
          <w:lang w:eastAsia="lt-LT"/>
        </w:rPr>
        <w:t>„</w:t>
      </w:r>
      <w:r>
        <w:rPr>
          <w:szCs w:val="24"/>
          <w:lang w:eastAsia="lt-LT"/>
        </w:rPr>
        <w:t>51</w:t>
      </w:r>
      <w:r>
        <w:rPr>
          <w:szCs w:val="24"/>
          <w:lang w:eastAsia="lt-LT"/>
        </w:rPr>
        <w:t>. Registro duomenis, vadovaudamosi Reglamentu (ES) 2016/679 ir Valstybės informacinių išteklių valdymo įstatymu, Nuostatų 53.1 ir 53.3 papunkčiuose nurodytiems Registro duomenų gavėjams teikia ir susijusiems registrams ir valstybės informacinėms sistemoms</w:t>
      </w:r>
      <w:r>
        <w:rPr>
          <w:szCs w:val="24"/>
          <w:lang w:eastAsia="lt-LT"/>
        </w:rPr>
        <w:t xml:space="preserve"> perduoda Vidaus reikalų ministerija ir vidaus reikalų įstaigos. Vidaus reikalų įstaigos šiame punkte nurodytiems Registro duomenų gavėjams teikia ir susijusiems registrams ir valstybės informacinėms sistemoms perduoda tik jų tvarkomus Registro duomenis.“</w:t>
      </w:r>
    </w:p>
    <w:p w14:paraId="725C6CE8" w14:textId="77777777" w:rsidR="00F13BB4" w:rsidRDefault="00C87BAD">
      <w:pPr>
        <w:tabs>
          <w:tab w:val="left" w:pos="993"/>
          <w:tab w:val="left" w:pos="1134"/>
          <w:tab w:val="left" w:pos="1418"/>
        </w:tabs>
        <w:ind w:firstLine="709"/>
        <w:jc w:val="both"/>
        <w:rPr>
          <w:szCs w:val="24"/>
          <w:lang w:eastAsia="lt-LT"/>
        </w:rPr>
      </w:pPr>
      <w:r>
        <w:rPr>
          <w:rFonts w:eastAsia="Calibri"/>
          <w:szCs w:val="24"/>
          <w:lang w:eastAsia="lt-LT"/>
        </w:rPr>
        <w:t>1.2.43</w:t>
      </w:r>
      <w:r>
        <w:rPr>
          <w:rFonts w:eastAsia="Calibri"/>
          <w:szCs w:val="24"/>
          <w:lang w:eastAsia="lt-LT"/>
        </w:rPr>
        <w:t>.</w:t>
      </w:r>
      <w:r>
        <w:rPr>
          <w:rFonts w:eastAsia="Calibri"/>
          <w:szCs w:val="24"/>
          <w:lang w:eastAsia="lt-LT"/>
        </w:rPr>
        <w:tab/>
      </w:r>
      <w:r>
        <w:rPr>
          <w:szCs w:val="24"/>
          <w:lang w:eastAsia="lt-LT"/>
        </w:rPr>
        <w:t>Pakeisti 58 punktą ir jį išdėstyti taip:</w:t>
      </w:r>
    </w:p>
    <w:p w14:paraId="725C6CE9" w14:textId="77777777" w:rsidR="00F13BB4" w:rsidRDefault="00C87BAD">
      <w:pPr>
        <w:tabs>
          <w:tab w:val="left" w:pos="1418"/>
        </w:tabs>
        <w:spacing w:line="276" w:lineRule="auto"/>
        <w:ind w:firstLine="709"/>
        <w:jc w:val="both"/>
        <w:rPr>
          <w:rFonts w:eastAsia="Calibri"/>
          <w:szCs w:val="24"/>
          <w:lang w:eastAsia="lt-LT"/>
        </w:rPr>
      </w:pPr>
      <w:r>
        <w:rPr>
          <w:rFonts w:eastAsia="Calibri"/>
          <w:szCs w:val="24"/>
          <w:lang w:eastAsia="lt-LT"/>
        </w:rPr>
        <w:t>„</w:t>
      </w:r>
      <w:r>
        <w:rPr>
          <w:rFonts w:eastAsia="Calibri"/>
          <w:szCs w:val="24"/>
          <w:lang w:eastAsia="lt-LT"/>
        </w:rPr>
        <w:t>58</w:t>
      </w:r>
      <w:r>
        <w:rPr>
          <w:rFonts w:eastAsia="Calibri"/>
          <w:szCs w:val="24"/>
          <w:lang w:eastAsia="lt-LT"/>
        </w:rPr>
        <w:t>. Fizinių asmenų asmens duomenys teikiami ir naudojami vadovaujantis Reglamentu (ES) 2016/679 ir Asmens duomenų teisinės apsaugos įstatymu.“</w:t>
      </w:r>
    </w:p>
    <w:p w14:paraId="725C6CEA" w14:textId="77777777" w:rsidR="00F13BB4" w:rsidRDefault="00C87BAD">
      <w:pPr>
        <w:tabs>
          <w:tab w:val="left" w:pos="993"/>
          <w:tab w:val="left" w:pos="1134"/>
          <w:tab w:val="left" w:pos="1418"/>
        </w:tabs>
        <w:ind w:firstLine="709"/>
        <w:jc w:val="both"/>
        <w:rPr>
          <w:szCs w:val="24"/>
          <w:lang w:eastAsia="lt-LT"/>
        </w:rPr>
      </w:pPr>
      <w:r>
        <w:rPr>
          <w:rFonts w:eastAsia="Calibri"/>
          <w:szCs w:val="24"/>
          <w:lang w:eastAsia="lt-LT"/>
        </w:rPr>
        <w:t>1.2.44</w:t>
      </w:r>
      <w:r>
        <w:rPr>
          <w:rFonts w:eastAsia="Calibri"/>
          <w:szCs w:val="24"/>
          <w:lang w:eastAsia="lt-LT"/>
        </w:rPr>
        <w:t>.</w:t>
      </w:r>
      <w:r>
        <w:rPr>
          <w:rFonts w:eastAsia="Calibri"/>
          <w:szCs w:val="24"/>
          <w:lang w:eastAsia="lt-LT"/>
        </w:rPr>
        <w:tab/>
      </w:r>
      <w:r>
        <w:rPr>
          <w:szCs w:val="24"/>
          <w:lang w:eastAsia="lt-LT"/>
        </w:rPr>
        <w:t xml:space="preserve">Pakeisti 62 punktą ir jį išdėstyti </w:t>
      </w:r>
      <w:r>
        <w:rPr>
          <w:szCs w:val="24"/>
          <w:lang w:eastAsia="lt-LT"/>
        </w:rPr>
        <w:t>taip:</w:t>
      </w:r>
    </w:p>
    <w:p w14:paraId="725C6CEB" w14:textId="77777777" w:rsidR="00F13BB4" w:rsidRDefault="00C87BAD">
      <w:pPr>
        <w:tabs>
          <w:tab w:val="left" w:pos="1418"/>
        </w:tabs>
        <w:ind w:firstLine="709"/>
        <w:jc w:val="both"/>
        <w:rPr>
          <w:szCs w:val="24"/>
          <w:lang w:eastAsia="lt-LT"/>
        </w:rPr>
      </w:pPr>
      <w:r>
        <w:rPr>
          <w:szCs w:val="24"/>
          <w:lang w:eastAsia="lt-LT"/>
        </w:rPr>
        <w:t>„</w:t>
      </w:r>
      <w:r>
        <w:rPr>
          <w:szCs w:val="24"/>
          <w:lang w:eastAsia="lt-LT"/>
        </w:rPr>
        <w:t>62</w:t>
      </w:r>
      <w:r>
        <w:rPr>
          <w:szCs w:val="24"/>
          <w:lang w:eastAsia="lt-LT"/>
        </w:rPr>
        <w:t>. Registro duomenys į užsienio valstybes teikiami Reglamento (ES) 2016/679 ir Valstybės informacinių išteklių valdymo įstatymo nustatyta tvarka.“</w:t>
      </w:r>
    </w:p>
    <w:p w14:paraId="725C6CEC" w14:textId="77777777" w:rsidR="00F13BB4" w:rsidRDefault="00C87BAD">
      <w:pPr>
        <w:tabs>
          <w:tab w:val="left" w:pos="1418"/>
        </w:tabs>
        <w:ind w:firstLine="709"/>
        <w:jc w:val="both"/>
        <w:rPr>
          <w:szCs w:val="24"/>
          <w:lang w:eastAsia="lt-LT"/>
        </w:rPr>
      </w:pPr>
      <w:r>
        <w:rPr>
          <w:rFonts w:eastAsia="Calibri"/>
          <w:szCs w:val="24"/>
          <w:lang w:eastAsia="lt-LT"/>
        </w:rPr>
        <w:t>1.2.45</w:t>
      </w:r>
      <w:r>
        <w:rPr>
          <w:rFonts w:eastAsia="Calibri"/>
          <w:szCs w:val="24"/>
          <w:lang w:eastAsia="lt-LT"/>
        </w:rPr>
        <w:t>.</w:t>
      </w:r>
      <w:r>
        <w:rPr>
          <w:rFonts w:eastAsia="Calibri"/>
          <w:szCs w:val="24"/>
          <w:lang w:eastAsia="lt-LT"/>
        </w:rPr>
        <w:tab/>
      </w:r>
      <w:r>
        <w:rPr>
          <w:szCs w:val="24"/>
          <w:lang w:eastAsia="lt-LT"/>
        </w:rPr>
        <w:t>Pakeisti 63 punktą ir jį išdėstyti taip:</w:t>
      </w:r>
    </w:p>
    <w:p w14:paraId="725C6CED" w14:textId="77777777" w:rsidR="00F13BB4" w:rsidRDefault="00C87BAD">
      <w:pPr>
        <w:tabs>
          <w:tab w:val="left" w:pos="1418"/>
        </w:tabs>
        <w:ind w:firstLine="709"/>
        <w:jc w:val="both"/>
        <w:rPr>
          <w:szCs w:val="24"/>
          <w:lang w:eastAsia="lt-LT"/>
        </w:rPr>
      </w:pPr>
      <w:r>
        <w:rPr>
          <w:szCs w:val="24"/>
          <w:lang w:eastAsia="lt-LT"/>
        </w:rPr>
        <w:t>„</w:t>
      </w:r>
      <w:r>
        <w:rPr>
          <w:szCs w:val="24"/>
          <w:lang w:eastAsia="lt-LT"/>
        </w:rPr>
        <w:t>63</w:t>
      </w:r>
      <w:r>
        <w:rPr>
          <w:szCs w:val="24"/>
          <w:lang w:eastAsia="lt-LT"/>
        </w:rPr>
        <w:t>. Registro duomenų saugą nustato Regi</w:t>
      </w:r>
      <w:r>
        <w:rPr>
          <w:szCs w:val="24"/>
          <w:lang w:eastAsia="lt-LT"/>
        </w:rPr>
        <w:t>stro valdytojo tvirtinami duomenų saugos nuostatai ir kiti saugos dokumentai, rengiami, derinami ir tvirtinami vadovaujantis Reglamento (ES) 2016/679, Bendrųjų elektroninės informacijos saugos reikalavimų aprašo ir Saugos dokumentų turinio gairių aprašo, p</w:t>
      </w:r>
      <w:r>
        <w:rPr>
          <w:szCs w:val="24"/>
          <w:lang w:eastAsia="lt-LT"/>
        </w:rPr>
        <w:t xml:space="preserve">atvirtintų Lietuvos Respublikos Vyriausybės 2013 m. liepos 24 d. nutarimu Nr. 716 „Dėl Bendrųjų elektroninės informacijos saugos reikalavimų aprašo, Saugos dokumentų turinio gairių aprašo ir </w:t>
      </w:r>
      <w:r>
        <w:rPr>
          <w:color w:val="000000"/>
          <w:szCs w:val="24"/>
          <w:lang w:eastAsia="lt-LT"/>
        </w:rPr>
        <w:t>Elektroninės informacijos, sudarančios valstybės informacinius iš</w:t>
      </w:r>
      <w:r>
        <w:rPr>
          <w:color w:val="000000"/>
          <w:szCs w:val="24"/>
          <w:lang w:eastAsia="lt-LT"/>
        </w:rPr>
        <w:t xml:space="preserve">teklius, svarbos įvertinimo ir valstybės informacinių sistemų, registrų ir kitų informacinių sistemų klasifikavimo gairių aprašo </w:t>
      </w:r>
      <w:r>
        <w:rPr>
          <w:szCs w:val="24"/>
          <w:lang w:eastAsia="lt-LT"/>
        </w:rPr>
        <w:t>patvirtinimo“, nustatyta tvarka.“</w:t>
      </w:r>
    </w:p>
    <w:p w14:paraId="725C6CEE" w14:textId="77777777" w:rsidR="00F13BB4" w:rsidRDefault="00C87BAD">
      <w:pPr>
        <w:tabs>
          <w:tab w:val="left" w:pos="1418"/>
        </w:tabs>
        <w:ind w:left="1440" w:hanging="720"/>
        <w:jc w:val="both"/>
        <w:rPr>
          <w:szCs w:val="24"/>
          <w:lang w:eastAsia="lt-LT"/>
        </w:rPr>
      </w:pPr>
      <w:r>
        <w:rPr>
          <w:rFonts w:eastAsia="Calibri"/>
          <w:szCs w:val="24"/>
          <w:lang w:eastAsia="lt-LT"/>
        </w:rPr>
        <w:t>1.2.46</w:t>
      </w:r>
      <w:r>
        <w:rPr>
          <w:rFonts w:eastAsia="Calibri"/>
          <w:szCs w:val="24"/>
          <w:lang w:eastAsia="lt-LT"/>
        </w:rPr>
        <w:t>.</w:t>
      </w:r>
      <w:r>
        <w:rPr>
          <w:rFonts w:eastAsia="Calibri"/>
          <w:szCs w:val="24"/>
          <w:lang w:eastAsia="lt-LT"/>
        </w:rPr>
        <w:tab/>
      </w:r>
      <w:r>
        <w:rPr>
          <w:szCs w:val="24"/>
          <w:lang w:eastAsia="lt-LT"/>
        </w:rPr>
        <w:t>Pakeisti 65 punkto antrąją pastraipą ir ją išdėstyti taip:</w:t>
      </w:r>
    </w:p>
    <w:p w14:paraId="725C6CEF" w14:textId="77777777" w:rsidR="00F13BB4" w:rsidRDefault="00C87BAD">
      <w:pPr>
        <w:tabs>
          <w:tab w:val="left" w:pos="709"/>
        </w:tabs>
        <w:ind w:firstLine="709"/>
        <w:jc w:val="both"/>
        <w:rPr>
          <w:szCs w:val="24"/>
          <w:lang w:eastAsia="lt-LT"/>
        </w:rPr>
      </w:pPr>
      <w:r>
        <w:rPr>
          <w:szCs w:val="24"/>
          <w:lang w:eastAsia="lt-LT"/>
        </w:rPr>
        <w:t xml:space="preserve">„Fizinių asmenų </w:t>
      </w:r>
      <w:r>
        <w:rPr>
          <w:szCs w:val="24"/>
          <w:lang w:eastAsia="lt-LT"/>
        </w:rPr>
        <w:t>asmens duomenų saugumas užtikrinamas vadovaujantis Reglamentu (ES) 2016/679.“</w:t>
      </w:r>
    </w:p>
    <w:p w14:paraId="725C6CF0" w14:textId="77777777" w:rsidR="00F13BB4" w:rsidRDefault="00C87BAD">
      <w:pPr>
        <w:tabs>
          <w:tab w:val="left" w:pos="1418"/>
        </w:tabs>
        <w:ind w:firstLine="709"/>
        <w:jc w:val="both"/>
        <w:rPr>
          <w:szCs w:val="24"/>
          <w:lang w:eastAsia="lt-LT"/>
        </w:rPr>
      </w:pPr>
      <w:r>
        <w:rPr>
          <w:rFonts w:eastAsia="Calibri"/>
          <w:szCs w:val="24"/>
          <w:lang w:eastAsia="lt-LT"/>
        </w:rPr>
        <w:t>1.2.47</w:t>
      </w:r>
      <w:r>
        <w:rPr>
          <w:rFonts w:eastAsia="Calibri"/>
          <w:szCs w:val="24"/>
          <w:lang w:eastAsia="lt-LT"/>
        </w:rPr>
        <w:t>.</w:t>
      </w:r>
      <w:r>
        <w:rPr>
          <w:rFonts w:eastAsia="Calibri"/>
          <w:szCs w:val="24"/>
          <w:lang w:eastAsia="lt-LT"/>
        </w:rPr>
        <w:tab/>
      </w:r>
      <w:r>
        <w:rPr>
          <w:szCs w:val="24"/>
          <w:lang w:eastAsia="lt-LT"/>
        </w:rPr>
        <w:t xml:space="preserve">Pakeisti 66 punktą ir jį išdėstyti taip: </w:t>
      </w:r>
    </w:p>
    <w:p w14:paraId="725C6CF1" w14:textId="77777777" w:rsidR="00F13BB4" w:rsidRDefault="00C87BAD">
      <w:pPr>
        <w:tabs>
          <w:tab w:val="left" w:pos="1418"/>
        </w:tabs>
        <w:ind w:firstLine="709"/>
        <w:jc w:val="both"/>
        <w:rPr>
          <w:szCs w:val="24"/>
          <w:lang w:eastAsia="lt-LT"/>
        </w:rPr>
      </w:pPr>
      <w:r>
        <w:rPr>
          <w:szCs w:val="24"/>
          <w:lang w:eastAsia="lt-LT"/>
        </w:rPr>
        <w:t>„</w:t>
      </w:r>
      <w:r>
        <w:rPr>
          <w:szCs w:val="24"/>
          <w:lang w:eastAsia="lt-LT"/>
        </w:rPr>
        <w:t>66</w:t>
      </w:r>
      <w:r>
        <w:rPr>
          <w:szCs w:val="24"/>
          <w:lang w:eastAsia="lt-LT"/>
        </w:rPr>
        <w:t>. Registro duomenų saugos programinės, techninės, organizacinės, administracinės ir kitokios priemonės nustatomos v</w:t>
      </w:r>
      <w:r>
        <w:rPr>
          <w:szCs w:val="24"/>
          <w:lang w:eastAsia="lt-LT"/>
        </w:rPr>
        <w:t>adovaujantis Reglamentu (ES) 2016/679, Valstybės informacinių išteklių valdymo įstatymu, vidaus reikalų ministro tvirtinamais techniniais valstybės registrų (kadastrų), žinybinių registrų, valstybės informacinių sistemų ir kitų informacinių sistemų elektro</w:t>
      </w:r>
      <w:r>
        <w:rPr>
          <w:szCs w:val="24"/>
          <w:lang w:eastAsia="lt-LT"/>
        </w:rPr>
        <w:t>ninės informacijos saugos reikalavimais ir kitais duomenų saugą reguliuojančiais teisės aktais.“</w:t>
      </w:r>
    </w:p>
    <w:p w14:paraId="725C6CF2" w14:textId="77777777" w:rsidR="00F13BB4" w:rsidRDefault="00C87BAD">
      <w:pPr>
        <w:tabs>
          <w:tab w:val="left" w:pos="1418"/>
        </w:tabs>
        <w:ind w:left="1440" w:hanging="720"/>
        <w:jc w:val="both"/>
        <w:rPr>
          <w:szCs w:val="24"/>
          <w:lang w:eastAsia="lt-LT"/>
        </w:rPr>
      </w:pPr>
      <w:r>
        <w:rPr>
          <w:rFonts w:eastAsia="Calibri"/>
          <w:szCs w:val="24"/>
          <w:lang w:eastAsia="lt-LT"/>
        </w:rPr>
        <w:t>1.2.48</w:t>
      </w:r>
      <w:r>
        <w:rPr>
          <w:rFonts w:eastAsia="Calibri"/>
          <w:szCs w:val="24"/>
          <w:lang w:eastAsia="lt-LT"/>
        </w:rPr>
        <w:t>.</w:t>
      </w:r>
      <w:r>
        <w:rPr>
          <w:rFonts w:eastAsia="Calibri"/>
          <w:szCs w:val="24"/>
          <w:lang w:eastAsia="lt-LT"/>
        </w:rPr>
        <w:tab/>
      </w:r>
      <w:r>
        <w:rPr>
          <w:szCs w:val="24"/>
          <w:lang w:eastAsia="lt-LT"/>
        </w:rPr>
        <w:t>Pakeisti 68 punktą ir jį išdėstyti taip:</w:t>
      </w:r>
    </w:p>
    <w:p w14:paraId="725C6CF3" w14:textId="77777777" w:rsidR="00F13BB4" w:rsidRDefault="00C87BAD">
      <w:pPr>
        <w:keepNext/>
        <w:ind w:firstLine="720"/>
        <w:jc w:val="both"/>
        <w:rPr>
          <w:szCs w:val="24"/>
          <w:lang w:eastAsia="lt-LT"/>
        </w:rPr>
      </w:pPr>
      <w:r>
        <w:rPr>
          <w:szCs w:val="24"/>
          <w:lang w:eastAsia="lt-LT"/>
        </w:rPr>
        <w:t>„</w:t>
      </w:r>
      <w:r>
        <w:rPr>
          <w:szCs w:val="24"/>
          <w:lang w:eastAsia="lt-LT"/>
        </w:rPr>
        <w:t>68</w:t>
      </w:r>
      <w:r>
        <w:rPr>
          <w:szCs w:val="24"/>
          <w:lang w:eastAsia="lt-LT"/>
        </w:rPr>
        <w:t>. Registras reorganizuojamas ir likviduojamas Valstybės informacinių išteklių valdymo įstatymo, k</w:t>
      </w:r>
      <w:r>
        <w:rPr>
          <w:szCs w:val="24"/>
          <w:lang w:eastAsia="lt-LT"/>
        </w:rPr>
        <w:t xml:space="preserve">itų įstatymų ir </w:t>
      </w:r>
      <w:r>
        <w:rPr>
          <w:lang w:eastAsia="lt-LT"/>
        </w:rPr>
        <w:t xml:space="preserve">Registrų steigimo, kūrimo, reorganizavimo ir likvidavimo tvarkos aprašo, patvirtinto </w:t>
      </w:r>
      <w:r>
        <w:rPr>
          <w:szCs w:val="24"/>
          <w:lang w:eastAsia="lt-LT"/>
        </w:rPr>
        <w:t xml:space="preserve">Lietuvos Respublikos Vyriausybės </w:t>
      </w:r>
      <w:r>
        <w:rPr>
          <w:bCs/>
          <w:iCs/>
          <w:szCs w:val="24"/>
          <w:lang w:eastAsia="lt-LT"/>
        </w:rPr>
        <w:t>2012 m. liepos 18 d. nutarimu Nr. 881 „Dėl Registrų steigimo, kūrimo, reorganizavimo ir likvidavimo tvarkos aprašo patvirt</w:t>
      </w:r>
      <w:r>
        <w:rPr>
          <w:bCs/>
          <w:iCs/>
          <w:szCs w:val="24"/>
          <w:lang w:eastAsia="lt-LT"/>
        </w:rPr>
        <w:t xml:space="preserve">inimo“, </w:t>
      </w:r>
      <w:r>
        <w:rPr>
          <w:szCs w:val="24"/>
          <w:lang w:eastAsia="lt-LT"/>
        </w:rPr>
        <w:t>nustatyta tvarka.“</w:t>
      </w:r>
    </w:p>
    <w:p w14:paraId="725C6CF7" w14:textId="604FC8A0" w:rsidR="00F13BB4" w:rsidRDefault="00C87BAD" w:rsidP="00C87BAD">
      <w:pPr>
        <w:tabs>
          <w:tab w:val="center" w:pos="-7800"/>
          <w:tab w:val="left" w:pos="993"/>
          <w:tab w:val="right" w:pos="8306"/>
        </w:tabs>
        <w:spacing w:line="276" w:lineRule="auto"/>
        <w:ind w:firstLine="709"/>
        <w:jc w:val="both"/>
        <w:rPr>
          <w:lang w:eastAsia="lt-LT"/>
        </w:rPr>
      </w:pPr>
      <w:r>
        <w:rPr>
          <w:rFonts w:eastAsia="Calibri"/>
          <w:color w:val="000000"/>
          <w:szCs w:val="24"/>
          <w:lang w:eastAsia="lt-LT"/>
        </w:rPr>
        <w:t>2</w:t>
      </w:r>
      <w:r>
        <w:rPr>
          <w:rFonts w:eastAsia="Calibri"/>
          <w:color w:val="000000"/>
          <w:szCs w:val="24"/>
          <w:lang w:eastAsia="lt-LT"/>
        </w:rPr>
        <w:t>. Šio nutarimo 1.1, 1.2.1, 1.2.4, 1.2.6, 1.2.18, 1.2.21, 1.2.26, 1.2.27 ir 1.2.29 papunkčiai įsigalioja 2019 m. sausio 1 d.</w:t>
      </w:r>
    </w:p>
    <w:p w14:paraId="520A2E60" w14:textId="77777777" w:rsidR="00C87BAD" w:rsidRDefault="00C87BAD">
      <w:pPr>
        <w:tabs>
          <w:tab w:val="center" w:pos="-7800"/>
          <w:tab w:val="left" w:pos="6237"/>
          <w:tab w:val="right" w:pos="8306"/>
        </w:tabs>
      </w:pPr>
    </w:p>
    <w:p w14:paraId="3DFA92E3" w14:textId="77777777" w:rsidR="00C87BAD" w:rsidRDefault="00C87BAD">
      <w:pPr>
        <w:tabs>
          <w:tab w:val="center" w:pos="-7800"/>
          <w:tab w:val="left" w:pos="6237"/>
          <w:tab w:val="right" w:pos="8306"/>
        </w:tabs>
      </w:pPr>
    </w:p>
    <w:p w14:paraId="50E1E4B5" w14:textId="77777777" w:rsidR="00C87BAD" w:rsidRDefault="00C87BAD">
      <w:pPr>
        <w:tabs>
          <w:tab w:val="center" w:pos="-7800"/>
          <w:tab w:val="left" w:pos="6237"/>
          <w:tab w:val="right" w:pos="8306"/>
        </w:tabs>
      </w:pPr>
    </w:p>
    <w:p w14:paraId="725C6CF8" w14:textId="6BA1EC7E" w:rsidR="00F13BB4" w:rsidRDefault="00C87BAD">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725C6CF9" w14:textId="77777777" w:rsidR="00F13BB4" w:rsidRDefault="00F13BB4">
      <w:pPr>
        <w:tabs>
          <w:tab w:val="center" w:pos="-7800"/>
          <w:tab w:val="left" w:pos="6237"/>
          <w:tab w:val="right" w:pos="8306"/>
        </w:tabs>
        <w:rPr>
          <w:lang w:eastAsia="lt-LT"/>
        </w:rPr>
      </w:pPr>
    </w:p>
    <w:p w14:paraId="725C6CFA" w14:textId="77777777" w:rsidR="00F13BB4" w:rsidRDefault="00F13BB4">
      <w:pPr>
        <w:tabs>
          <w:tab w:val="center" w:pos="-7800"/>
          <w:tab w:val="left" w:pos="6237"/>
          <w:tab w:val="right" w:pos="8306"/>
        </w:tabs>
        <w:rPr>
          <w:lang w:eastAsia="lt-LT"/>
        </w:rPr>
      </w:pPr>
    </w:p>
    <w:p w14:paraId="725C6CFB" w14:textId="77777777" w:rsidR="00F13BB4" w:rsidRDefault="00F13BB4">
      <w:pPr>
        <w:tabs>
          <w:tab w:val="center" w:pos="-7800"/>
          <w:tab w:val="left" w:pos="6237"/>
          <w:tab w:val="right" w:pos="8306"/>
        </w:tabs>
        <w:rPr>
          <w:lang w:eastAsia="lt-LT"/>
        </w:rPr>
      </w:pPr>
    </w:p>
    <w:p w14:paraId="725C6CFC" w14:textId="77777777" w:rsidR="00F13BB4" w:rsidRDefault="00C87BAD">
      <w:pPr>
        <w:tabs>
          <w:tab w:val="center" w:pos="-7800"/>
          <w:tab w:val="left" w:pos="6237"/>
          <w:tab w:val="right" w:pos="8306"/>
        </w:tabs>
        <w:rPr>
          <w:lang w:eastAsia="lt-LT"/>
        </w:rPr>
      </w:pPr>
      <w:r>
        <w:rPr>
          <w:lang w:eastAsia="lt-LT"/>
        </w:rPr>
        <w:t>Vidaus reikalų ministras</w:t>
      </w:r>
      <w:r>
        <w:rPr>
          <w:lang w:eastAsia="lt-LT"/>
        </w:rPr>
        <w:tab/>
        <w:t xml:space="preserve"> Eimutis Misiūnas</w:t>
      </w:r>
    </w:p>
    <w:sectPr w:rsidR="00F13BB4">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C6D01" w14:textId="77777777" w:rsidR="00F13BB4" w:rsidRDefault="00C87BAD">
      <w:pPr>
        <w:rPr>
          <w:lang w:eastAsia="lt-LT"/>
        </w:rPr>
      </w:pPr>
      <w:r>
        <w:rPr>
          <w:lang w:eastAsia="lt-LT"/>
        </w:rPr>
        <w:separator/>
      </w:r>
    </w:p>
  </w:endnote>
  <w:endnote w:type="continuationSeparator" w:id="0">
    <w:p w14:paraId="725C6D02" w14:textId="77777777" w:rsidR="00F13BB4" w:rsidRDefault="00C87BAD">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C6D07" w14:textId="77777777" w:rsidR="00F13BB4" w:rsidRDefault="00F13BB4">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C6D08" w14:textId="77777777" w:rsidR="00F13BB4" w:rsidRDefault="00F13BB4">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C6D0A" w14:textId="77777777" w:rsidR="00F13BB4" w:rsidRDefault="00F13BB4">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C6CFF" w14:textId="77777777" w:rsidR="00F13BB4" w:rsidRDefault="00C87BAD">
      <w:pPr>
        <w:rPr>
          <w:lang w:eastAsia="lt-LT"/>
        </w:rPr>
      </w:pPr>
      <w:r>
        <w:rPr>
          <w:lang w:eastAsia="lt-LT"/>
        </w:rPr>
        <w:separator/>
      </w:r>
    </w:p>
  </w:footnote>
  <w:footnote w:type="continuationSeparator" w:id="0">
    <w:p w14:paraId="725C6D00" w14:textId="77777777" w:rsidR="00F13BB4" w:rsidRDefault="00C87BAD">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C6D03" w14:textId="77777777" w:rsidR="00F13BB4" w:rsidRDefault="00C87BAD">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725C6D04" w14:textId="77777777" w:rsidR="00F13BB4" w:rsidRDefault="00F13BB4">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C6D05" w14:textId="77777777" w:rsidR="00F13BB4" w:rsidRDefault="00C87BAD">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14:paraId="725C6D06" w14:textId="77777777" w:rsidR="00F13BB4" w:rsidRDefault="00F13BB4">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C6D09" w14:textId="77777777" w:rsidR="00F13BB4" w:rsidRDefault="00F13BB4">
    <w:pPr>
      <w:tabs>
        <w:tab w:val="center" w:pos="4153"/>
        <w:tab w:val="right" w:pos="8306"/>
      </w:tabs>
      <w:spacing w:after="160" w:line="259"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C87BAD"/>
    <w:rsid w:val="00F13B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25C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10408</Words>
  <Characters>5933</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16309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2018-12-20T12:23:00Z</dcterms:created>
  <dc:creator>lrvk</dc:creator>
  <lastModifiedBy>PETRAUSKAITĖ Girmantė</lastModifiedBy>
  <lastPrinted>2017-06-01T05:28:00Z</lastPrinted>
  <dcterms:modified xsi:type="dcterms:W3CDTF">2018-12-20T13:26:00Z</dcterms:modified>
  <revision>3</revision>
</coreProperties>
</file>