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CC025" w14:textId="00802E5C" w:rsidR="00525AF7" w:rsidRDefault="00D83962" w:rsidP="00D83962">
      <w:pPr>
        <w:tabs>
          <w:tab w:val="center" w:pos="4153"/>
          <w:tab w:val="right" w:pos="8306"/>
        </w:tabs>
        <w:jc w:val="center"/>
        <w:rPr>
          <w:b/>
          <w:bCs/>
          <w:caps/>
          <w:sz w:val="10"/>
        </w:rPr>
      </w:pPr>
      <w:r>
        <w:rPr>
          <w:b/>
          <w:bCs/>
          <w:caps/>
          <w:noProof/>
          <w:sz w:val="10"/>
          <w:lang w:eastAsia="lt-LT"/>
        </w:rPr>
        <w:drawing>
          <wp:inline distT="0" distB="0" distL="0" distR="0" wp14:anchorId="68ECC610" wp14:editId="68ECC611">
            <wp:extent cx="725170" cy="6946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70" cy="694690"/>
                    </a:xfrm>
                    <a:prstGeom prst="rect">
                      <a:avLst/>
                    </a:prstGeom>
                    <a:noFill/>
                  </pic:spPr>
                </pic:pic>
              </a:graphicData>
            </a:graphic>
          </wp:inline>
        </w:drawing>
      </w:r>
    </w:p>
    <w:p w14:paraId="68ECC026" w14:textId="77777777" w:rsidR="00525AF7" w:rsidRDefault="00D83962">
      <w:pPr>
        <w:tabs>
          <w:tab w:val="center" w:pos="4153"/>
          <w:tab w:val="right" w:pos="8306"/>
        </w:tabs>
        <w:jc w:val="center"/>
        <w:rPr>
          <w:b/>
          <w:bCs/>
          <w:caps/>
          <w:sz w:val="26"/>
        </w:rPr>
      </w:pPr>
      <w:r>
        <w:rPr>
          <w:b/>
          <w:bCs/>
          <w:caps/>
          <w:sz w:val="26"/>
        </w:rPr>
        <w:t>Pasvalio rajono savivaldybės taryba</w:t>
      </w:r>
    </w:p>
    <w:p w14:paraId="68ECC027" w14:textId="77777777" w:rsidR="00525AF7" w:rsidRDefault="00525AF7">
      <w:pPr>
        <w:tabs>
          <w:tab w:val="center" w:pos="4153"/>
          <w:tab w:val="right" w:pos="8306"/>
        </w:tabs>
        <w:jc w:val="center"/>
      </w:pPr>
    </w:p>
    <w:p w14:paraId="68ECC028" w14:textId="77777777" w:rsidR="00525AF7" w:rsidRDefault="00D83962">
      <w:pPr>
        <w:jc w:val="center"/>
        <w:rPr>
          <w:b/>
          <w:caps/>
        </w:rPr>
      </w:pPr>
      <w:r>
        <w:rPr>
          <w:b/>
          <w:caps/>
        </w:rPr>
        <w:t>Sprendimas</w:t>
      </w:r>
    </w:p>
    <w:p w14:paraId="68ECC029" w14:textId="77777777" w:rsidR="00525AF7" w:rsidRDefault="00D83962">
      <w:pPr>
        <w:jc w:val="center"/>
        <w:rPr>
          <w:b/>
          <w:caps/>
        </w:rPr>
      </w:pPr>
      <w:r>
        <w:rPr>
          <w:b/>
          <w:caps/>
        </w:rPr>
        <w:t>Dėl pasvalio rajono savivaldybės 2016-2018 m. strateginio veiklos plano patvirtinimo</w:t>
      </w:r>
    </w:p>
    <w:p w14:paraId="68ECC02A" w14:textId="77777777" w:rsidR="00525AF7" w:rsidRDefault="00525AF7">
      <w:pPr>
        <w:jc w:val="center"/>
      </w:pPr>
    </w:p>
    <w:p w14:paraId="68ECC02B" w14:textId="77777777" w:rsidR="00525AF7" w:rsidRDefault="00D83962">
      <w:pPr>
        <w:jc w:val="center"/>
      </w:pPr>
      <w:r>
        <w:t>2016 m. vasario 10 d.</w:t>
      </w:r>
      <w:r>
        <w:tab/>
        <w:t xml:space="preserve">Nr. T1-11 </w:t>
      </w:r>
    </w:p>
    <w:p w14:paraId="68ECC02C" w14:textId="77777777" w:rsidR="00525AF7" w:rsidRDefault="00D83962">
      <w:pPr>
        <w:jc w:val="center"/>
      </w:pPr>
      <w:r>
        <w:t>Pasvalys</w:t>
      </w:r>
    </w:p>
    <w:p w14:paraId="68ECC02D" w14:textId="77777777" w:rsidR="00525AF7" w:rsidRDefault="00525AF7"/>
    <w:p w14:paraId="68ECC02E" w14:textId="77777777" w:rsidR="00525AF7" w:rsidRDefault="00525AF7"/>
    <w:p w14:paraId="68ECC02F" w14:textId="77777777" w:rsidR="00525AF7" w:rsidRDefault="00D83962">
      <w:pPr>
        <w:tabs>
          <w:tab w:val="center" w:pos="4153"/>
          <w:tab w:val="right" w:pos="8306"/>
        </w:tabs>
        <w:ind w:firstLine="660"/>
        <w:jc w:val="both"/>
        <w:rPr>
          <w:color w:val="000000"/>
        </w:rPr>
      </w:pPr>
      <w:r>
        <w:rPr>
          <w:color w:val="000000"/>
          <w:spacing w:val="2"/>
          <w:szCs w:val="24"/>
        </w:rPr>
        <w:t>Vadovaudamasi Lietuvos Respublikos vietos savivaldos</w:t>
      </w:r>
      <w:r>
        <w:rPr>
          <w:szCs w:val="24"/>
        </w:rPr>
        <w:t xml:space="preserve"> 16 straipsnio 2 dalies 40 punktu, Pasvalio rajono savivaldybės tarybos 2014 m. spalio 22 d. sprendimu Nr. T1-199 „Dėl Pasvalio rajono savivaldybės strateginio planavimo organizavimo tvarkos aprašo patvir</w:t>
      </w:r>
      <w:r>
        <w:rPr>
          <w:szCs w:val="24"/>
        </w:rPr>
        <w:t xml:space="preserve">tinimo“, </w:t>
      </w:r>
      <w:r>
        <w:rPr>
          <w:color w:val="000000"/>
        </w:rPr>
        <w:t xml:space="preserve">Pasvalio rajono savivaldybės taryba </w:t>
      </w:r>
      <w:r>
        <w:rPr>
          <w:color w:val="000000"/>
          <w:spacing w:val="44"/>
        </w:rPr>
        <w:t>nusprendžia:</w:t>
      </w:r>
    </w:p>
    <w:p w14:paraId="68ECC030" w14:textId="77777777" w:rsidR="00525AF7" w:rsidRDefault="00D83962">
      <w:pPr>
        <w:tabs>
          <w:tab w:val="center" w:pos="4153"/>
          <w:tab w:val="right" w:pos="8306"/>
        </w:tabs>
        <w:ind w:firstLine="660"/>
        <w:jc w:val="both"/>
        <w:rPr>
          <w:color w:val="000000"/>
        </w:rPr>
      </w:pPr>
      <w:r>
        <w:rPr>
          <w:color w:val="000000"/>
        </w:rPr>
        <w:t>1</w:t>
      </w:r>
      <w:r>
        <w:rPr>
          <w:color w:val="000000"/>
        </w:rPr>
        <w:t>. Patvirtinti Pasvalio rajono savivaldybės 2016–2018 metų strateginį veiklos planą (pridedama).</w:t>
      </w:r>
    </w:p>
    <w:p w14:paraId="68ECC034" w14:textId="7AEC1E07" w:rsidR="00525AF7" w:rsidRDefault="00D83962" w:rsidP="00D83962">
      <w:pPr>
        <w:tabs>
          <w:tab w:val="center" w:pos="4153"/>
          <w:tab w:val="right" w:pos="8306"/>
        </w:tabs>
        <w:ind w:firstLine="660"/>
        <w:jc w:val="both"/>
      </w:pPr>
      <w:r>
        <w:rPr>
          <w:color w:val="000000"/>
        </w:rPr>
        <w:t>2</w:t>
      </w:r>
      <w:r>
        <w:rPr>
          <w:color w:val="000000"/>
        </w:rPr>
        <w:t>. Paskelbti apie šį sprendimą vietinėje spaudoje ir visą tekstą – Pasvalio rajono savivaldyb</w:t>
      </w:r>
      <w:r>
        <w:rPr>
          <w:color w:val="000000"/>
        </w:rPr>
        <w:t>ės interneto svetainėje.</w:t>
      </w:r>
    </w:p>
    <w:p w14:paraId="4E1B4C86" w14:textId="77777777" w:rsidR="00D83962" w:rsidRDefault="00D83962" w:rsidP="00D83962">
      <w:pPr>
        <w:tabs>
          <w:tab w:val="left" w:pos="7371"/>
        </w:tabs>
        <w:jc w:val="both"/>
      </w:pPr>
    </w:p>
    <w:p w14:paraId="08F44696" w14:textId="77777777" w:rsidR="00D83962" w:rsidRDefault="00D83962" w:rsidP="00D83962">
      <w:pPr>
        <w:tabs>
          <w:tab w:val="left" w:pos="7371"/>
        </w:tabs>
        <w:jc w:val="both"/>
      </w:pPr>
    </w:p>
    <w:p w14:paraId="1E448B90" w14:textId="77777777" w:rsidR="00D83962" w:rsidRDefault="00D83962" w:rsidP="00D83962">
      <w:pPr>
        <w:tabs>
          <w:tab w:val="left" w:pos="7371"/>
        </w:tabs>
        <w:jc w:val="both"/>
      </w:pPr>
    </w:p>
    <w:p w14:paraId="68ECC036" w14:textId="08539127" w:rsidR="00525AF7" w:rsidRDefault="00D83962" w:rsidP="00D83962">
      <w:pPr>
        <w:tabs>
          <w:tab w:val="left" w:pos="7371"/>
        </w:tabs>
        <w:jc w:val="both"/>
      </w:pPr>
      <w:r>
        <w:t>Savivaldybės meras</w:t>
      </w:r>
      <w:r>
        <w:tab/>
        <w:t xml:space="preserve">Gintautas </w:t>
      </w:r>
      <w:proofErr w:type="spellStart"/>
      <w:r>
        <w:t>Gegužinskas</w:t>
      </w:r>
      <w:proofErr w:type="spellEnd"/>
    </w:p>
    <w:p w14:paraId="5EF5E196" w14:textId="19DC2DF5" w:rsidR="00D83962" w:rsidRDefault="00D83962" w:rsidP="00D83962">
      <w:pPr>
        <w:ind w:left="5580"/>
      </w:pPr>
      <w:r>
        <w:br w:type="page"/>
      </w:r>
    </w:p>
    <w:p w14:paraId="68ECC037" w14:textId="57046725" w:rsidR="00525AF7" w:rsidRDefault="00D83962">
      <w:pPr>
        <w:ind w:left="5580"/>
      </w:pPr>
      <w:r>
        <w:lastRenderedPageBreak/>
        <w:t xml:space="preserve">Pasvalio rajono savivaldybės </w:t>
      </w:r>
    </w:p>
    <w:p w14:paraId="68ECC038" w14:textId="77777777" w:rsidR="00525AF7" w:rsidRDefault="00D83962">
      <w:pPr>
        <w:ind w:left="5580"/>
      </w:pPr>
      <w:r>
        <w:t xml:space="preserve">2016–2018 m. strateginio veiklos plano </w:t>
      </w:r>
    </w:p>
    <w:p w14:paraId="64A9DD4C" w14:textId="77777777" w:rsidR="00D83962" w:rsidRDefault="00D83962" w:rsidP="00D83962">
      <w:pPr>
        <w:ind w:left="5580"/>
      </w:pPr>
      <w:r>
        <w:t>1 priedas</w:t>
      </w:r>
    </w:p>
    <w:p w14:paraId="68ECC03B" w14:textId="639B9582" w:rsidR="00525AF7" w:rsidRDefault="00D83962" w:rsidP="00D83962">
      <w:pPr>
        <w:ind w:left="5580"/>
      </w:pPr>
      <w:r>
        <w:t>1 b forma</w:t>
      </w:r>
    </w:p>
    <w:p w14:paraId="68ECC03C" w14:textId="77777777" w:rsidR="00525AF7" w:rsidRDefault="00525AF7">
      <w:pPr>
        <w:rPr>
          <w:b/>
        </w:rPr>
      </w:pPr>
    </w:p>
    <w:p w14:paraId="68ECC03D" w14:textId="77777777" w:rsidR="00525AF7" w:rsidRDefault="00D83962">
      <w:pPr>
        <w:jc w:val="center"/>
        <w:rPr>
          <w:b/>
        </w:rPr>
      </w:pPr>
      <w:r>
        <w:rPr>
          <w:b/>
        </w:rPr>
        <w:t xml:space="preserve">PASVALIO RAJONO SAVIVALDYBĖS </w:t>
      </w:r>
    </w:p>
    <w:p w14:paraId="68ECC03E" w14:textId="77777777" w:rsidR="00525AF7" w:rsidRDefault="00525AF7">
      <w:pPr>
        <w:rPr>
          <w:sz w:val="10"/>
          <w:szCs w:val="10"/>
        </w:rPr>
      </w:pPr>
    </w:p>
    <w:p w14:paraId="68ECC03F" w14:textId="37780052" w:rsidR="00525AF7" w:rsidRDefault="00D83962">
      <w:pPr>
        <w:jc w:val="center"/>
        <w:rPr>
          <w:b/>
        </w:rPr>
      </w:pPr>
      <w:r>
        <w:rPr>
          <w:b/>
        </w:rPr>
        <w:t>SAVIVALDYBĖS FUNKCIJŲ ĮGYVENDINIMO IR VALDYMO</w:t>
      </w:r>
    </w:p>
    <w:p w14:paraId="68ECC040" w14:textId="50304308" w:rsidR="00525AF7" w:rsidRDefault="00D83962">
      <w:pPr>
        <w:jc w:val="center"/>
        <w:rPr>
          <w:b/>
          <w:bCs/>
          <w:szCs w:val="22"/>
        </w:rPr>
      </w:pPr>
      <w:r>
        <w:rPr>
          <w:b/>
          <w:bCs/>
          <w:szCs w:val="22"/>
        </w:rPr>
        <w:t>PROGRAMOS APRAŠYMAS</w:t>
      </w:r>
    </w:p>
    <w:p w14:paraId="68ECC041" w14:textId="77777777" w:rsidR="00525AF7" w:rsidRDefault="00525AF7">
      <w:pPr>
        <w:rPr>
          <w:b/>
          <w:bC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6670"/>
      </w:tblGrid>
      <w:tr w:rsidR="00525AF7" w14:paraId="68ECC044" w14:textId="77777777">
        <w:tc>
          <w:tcPr>
            <w:tcW w:w="2875" w:type="dxa"/>
            <w:vAlign w:val="center"/>
          </w:tcPr>
          <w:p w14:paraId="68ECC042" w14:textId="77777777" w:rsidR="00525AF7" w:rsidRDefault="00D83962">
            <w:pPr>
              <w:rPr>
                <w:b/>
                <w:bCs/>
                <w:caps/>
              </w:rPr>
            </w:pPr>
            <w:r>
              <w:rPr>
                <w:b/>
                <w:bCs/>
              </w:rPr>
              <w:t>Biudžetiniai metai</w:t>
            </w:r>
          </w:p>
        </w:tc>
        <w:tc>
          <w:tcPr>
            <w:tcW w:w="6670" w:type="dxa"/>
            <w:vAlign w:val="center"/>
          </w:tcPr>
          <w:p w14:paraId="68ECC043" w14:textId="77777777" w:rsidR="00525AF7" w:rsidRDefault="00D83962">
            <w:pPr>
              <w:rPr>
                <w:lang w:eastAsia="ar-SA"/>
              </w:rPr>
            </w:pPr>
            <w:r>
              <w:rPr>
                <w:lang w:eastAsia="ar-SA"/>
              </w:rPr>
              <w:t>2016 metai</w:t>
            </w:r>
          </w:p>
        </w:tc>
      </w:tr>
      <w:tr w:rsidR="00525AF7" w14:paraId="68ECC053" w14:textId="77777777">
        <w:tc>
          <w:tcPr>
            <w:tcW w:w="2875" w:type="dxa"/>
            <w:vAlign w:val="center"/>
          </w:tcPr>
          <w:p w14:paraId="68ECC045" w14:textId="77777777" w:rsidR="00525AF7" w:rsidRDefault="00D83962">
            <w:pPr>
              <w:rPr>
                <w:b/>
                <w:bCs/>
                <w:caps/>
              </w:rPr>
            </w:pPr>
            <w:r>
              <w:rPr>
                <w:b/>
                <w:bCs/>
              </w:rPr>
              <w:t xml:space="preserve">Asignavimų valdytojas (-ai), kodas </w:t>
            </w:r>
          </w:p>
        </w:tc>
        <w:tc>
          <w:tcPr>
            <w:tcW w:w="6670" w:type="dxa"/>
            <w:vAlign w:val="center"/>
          </w:tcPr>
          <w:p w14:paraId="68ECC046" w14:textId="77777777" w:rsidR="00525AF7" w:rsidRDefault="00D83962">
            <w:pPr>
              <w:rPr>
                <w:lang w:eastAsia="ar-SA"/>
              </w:rPr>
            </w:pPr>
            <w:r>
              <w:rPr>
                <w:lang w:eastAsia="ar-SA"/>
              </w:rPr>
              <w:t>Pasvalio rajono savivaldybės administracija, 188753657</w:t>
            </w:r>
          </w:p>
          <w:p w14:paraId="68ECC047" w14:textId="77777777" w:rsidR="00525AF7" w:rsidRDefault="00D83962">
            <w:pPr>
              <w:rPr>
                <w:lang w:eastAsia="ar-SA"/>
              </w:rPr>
            </w:pPr>
            <w:r>
              <w:rPr>
                <w:lang w:eastAsia="ar-SA"/>
              </w:rPr>
              <w:t>Pasvalio miesto seniūnija, 188617835</w:t>
            </w:r>
          </w:p>
          <w:p w14:paraId="68ECC048" w14:textId="77777777" w:rsidR="00525AF7" w:rsidRDefault="00D83962">
            <w:pPr>
              <w:rPr>
                <w:lang w:eastAsia="ar-SA"/>
              </w:rPr>
            </w:pPr>
            <w:r>
              <w:rPr>
                <w:lang w:eastAsia="ar-SA"/>
              </w:rPr>
              <w:t>Pasvalio apylinkių seniūnija, 188617454</w:t>
            </w:r>
          </w:p>
          <w:p w14:paraId="68ECC049" w14:textId="77777777" w:rsidR="00525AF7" w:rsidRDefault="00D83962">
            <w:pPr>
              <w:rPr>
                <w:lang w:eastAsia="ar-SA"/>
              </w:rPr>
            </w:pPr>
            <w:r>
              <w:rPr>
                <w:lang w:eastAsia="ar-SA"/>
              </w:rPr>
              <w:t xml:space="preserve">Joniškėlio miesto seniūnija, </w:t>
            </w:r>
            <w:r>
              <w:rPr>
                <w:lang w:eastAsia="ar-SA"/>
              </w:rPr>
              <w:t>188617988</w:t>
            </w:r>
          </w:p>
          <w:p w14:paraId="68ECC04A" w14:textId="77777777" w:rsidR="00525AF7" w:rsidRDefault="00D83962">
            <w:pPr>
              <w:rPr>
                <w:lang w:eastAsia="ar-SA"/>
              </w:rPr>
            </w:pPr>
            <w:r>
              <w:rPr>
                <w:lang w:eastAsia="ar-SA"/>
              </w:rPr>
              <w:t>Joniškėlio apylinkių seniūnija, 188617269</w:t>
            </w:r>
          </w:p>
          <w:p w14:paraId="68ECC04B" w14:textId="77777777" w:rsidR="00525AF7" w:rsidRDefault="00D83962">
            <w:pPr>
              <w:rPr>
                <w:lang w:eastAsia="ar-SA"/>
              </w:rPr>
            </w:pPr>
            <w:proofErr w:type="spellStart"/>
            <w:r>
              <w:rPr>
                <w:lang w:eastAsia="ar-SA"/>
              </w:rPr>
              <w:t>Daujėnų</w:t>
            </w:r>
            <w:proofErr w:type="spellEnd"/>
            <w:r>
              <w:rPr>
                <w:lang w:eastAsia="ar-SA"/>
              </w:rPr>
              <w:t xml:space="preserve"> seniūnija, 188617792</w:t>
            </w:r>
          </w:p>
          <w:p w14:paraId="68ECC04C" w14:textId="77777777" w:rsidR="00525AF7" w:rsidRDefault="00D83962">
            <w:pPr>
              <w:rPr>
                <w:lang w:eastAsia="ar-SA"/>
              </w:rPr>
            </w:pPr>
            <w:r>
              <w:rPr>
                <w:lang w:eastAsia="ar-SA"/>
              </w:rPr>
              <w:t>Krinčino seniūnija, 288617640</w:t>
            </w:r>
          </w:p>
          <w:p w14:paraId="68ECC04D" w14:textId="77777777" w:rsidR="00525AF7" w:rsidRDefault="00D83962">
            <w:pPr>
              <w:rPr>
                <w:lang w:eastAsia="ar-SA"/>
              </w:rPr>
            </w:pPr>
            <w:r>
              <w:rPr>
                <w:lang w:eastAsia="ar-SA"/>
              </w:rPr>
              <w:t>Saločių seniūnija, 188616929</w:t>
            </w:r>
          </w:p>
          <w:p w14:paraId="68ECC04E" w14:textId="77777777" w:rsidR="00525AF7" w:rsidRDefault="00D83962">
            <w:pPr>
              <w:rPr>
                <w:lang w:eastAsia="ar-SA"/>
              </w:rPr>
            </w:pPr>
            <w:r>
              <w:rPr>
                <w:lang w:eastAsia="ar-SA"/>
              </w:rPr>
              <w:t>Vaškų seniūnija, 188616886</w:t>
            </w:r>
          </w:p>
          <w:p w14:paraId="68ECC04F" w14:textId="77777777" w:rsidR="00525AF7" w:rsidRDefault="00D83962">
            <w:pPr>
              <w:rPr>
                <w:lang w:eastAsia="ar-SA"/>
              </w:rPr>
            </w:pPr>
            <w:r>
              <w:rPr>
                <w:lang w:eastAsia="ar-SA"/>
              </w:rPr>
              <w:t>Namišių seniūnija, 188724958</w:t>
            </w:r>
          </w:p>
          <w:p w14:paraId="68ECC050" w14:textId="77777777" w:rsidR="00525AF7" w:rsidRDefault="00D83962">
            <w:pPr>
              <w:rPr>
                <w:lang w:eastAsia="ar-SA"/>
              </w:rPr>
            </w:pPr>
            <w:r>
              <w:rPr>
                <w:lang w:eastAsia="ar-SA"/>
              </w:rPr>
              <w:t>Pušaloto seniūnija, 188617073</w:t>
            </w:r>
          </w:p>
          <w:p w14:paraId="68ECC051" w14:textId="77777777" w:rsidR="00525AF7" w:rsidRDefault="00D83962">
            <w:pPr>
              <w:rPr>
                <w:lang w:eastAsia="ar-SA"/>
              </w:rPr>
            </w:pPr>
            <w:r>
              <w:rPr>
                <w:lang w:eastAsia="ar-SA"/>
              </w:rPr>
              <w:t>Pumpėnų seniūnija, 188617116</w:t>
            </w:r>
          </w:p>
          <w:p w14:paraId="68ECC052" w14:textId="77777777" w:rsidR="00525AF7" w:rsidRDefault="00D83962">
            <w:pPr>
              <w:rPr>
                <w:highlight w:val="yellow"/>
                <w:lang w:eastAsia="ar-SA"/>
              </w:rPr>
            </w:pPr>
            <w:r>
              <w:rPr>
                <w:bCs/>
              </w:rPr>
              <w:t>P</w:t>
            </w:r>
            <w:r>
              <w:rPr>
                <w:bCs/>
              </w:rPr>
              <w:t xml:space="preserve">asvalio rajono savivaldybės </w:t>
            </w:r>
            <w:r>
              <w:rPr>
                <w:lang w:eastAsia="ar-SA"/>
              </w:rPr>
              <w:t>Priešgaisrinė tarnyba, 169261110</w:t>
            </w:r>
          </w:p>
        </w:tc>
      </w:tr>
      <w:tr w:rsidR="00525AF7" w14:paraId="68ECC077" w14:textId="77777777">
        <w:tc>
          <w:tcPr>
            <w:tcW w:w="2875" w:type="dxa"/>
            <w:vAlign w:val="center"/>
          </w:tcPr>
          <w:p w14:paraId="68ECC054" w14:textId="77777777" w:rsidR="00525AF7" w:rsidRDefault="00D83962">
            <w:pPr>
              <w:rPr>
                <w:b/>
                <w:bCs/>
                <w:caps/>
              </w:rPr>
            </w:pPr>
            <w:r>
              <w:rPr>
                <w:b/>
                <w:bCs/>
              </w:rPr>
              <w:t>Vykdytojas (-ai), kodas</w:t>
            </w:r>
          </w:p>
        </w:tc>
        <w:tc>
          <w:tcPr>
            <w:tcW w:w="6670" w:type="dxa"/>
            <w:vAlign w:val="center"/>
          </w:tcPr>
          <w:p w14:paraId="68ECC055" w14:textId="77777777" w:rsidR="00525AF7" w:rsidRDefault="00D83962">
            <w:pPr>
              <w:rPr>
                <w:bCs/>
              </w:rPr>
            </w:pPr>
            <w:r>
              <w:rPr>
                <w:bCs/>
              </w:rPr>
              <w:t>Pasvalio rajono savivaldybės administracija, 1</w:t>
            </w:r>
          </w:p>
          <w:p w14:paraId="68ECC056" w14:textId="77777777" w:rsidR="00525AF7" w:rsidRDefault="00D83962">
            <w:pPr>
              <w:rPr>
                <w:bCs/>
              </w:rPr>
            </w:pPr>
            <w:r>
              <w:rPr>
                <w:bCs/>
              </w:rPr>
              <w:t>UAB „Pasvalio butų ūkis“, 1.6</w:t>
            </w:r>
          </w:p>
          <w:p w14:paraId="68ECC057" w14:textId="77777777" w:rsidR="00525AF7" w:rsidRDefault="00D83962">
            <w:pPr>
              <w:rPr>
                <w:bCs/>
              </w:rPr>
            </w:pPr>
            <w:r>
              <w:rPr>
                <w:bCs/>
              </w:rPr>
              <w:t>Pasvalio rajono savivaldybės Priešgaisrinė tarnyba, 1.8</w:t>
            </w:r>
          </w:p>
          <w:p w14:paraId="68ECC058" w14:textId="77777777" w:rsidR="00525AF7" w:rsidRDefault="00D83962">
            <w:r>
              <w:t>Apskaitos skyrius, 2</w:t>
            </w:r>
          </w:p>
          <w:p w14:paraId="68ECC059" w14:textId="77777777" w:rsidR="00525AF7" w:rsidRDefault="00D83962">
            <w:r>
              <w:t xml:space="preserve">Bendrasis </w:t>
            </w:r>
            <w:r>
              <w:t>skyrius, 3</w:t>
            </w:r>
          </w:p>
          <w:p w14:paraId="68ECC05A" w14:textId="77777777" w:rsidR="00525AF7" w:rsidRDefault="00D83962">
            <w:r>
              <w:t>Civilinės metrikacijos skyrius, 5</w:t>
            </w:r>
          </w:p>
          <w:p w14:paraId="68ECC05B" w14:textId="77777777" w:rsidR="00525AF7" w:rsidRDefault="00D83962">
            <w:r>
              <w:t>Finansų skyrius, 6</w:t>
            </w:r>
          </w:p>
          <w:p w14:paraId="68ECC05C" w14:textId="77777777" w:rsidR="00525AF7" w:rsidRDefault="00D83962">
            <w:r>
              <w:t>Investicijų ir turto valdymo skyrius, 7</w:t>
            </w:r>
          </w:p>
          <w:p w14:paraId="68ECC05D" w14:textId="77777777" w:rsidR="00525AF7" w:rsidRDefault="00D83962">
            <w:r>
              <w:t>Juridinis ir personalo skyrius, 8</w:t>
            </w:r>
          </w:p>
          <w:p w14:paraId="68ECC05E" w14:textId="77777777" w:rsidR="00525AF7" w:rsidRDefault="00D83962">
            <w:r>
              <w:t>Socialinės paramos ir sveikatos skyrius, 9</w:t>
            </w:r>
          </w:p>
          <w:p w14:paraId="68ECC05F" w14:textId="77777777" w:rsidR="00525AF7" w:rsidRDefault="00D83962">
            <w:r>
              <w:t>Paslaugų ir užimtumo centras pagyvenusiems ir neįgaliesiems, 9.1</w:t>
            </w:r>
          </w:p>
          <w:p w14:paraId="68ECC060" w14:textId="77777777" w:rsidR="00525AF7" w:rsidRDefault="00D83962">
            <w:r>
              <w:t>Sutrikusio</w:t>
            </w:r>
            <w:r>
              <w:t xml:space="preserve"> intelekto žmonių užimtumo centras „Viltis“, 9.2</w:t>
            </w:r>
          </w:p>
          <w:p w14:paraId="68ECC061" w14:textId="77777777" w:rsidR="00525AF7" w:rsidRDefault="00D83962">
            <w:proofErr w:type="spellStart"/>
            <w:r>
              <w:t>Grūžių</w:t>
            </w:r>
            <w:proofErr w:type="spellEnd"/>
            <w:r>
              <w:t xml:space="preserve"> vaikų globos namai, 9.3</w:t>
            </w:r>
          </w:p>
          <w:p w14:paraId="68ECC062" w14:textId="77777777" w:rsidR="00525AF7" w:rsidRDefault="00D83962">
            <w:r>
              <w:t>Pasvalio Petro Vileišio gimnazija, 10.1</w:t>
            </w:r>
          </w:p>
          <w:p w14:paraId="68ECC063" w14:textId="77777777" w:rsidR="00525AF7" w:rsidRDefault="00D83962">
            <w:proofErr w:type="spellStart"/>
            <w:r>
              <w:t>Pajiešmenių</w:t>
            </w:r>
            <w:proofErr w:type="spellEnd"/>
            <w:r>
              <w:t xml:space="preserve"> pagrindinė mokykla, 10.8</w:t>
            </w:r>
          </w:p>
          <w:p w14:paraId="68ECC064" w14:textId="77777777" w:rsidR="00525AF7" w:rsidRDefault="00D83962">
            <w:r>
              <w:t>Pasvalio Svalios pagrindinė mokykla, 10.9</w:t>
            </w:r>
          </w:p>
          <w:p w14:paraId="68ECC065" w14:textId="77777777" w:rsidR="00525AF7" w:rsidRDefault="00D83962">
            <w:proofErr w:type="spellStart"/>
            <w:r>
              <w:t>Ustukių</w:t>
            </w:r>
            <w:proofErr w:type="spellEnd"/>
            <w:r>
              <w:t xml:space="preserve"> pagrindinė mokykla, 10.13</w:t>
            </w:r>
          </w:p>
          <w:p w14:paraId="68ECC066" w14:textId="77777777" w:rsidR="00525AF7" w:rsidRDefault="00D83962">
            <w:r>
              <w:t xml:space="preserve">Pasvalio sporto </w:t>
            </w:r>
            <w:r>
              <w:t>mokykla, 10.15</w:t>
            </w:r>
          </w:p>
          <w:p w14:paraId="68ECC067" w14:textId="77777777" w:rsidR="00525AF7" w:rsidRDefault="00D83962">
            <w:r>
              <w:t>Narteikių darželis-mokykla „Linelis“, 10.17</w:t>
            </w:r>
          </w:p>
          <w:p w14:paraId="68ECC068" w14:textId="77777777" w:rsidR="00525AF7" w:rsidRDefault="00D83962">
            <w:r>
              <w:t>Pasvalio lopšelis-darželis „Liepaitė“, 10.18</w:t>
            </w:r>
          </w:p>
          <w:p w14:paraId="68ECC069" w14:textId="77777777" w:rsidR="00525AF7" w:rsidRDefault="00D83962">
            <w:r>
              <w:t>Pasvalio lopšelis-darželis „Žilvitis“, 10.19</w:t>
            </w:r>
          </w:p>
          <w:p w14:paraId="68ECC06A" w14:textId="77777777" w:rsidR="00525AF7" w:rsidRDefault="00D83962">
            <w:r>
              <w:t>Pasvalio lopšelis-darželis „Eglutė“, 10.20</w:t>
            </w:r>
          </w:p>
          <w:p w14:paraId="68ECC06B" w14:textId="77777777" w:rsidR="00525AF7" w:rsidRDefault="00D83962">
            <w:r>
              <w:t>Žemės ūkio skyrius, 14</w:t>
            </w:r>
          </w:p>
          <w:p w14:paraId="68ECC06C" w14:textId="77777777" w:rsidR="00525AF7" w:rsidRDefault="00D83962">
            <w:proofErr w:type="spellStart"/>
            <w:r>
              <w:t>Daujėnų</w:t>
            </w:r>
            <w:proofErr w:type="spellEnd"/>
            <w:r>
              <w:t xml:space="preserve"> seniūnija, 15</w:t>
            </w:r>
          </w:p>
          <w:p w14:paraId="68ECC06D" w14:textId="77777777" w:rsidR="00525AF7" w:rsidRDefault="00D83962">
            <w:r>
              <w:t>Joniškėlio miesto s</w:t>
            </w:r>
            <w:r>
              <w:t>eniūnija, 16</w:t>
            </w:r>
          </w:p>
          <w:p w14:paraId="68ECC06E" w14:textId="77777777" w:rsidR="00525AF7" w:rsidRDefault="00D83962">
            <w:r>
              <w:t>Joniškėlio apylinkių  seniūnija, 17</w:t>
            </w:r>
          </w:p>
          <w:p w14:paraId="68ECC06F" w14:textId="77777777" w:rsidR="00525AF7" w:rsidRDefault="00D83962">
            <w:r>
              <w:t>Krinčino seniūnija, 18</w:t>
            </w:r>
          </w:p>
          <w:p w14:paraId="68ECC070" w14:textId="77777777" w:rsidR="00525AF7" w:rsidRDefault="00D83962">
            <w:r>
              <w:t>Namišių seniūnija, 19</w:t>
            </w:r>
          </w:p>
          <w:p w14:paraId="68ECC071" w14:textId="77777777" w:rsidR="00525AF7" w:rsidRDefault="00D83962">
            <w:r>
              <w:lastRenderedPageBreak/>
              <w:t>Pasvalio miesto seniūnija, 20</w:t>
            </w:r>
          </w:p>
          <w:p w14:paraId="68ECC072" w14:textId="77777777" w:rsidR="00525AF7" w:rsidRDefault="00D83962">
            <w:r>
              <w:t>Pasvalio apylinkių seniūnija, 21</w:t>
            </w:r>
          </w:p>
          <w:p w14:paraId="68ECC073" w14:textId="77777777" w:rsidR="00525AF7" w:rsidRDefault="00D83962">
            <w:r>
              <w:t>Pumpėnų seniūnija, 22</w:t>
            </w:r>
          </w:p>
          <w:p w14:paraId="68ECC074" w14:textId="77777777" w:rsidR="00525AF7" w:rsidRDefault="00D83962">
            <w:r>
              <w:t>Pušaloto seniūnija, 23</w:t>
            </w:r>
          </w:p>
          <w:p w14:paraId="68ECC075" w14:textId="77777777" w:rsidR="00525AF7" w:rsidRDefault="00D83962">
            <w:r>
              <w:t>Saločių seniūnija, 24</w:t>
            </w:r>
          </w:p>
          <w:p w14:paraId="68ECC076" w14:textId="77777777" w:rsidR="00525AF7" w:rsidRDefault="00D83962">
            <w:pPr>
              <w:rPr>
                <w:b/>
                <w:highlight w:val="yellow"/>
              </w:rPr>
            </w:pPr>
            <w:r>
              <w:t>Vaškų seniūnija, 25</w:t>
            </w:r>
          </w:p>
        </w:tc>
      </w:tr>
    </w:tbl>
    <w:p w14:paraId="68ECC078" w14:textId="302C885C" w:rsidR="00525AF7" w:rsidRDefault="00525AF7">
      <w:pPr>
        <w:rPr>
          <w:lang w:eastAsia="ar-SA"/>
        </w:rPr>
      </w:pPr>
    </w:p>
    <w:tbl>
      <w:tblPr>
        <w:tblW w:w="0" w:type="auto"/>
        <w:tblInd w:w="108" w:type="dxa"/>
        <w:tblLayout w:type="fixed"/>
        <w:tblLook w:val="0000" w:firstRow="0" w:lastRow="0" w:firstColumn="0" w:lastColumn="0" w:noHBand="0" w:noVBand="0"/>
      </w:tblPr>
      <w:tblGrid>
        <w:gridCol w:w="2875"/>
        <w:gridCol w:w="5040"/>
        <w:gridCol w:w="900"/>
        <w:gridCol w:w="730"/>
      </w:tblGrid>
      <w:tr w:rsidR="00525AF7" w14:paraId="68ECC07D" w14:textId="77777777">
        <w:tc>
          <w:tcPr>
            <w:tcW w:w="2875" w:type="dxa"/>
            <w:tcBorders>
              <w:top w:val="single" w:sz="2" w:space="0" w:color="000000"/>
              <w:left w:val="single" w:sz="2" w:space="0" w:color="000000"/>
              <w:bottom w:val="single" w:sz="2" w:space="0" w:color="000000"/>
              <w:right w:val="nil"/>
            </w:tcBorders>
            <w:vAlign w:val="center"/>
          </w:tcPr>
          <w:p w14:paraId="68ECC079" w14:textId="4002A186" w:rsidR="00525AF7" w:rsidRDefault="00D83962">
            <w:pPr>
              <w:rPr>
                <w:b/>
              </w:rPr>
            </w:pPr>
            <w:r>
              <w:rPr>
                <w:b/>
              </w:rPr>
              <w:t>Programos pavadinimas</w:t>
            </w:r>
          </w:p>
        </w:tc>
        <w:tc>
          <w:tcPr>
            <w:tcW w:w="5040" w:type="dxa"/>
            <w:tcBorders>
              <w:top w:val="single" w:sz="2" w:space="0" w:color="000000"/>
              <w:left w:val="single" w:sz="2" w:space="0" w:color="000000"/>
              <w:bottom w:val="single" w:sz="2" w:space="0" w:color="000000"/>
              <w:right w:val="nil"/>
            </w:tcBorders>
            <w:vAlign w:val="center"/>
          </w:tcPr>
          <w:p w14:paraId="68ECC07A" w14:textId="77777777" w:rsidR="00525AF7" w:rsidRDefault="00D83962">
            <w:pPr>
              <w:jc w:val="both"/>
              <w:rPr>
                <w:bCs/>
                <w:lang w:eastAsia="ar-SA"/>
              </w:rPr>
            </w:pPr>
            <w:r>
              <w:t>Savivaldybės funkcijų įgyvendinimo ir valdymo programa</w:t>
            </w:r>
          </w:p>
        </w:tc>
        <w:tc>
          <w:tcPr>
            <w:tcW w:w="900" w:type="dxa"/>
            <w:tcBorders>
              <w:top w:val="single" w:sz="2" w:space="0" w:color="000000"/>
              <w:left w:val="single" w:sz="2" w:space="0" w:color="000000"/>
              <w:bottom w:val="single" w:sz="2" w:space="0" w:color="000000"/>
              <w:right w:val="nil"/>
            </w:tcBorders>
            <w:vAlign w:val="center"/>
          </w:tcPr>
          <w:p w14:paraId="68ECC07B" w14:textId="77777777" w:rsidR="00525AF7" w:rsidRDefault="00D83962">
            <w:r>
              <w:t>Kodas</w:t>
            </w:r>
          </w:p>
        </w:tc>
        <w:tc>
          <w:tcPr>
            <w:tcW w:w="730" w:type="dxa"/>
            <w:tcBorders>
              <w:top w:val="single" w:sz="2" w:space="0" w:color="000000"/>
              <w:left w:val="single" w:sz="2" w:space="0" w:color="000000"/>
              <w:bottom w:val="single" w:sz="2" w:space="0" w:color="000000"/>
              <w:right w:val="single" w:sz="2" w:space="0" w:color="000000"/>
            </w:tcBorders>
            <w:vAlign w:val="center"/>
          </w:tcPr>
          <w:p w14:paraId="68ECC07C" w14:textId="77777777" w:rsidR="00525AF7" w:rsidRDefault="00D83962">
            <w:pPr>
              <w:jc w:val="center"/>
              <w:rPr>
                <w:lang w:eastAsia="ar-SA"/>
              </w:rPr>
            </w:pPr>
            <w:r>
              <w:rPr>
                <w:lang w:eastAsia="ar-SA"/>
              </w:rPr>
              <w:t>1</w:t>
            </w:r>
          </w:p>
        </w:tc>
      </w:tr>
    </w:tbl>
    <w:p w14:paraId="68ECC07E" w14:textId="3F050E4E" w:rsidR="00525AF7" w:rsidRDefault="00525AF7">
      <w:pPr>
        <w:rPr>
          <w:lang w:eastAsia="ar-SA"/>
        </w:rPr>
      </w:pPr>
    </w:p>
    <w:tbl>
      <w:tblPr>
        <w:tblW w:w="0" w:type="auto"/>
        <w:tblInd w:w="108" w:type="dxa"/>
        <w:tblLayout w:type="fixed"/>
        <w:tblLook w:val="0000" w:firstRow="0" w:lastRow="0" w:firstColumn="0" w:lastColumn="0" w:noHBand="0" w:noVBand="0"/>
      </w:tblPr>
      <w:tblGrid>
        <w:gridCol w:w="2875"/>
        <w:gridCol w:w="5040"/>
        <w:gridCol w:w="900"/>
        <w:gridCol w:w="730"/>
      </w:tblGrid>
      <w:tr w:rsidR="00525AF7" w14:paraId="68ECC082" w14:textId="77777777">
        <w:tc>
          <w:tcPr>
            <w:tcW w:w="2875" w:type="dxa"/>
            <w:tcBorders>
              <w:top w:val="single" w:sz="4" w:space="0" w:color="auto"/>
              <w:left w:val="single" w:sz="4" w:space="0" w:color="auto"/>
              <w:bottom w:val="single" w:sz="4" w:space="0" w:color="auto"/>
              <w:right w:val="single" w:sz="4" w:space="0" w:color="auto"/>
            </w:tcBorders>
            <w:vAlign w:val="center"/>
          </w:tcPr>
          <w:p w14:paraId="68ECC07F" w14:textId="3C5A5314" w:rsidR="00525AF7" w:rsidRDefault="00D83962">
            <w:pPr>
              <w:rPr>
                <w:b/>
                <w:lang w:eastAsia="ar-SA"/>
              </w:rPr>
            </w:pPr>
            <w:r>
              <w:rPr>
                <w:b/>
              </w:rPr>
              <w:t>Programos parengimo argumentai</w:t>
            </w:r>
          </w:p>
        </w:tc>
        <w:tc>
          <w:tcPr>
            <w:tcW w:w="6670" w:type="dxa"/>
            <w:gridSpan w:val="3"/>
            <w:tcBorders>
              <w:top w:val="single" w:sz="4" w:space="0" w:color="auto"/>
              <w:left w:val="single" w:sz="4" w:space="0" w:color="auto"/>
              <w:bottom w:val="single" w:sz="4" w:space="0" w:color="auto"/>
              <w:right w:val="single" w:sz="4" w:space="0" w:color="auto"/>
            </w:tcBorders>
            <w:vAlign w:val="center"/>
          </w:tcPr>
          <w:p w14:paraId="68ECC080" w14:textId="77777777" w:rsidR="00525AF7" w:rsidRDefault="00D83962">
            <w:pPr>
              <w:jc w:val="both"/>
            </w:pPr>
            <w:r>
              <w:t xml:space="preserve">Savivaldybė yra pagrindinė institucija, kuri dalyvauja kuriant rajono plėtros strategiją, organizuoja ir koordinuoja jos priemonių </w:t>
            </w:r>
            <w:r>
              <w:t>įgyvendinimą. Ji sujungia bendruomenės poreikius ir valstybės politiką, todėl nuo to, kaip kokybiškai ir racionaliai dirbs savivaldybės administracija, priklauso visų vykdomų programų rezultatai bei rajono plėtros galimybės.</w:t>
            </w:r>
          </w:p>
          <w:p w14:paraId="68ECC081" w14:textId="77777777" w:rsidR="00525AF7" w:rsidRDefault="00D83962">
            <w:pPr>
              <w:jc w:val="both"/>
              <w:rPr>
                <w:bCs/>
              </w:rPr>
            </w:pPr>
            <w:r>
              <w:t>Savivaldybės funkcijų įgyvendin</w:t>
            </w:r>
            <w:r>
              <w:t xml:space="preserve">imo ir valdymo programa siekiama užtikrinti savivaldybės institucijų darbo organizavimą (savivaldybės tarybos, savivaldybės administracijos, savivaldybės padalinių (seniūnijų), kontrolės ir audito tarnybos), efektyvinti savivaldybės valdymą ir strateginio </w:t>
            </w:r>
            <w:r>
              <w:t xml:space="preserve">planavimo procesą, užtikrinti prisiimtų finansinių įsipareigojimų vykdymą ir veiklos </w:t>
            </w:r>
            <w:r>
              <w:rPr>
                <w:bCs/>
              </w:rPr>
              <w:t xml:space="preserve">viešumą. Programa orientuota į savivaldybės institucijų funkcionavimo užtikrinimą, </w:t>
            </w:r>
            <w:r>
              <w:rPr>
                <w:spacing w:val="-3"/>
              </w:rPr>
              <w:t>administracinių paslaugų teikimą ir tobulinimą</w:t>
            </w:r>
            <w:r>
              <w:rPr>
                <w:spacing w:val="1"/>
              </w:rPr>
              <w:t xml:space="preserve">, </w:t>
            </w:r>
            <w:r>
              <w:rPr>
                <w:bCs/>
              </w:rPr>
              <w:t>savivaldybės veiklos viešumo užtikrinimą</w:t>
            </w:r>
            <w:r>
              <w:rPr>
                <w:bCs/>
              </w:rPr>
              <w:t>, reprezentacinių priemonių vykdymą.</w:t>
            </w:r>
            <w:r>
              <w:rPr>
                <w:spacing w:val="1"/>
              </w:rPr>
              <w:t xml:space="preserve"> </w:t>
            </w:r>
            <w:r>
              <w:rPr>
                <w:bCs/>
              </w:rPr>
              <w:t>Programoje numatyti siekiai gerinti gyventojų aptarnavimą, formuoti teigiamą savivaldybės institucijų įvaizdį. Nuo to, kaip kokybiškai dirbs savivaldybės administracija, kitos biudžetinės įstaigos, priklauso visų vykdom</w:t>
            </w:r>
            <w:r>
              <w:rPr>
                <w:bCs/>
              </w:rPr>
              <w:t>ų programų rezultatai, savivaldybės gyventojų poreikių ir interesų tenkinimas, rajono plėtros perspektyvos.</w:t>
            </w:r>
          </w:p>
        </w:tc>
      </w:tr>
      <w:tr w:rsidR="00525AF7" w14:paraId="68ECC088" w14:textId="77777777">
        <w:tc>
          <w:tcPr>
            <w:tcW w:w="2875" w:type="dxa"/>
            <w:tcBorders>
              <w:top w:val="single" w:sz="4" w:space="0" w:color="auto"/>
              <w:left w:val="single" w:sz="2" w:space="0" w:color="000000"/>
              <w:bottom w:val="single" w:sz="2" w:space="0" w:color="000000"/>
              <w:right w:val="nil"/>
            </w:tcBorders>
            <w:vAlign w:val="center"/>
          </w:tcPr>
          <w:p w14:paraId="68ECC083" w14:textId="77777777" w:rsidR="00525AF7" w:rsidRDefault="00D83962">
            <w:pPr>
              <w:rPr>
                <w:b/>
                <w:lang w:eastAsia="ar-SA"/>
              </w:rPr>
            </w:pPr>
            <w:r>
              <w:rPr>
                <w:b/>
              </w:rPr>
              <w:t>Ilgalaikis prioritetas</w:t>
            </w:r>
          </w:p>
          <w:p w14:paraId="68ECC084" w14:textId="77777777" w:rsidR="00525AF7" w:rsidRDefault="00D83962">
            <w:pPr>
              <w:ind w:firstLine="60"/>
              <w:rPr>
                <w:b/>
                <w:lang w:eastAsia="ar-SA"/>
              </w:rPr>
            </w:pPr>
            <w:r>
              <w:rPr>
                <w:b/>
              </w:rPr>
              <w:t>(pagal SPP)</w:t>
            </w:r>
          </w:p>
        </w:tc>
        <w:tc>
          <w:tcPr>
            <w:tcW w:w="5040" w:type="dxa"/>
            <w:tcBorders>
              <w:top w:val="single" w:sz="4" w:space="0" w:color="auto"/>
              <w:left w:val="single" w:sz="2" w:space="0" w:color="000000"/>
              <w:bottom w:val="single" w:sz="2" w:space="0" w:color="000000"/>
              <w:right w:val="nil"/>
            </w:tcBorders>
            <w:vAlign w:val="center"/>
          </w:tcPr>
          <w:p w14:paraId="68ECC085" w14:textId="77777777" w:rsidR="00525AF7" w:rsidRDefault="00D83962">
            <w:pPr>
              <w:jc w:val="both"/>
            </w:pPr>
            <w:r>
              <w:t>Žmogiškųjų išteklių ir socialinės gerovės plėtra</w:t>
            </w:r>
          </w:p>
        </w:tc>
        <w:tc>
          <w:tcPr>
            <w:tcW w:w="900" w:type="dxa"/>
            <w:tcBorders>
              <w:top w:val="single" w:sz="4" w:space="0" w:color="auto"/>
              <w:left w:val="single" w:sz="2" w:space="0" w:color="000000"/>
              <w:bottom w:val="single" w:sz="2" w:space="0" w:color="000000"/>
              <w:right w:val="nil"/>
            </w:tcBorders>
            <w:vAlign w:val="center"/>
          </w:tcPr>
          <w:p w14:paraId="68ECC086" w14:textId="77777777" w:rsidR="00525AF7" w:rsidRDefault="00D83962">
            <w:pPr>
              <w:rPr>
                <w:b/>
                <w:bCs/>
              </w:rPr>
            </w:pPr>
            <w:r>
              <w:rPr>
                <w:b/>
                <w:bCs/>
              </w:rPr>
              <w:t>Kodas</w:t>
            </w:r>
          </w:p>
        </w:tc>
        <w:tc>
          <w:tcPr>
            <w:tcW w:w="730" w:type="dxa"/>
            <w:tcBorders>
              <w:top w:val="single" w:sz="4" w:space="0" w:color="auto"/>
              <w:left w:val="single" w:sz="2" w:space="0" w:color="000000"/>
              <w:bottom w:val="single" w:sz="2" w:space="0" w:color="000000"/>
              <w:right w:val="single" w:sz="2" w:space="0" w:color="000000"/>
            </w:tcBorders>
            <w:vAlign w:val="center"/>
          </w:tcPr>
          <w:p w14:paraId="68ECC087" w14:textId="77777777" w:rsidR="00525AF7" w:rsidRDefault="00D83962">
            <w:pPr>
              <w:jc w:val="center"/>
              <w:rPr>
                <w:bCs/>
              </w:rPr>
            </w:pPr>
            <w:r>
              <w:rPr>
                <w:bCs/>
              </w:rPr>
              <w:t>2</w:t>
            </w:r>
          </w:p>
        </w:tc>
      </w:tr>
      <w:tr w:rsidR="00525AF7" w14:paraId="68ECC08D" w14:textId="77777777">
        <w:tc>
          <w:tcPr>
            <w:tcW w:w="2875" w:type="dxa"/>
            <w:tcBorders>
              <w:top w:val="nil"/>
              <w:left w:val="single" w:sz="2" w:space="0" w:color="000000"/>
              <w:bottom w:val="single" w:sz="2" w:space="0" w:color="000000"/>
              <w:right w:val="nil"/>
            </w:tcBorders>
            <w:vAlign w:val="center"/>
          </w:tcPr>
          <w:p w14:paraId="68ECC089" w14:textId="77777777" w:rsidR="00525AF7" w:rsidRDefault="00D83962">
            <w:pPr>
              <w:rPr>
                <w:b/>
                <w:lang w:eastAsia="ar-SA"/>
              </w:rPr>
            </w:pPr>
            <w:r>
              <w:rPr>
                <w:b/>
              </w:rPr>
              <w:t xml:space="preserve">Šia programa įgyvendinamas įstaigos/padalinio </w:t>
            </w:r>
            <w:r>
              <w:rPr>
                <w:b/>
              </w:rPr>
              <w:t>strateginis tikslas:</w:t>
            </w:r>
          </w:p>
        </w:tc>
        <w:tc>
          <w:tcPr>
            <w:tcW w:w="5040" w:type="dxa"/>
            <w:tcBorders>
              <w:top w:val="nil"/>
              <w:left w:val="single" w:sz="2" w:space="0" w:color="000000"/>
              <w:bottom w:val="single" w:sz="2" w:space="0" w:color="000000"/>
              <w:right w:val="nil"/>
            </w:tcBorders>
            <w:vAlign w:val="center"/>
          </w:tcPr>
          <w:p w14:paraId="68ECC08A" w14:textId="77777777" w:rsidR="00525AF7" w:rsidRDefault="00D83962">
            <w:pPr>
              <w:jc w:val="both"/>
              <w:rPr>
                <w:lang w:eastAsia="ar-SA"/>
              </w:rPr>
            </w:pPr>
            <w:r>
              <w:t>Didinti Savivaldybės veiklos efektyvumą</w:t>
            </w:r>
          </w:p>
        </w:tc>
        <w:tc>
          <w:tcPr>
            <w:tcW w:w="900" w:type="dxa"/>
            <w:tcBorders>
              <w:top w:val="nil"/>
              <w:left w:val="single" w:sz="2" w:space="0" w:color="000000"/>
              <w:bottom w:val="single" w:sz="2" w:space="0" w:color="000000"/>
              <w:right w:val="nil"/>
            </w:tcBorders>
            <w:vAlign w:val="center"/>
          </w:tcPr>
          <w:p w14:paraId="68ECC08B" w14:textId="77777777" w:rsidR="00525AF7" w:rsidRDefault="00D83962">
            <w:pPr>
              <w:rPr>
                <w:b/>
              </w:rPr>
            </w:pPr>
            <w:r>
              <w:rPr>
                <w:b/>
              </w:rPr>
              <w:t>Kodas</w:t>
            </w:r>
          </w:p>
        </w:tc>
        <w:tc>
          <w:tcPr>
            <w:tcW w:w="730" w:type="dxa"/>
            <w:tcBorders>
              <w:top w:val="nil"/>
              <w:left w:val="single" w:sz="2" w:space="0" w:color="000000"/>
              <w:bottom w:val="single" w:sz="2" w:space="0" w:color="000000"/>
              <w:right w:val="single" w:sz="2" w:space="0" w:color="000000"/>
            </w:tcBorders>
            <w:vAlign w:val="center"/>
          </w:tcPr>
          <w:p w14:paraId="68ECC08C" w14:textId="77777777" w:rsidR="00525AF7" w:rsidRDefault="00D83962">
            <w:pPr>
              <w:jc w:val="center"/>
              <w:rPr>
                <w:lang w:eastAsia="ar-SA"/>
              </w:rPr>
            </w:pPr>
            <w:r>
              <w:rPr>
                <w:lang w:eastAsia="ar-SA"/>
              </w:rPr>
              <w:t>2.4</w:t>
            </w:r>
          </w:p>
        </w:tc>
      </w:tr>
      <w:tr w:rsidR="00525AF7" w14:paraId="68ECC090" w14:textId="77777777">
        <w:tc>
          <w:tcPr>
            <w:tcW w:w="2875" w:type="dxa"/>
            <w:tcBorders>
              <w:top w:val="nil"/>
              <w:left w:val="single" w:sz="2" w:space="0" w:color="000000"/>
              <w:bottom w:val="single" w:sz="2" w:space="0" w:color="000000"/>
              <w:right w:val="nil"/>
            </w:tcBorders>
            <w:vAlign w:val="center"/>
          </w:tcPr>
          <w:p w14:paraId="68ECC08E" w14:textId="77777777" w:rsidR="00525AF7" w:rsidRDefault="00D83962">
            <w:r>
              <w:t>Programa</w:t>
            </w:r>
          </w:p>
        </w:tc>
        <w:tc>
          <w:tcPr>
            <w:tcW w:w="6670" w:type="dxa"/>
            <w:gridSpan w:val="3"/>
            <w:tcBorders>
              <w:top w:val="nil"/>
              <w:left w:val="single" w:sz="2" w:space="0" w:color="000000"/>
              <w:bottom w:val="single" w:sz="2" w:space="0" w:color="000000"/>
              <w:right w:val="single" w:sz="2" w:space="0" w:color="000000"/>
            </w:tcBorders>
            <w:vAlign w:val="center"/>
          </w:tcPr>
          <w:p w14:paraId="68ECC08F" w14:textId="77777777" w:rsidR="00525AF7" w:rsidRDefault="00D83962">
            <w:pPr>
              <w:rPr>
                <w:lang w:eastAsia="ar-SA"/>
              </w:rPr>
            </w:pPr>
            <w:r>
              <w:rPr>
                <w:lang w:eastAsia="ar-SA"/>
              </w:rPr>
              <w:t>Tęstinė</w:t>
            </w:r>
          </w:p>
        </w:tc>
      </w:tr>
    </w:tbl>
    <w:p w14:paraId="68ECC091" w14:textId="7FD22820" w:rsidR="00525AF7" w:rsidRDefault="00525AF7">
      <w:pPr>
        <w:rPr>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6120"/>
        <w:gridCol w:w="900"/>
        <w:gridCol w:w="730"/>
      </w:tblGrid>
      <w:tr w:rsidR="00525AF7" w14:paraId="68ECC096" w14:textId="77777777">
        <w:tc>
          <w:tcPr>
            <w:tcW w:w="1795" w:type="dxa"/>
          </w:tcPr>
          <w:p w14:paraId="68ECC092" w14:textId="4350F14A" w:rsidR="00525AF7" w:rsidRDefault="00D83962">
            <w:pPr>
              <w:rPr>
                <w:b/>
                <w:bCs/>
                <w:caps/>
              </w:rPr>
            </w:pPr>
            <w:r>
              <w:rPr>
                <w:b/>
                <w:bCs/>
              </w:rPr>
              <w:t>Programos tikslas</w:t>
            </w:r>
          </w:p>
        </w:tc>
        <w:tc>
          <w:tcPr>
            <w:tcW w:w="6120" w:type="dxa"/>
            <w:vAlign w:val="center"/>
          </w:tcPr>
          <w:p w14:paraId="68ECC093" w14:textId="77777777" w:rsidR="00525AF7" w:rsidRDefault="00D83962">
            <w:pPr>
              <w:jc w:val="both"/>
              <w:rPr>
                <w:lang w:eastAsia="ar-SA"/>
              </w:rPr>
            </w:pPr>
            <w:r>
              <w:rPr>
                <w:lang w:eastAsia="ar-SA"/>
              </w:rPr>
              <w:t>Gerinti savivaldybės valdymą ir teikiamų viešųjų paslaugų kokybę ir prieinamumą</w:t>
            </w:r>
          </w:p>
        </w:tc>
        <w:tc>
          <w:tcPr>
            <w:tcW w:w="900" w:type="dxa"/>
            <w:vAlign w:val="center"/>
          </w:tcPr>
          <w:p w14:paraId="68ECC094" w14:textId="77777777" w:rsidR="00525AF7" w:rsidRDefault="00D83962">
            <w:pPr>
              <w:rPr>
                <w:b/>
                <w:bCs/>
                <w:caps/>
              </w:rPr>
            </w:pPr>
            <w:r>
              <w:rPr>
                <w:b/>
                <w:bCs/>
              </w:rPr>
              <w:t>Kodas</w:t>
            </w:r>
          </w:p>
        </w:tc>
        <w:tc>
          <w:tcPr>
            <w:tcW w:w="730" w:type="dxa"/>
            <w:vAlign w:val="center"/>
          </w:tcPr>
          <w:p w14:paraId="68ECC095" w14:textId="77777777" w:rsidR="00525AF7" w:rsidRDefault="00D83962">
            <w:pPr>
              <w:jc w:val="center"/>
              <w:rPr>
                <w:lang w:eastAsia="ar-SA"/>
              </w:rPr>
            </w:pPr>
            <w:r>
              <w:rPr>
                <w:lang w:eastAsia="ar-SA"/>
              </w:rPr>
              <w:t>1</w:t>
            </w:r>
          </w:p>
        </w:tc>
      </w:tr>
      <w:tr w:rsidR="00525AF7" w14:paraId="68ECC0DD" w14:textId="77777777">
        <w:trPr>
          <w:trHeight w:val="471"/>
        </w:trPr>
        <w:tc>
          <w:tcPr>
            <w:tcW w:w="9545" w:type="dxa"/>
            <w:gridSpan w:val="4"/>
          </w:tcPr>
          <w:p w14:paraId="68ECC097" w14:textId="77777777" w:rsidR="00525AF7" w:rsidRDefault="00D83962">
            <w:pPr>
              <w:rPr>
                <w:b/>
                <w:bCs/>
              </w:rPr>
            </w:pPr>
            <w:r>
              <w:rPr>
                <w:b/>
                <w:bCs/>
              </w:rPr>
              <w:t xml:space="preserve">Tikslo aprašymas: </w:t>
            </w:r>
          </w:p>
          <w:p w14:paraId="68ECC098" w14:textId="77777777" w:rsidR="00525AF7" w:rsidRDefault="00D83962">
            <w:pPr>
              <w:jc w:val="both"/>
              <w:rPr>
                <w:color w:val="000000"/>
              </w:rPr>
            </w:pPr>
            <w:r>
              <w:rPr>
                <w:color w:val="000000"/>
              </w:rPr>
              <w:t xml:space="preserve">Savivaldybės funkcijos – tai Lietuvos Respublikos vietos savivaldos įstatymo ir kitų teisės aktų savivaldybėms priskirtos vietos valdžios, viešojo administravimo ir viešųjų paslaugų teikimo funkcijos. </w:t>
            </w:r>
            <w:r>
              <w:rPr>
                <w:bCs/>
              </w:rPr>
              <w:t>Šiuo tikslu Pasvalio rajono savivaldybė siekia užtikrin</w:t>
            </w:r>
            <w:r>
              <w:rPr>
                <w:bCs/>
              </w:rPr>
              <w:t xml:space="preserve">ti efektyvų Savivaldybės tarybos, Savivaldybės administracijos, Kontrolės ir audito tarnybos darbo organizavimą; skirti finansavimą Pasvalio rajono savivaldybės Priešgaisrinei tarnybai ir jos veiklos organizavimui bei tinkamai įgyvendinti </w:t>
            </w:r>
            <w:r>
              <w:t xml:space="preserve">LR teisės aktais </w:t>
            </w:r>
            <w:r>
              <w:t>savivaldybei priskirtas funkcijas. Įgyvendinant šį tikslą, numatoma imtis priemonių, kurios padės užtikrinti darnų administracinės naštos mažinimo procesą orientuotą į piliečių, verslo subjektų ir valstybės interesus ir kuo mažesnėmis sąnaudomis pasiekti t</w:t>
            </w:r>
            <w:r>
              <w:t>eisės aktuose numatytų tikslų. Programos tikslui įgyvendinti iškelti 6 uždaviniai.</w:t>
            </w:r>
          </w:p>
          <w:p w14:paraId="68ECC099" w14:textId="77777777" w:rsidR="00525AF7" w:rsidRDefault="00D83962">
            <w:pPr>
              <w:jc w:val="both"/>
              <w:rPr>
                <w:b/>
                <w:bCs/>
                <w:u w:val="single"/>
              </w:rPr>
            </w:pPr>
            <w:r>
              <w:rPr>
                <w:b/>
                <w:bCs/>
                <w:u w:val="single"/>
              </w:rPr>
              <w:lastRenderedPageBreak/>
              <w:t>Rezultato vertinimo kriterijus:</w:t>
            </w:r>
          </w:p>
          <w:p w14:paraId="68ECC09A" w14:textId="77777777" w:rsidR="00525AF7" w:rsidRDefault="00D83962">
            <w:pPr>
              <w:tabs>
                <w:tab w:val="left" w:pos="357"/>
              </w:tabs>
              <w:ind w:left="357" w:hanging="357"/>
              <w:jc w:val="both"/>
              <w:rPr>
                <w:bCs/>
              </w:rPr>
            </w:pPr>
            <w:r>
              <w:rPr>
                <w:rFonts w:ascii="Symbol" w:hAnsi="Symbol"/>
                <w:bCs/>
                <w:sz w:val="16"/>
                <w:szCs w:val="16"/>
              </w:rPr>
              <w:t></w:t>
            </w:r>
            <w:r>
              <w:rPr>
                <w:rFonts w:ascii="Symbol" w:hAnsi="Symbol"/>
                <w:bCs/>
                <w:sz w:val="16"/>
                <w:szCs w:val="16"/>
              </w:rPr>
              <w:tab/>
            </w:r>
            <w:r>
              <w:t>Savivaldybės biudžeto dalis, skirta Savivaldybės valdymui ir pagrindinių funkcijų vykdymui (proc.);</w:t>
            </w:r>
          </w:p>
          <w:p w14:paraId="68ECC09B" w14:textId="77777777" w:rsidR="00525AF7" w:rsidRDefault="00D83962">
            <w:pPr>
              <w:tabs>
                <w:tab w:val="left" w:pos="357"/>
              </w:tabs>
              <w:ind w:left="357" w:hanging="357"/>
              <w:jc w:val="both"/>
              <w:rPr>
                <w:bCs/>
              </w:rPr>
            </w:pPr>
            <w:r>
              <w:rPr>
                <w:rFonts w:ascii="Symbol" w:hAnsi="Symbol"/>
                <w:bCs/>
                <w:sz w:val="16"/>
                <w:szCs w:val="16"/>
              </w:rPr>
              <w:t></w:t>
            </w:r>
            <w:r>
              <w:rPr>
                <w:rFonts w:ascii="Symbol" w:hAnsi="Symbol"/>
                <w:bCs/>
                <w:sz w:val="16"/>
                <w:szCs w:val="16"/>
              </w:rPr>
              <w:tab/>
            </w:r>
            <w:r>
              <w:t>Pakeistų teisės aktų, mažinančių admi</w:t>
            </w:r>
            <w:r>
              <w:t>nistracinę naštą, skaičiaus pokytis (proc.).</w:t>
            </w:r>
          </w:p>
          <w:p w14:paraId="68ECC09C" w14:textId="77777777" w:rsidR="00525AF7" w:rsidRDefault="00525AF7">
            <w:pPr>
              <w:ind w:left="357"/>
              <w:jc w:val="both"/>
              <w:rPr>
                <w:bCs/>
              </w:rPr>
            </w:pPr>
          </w:p>
          <w:p w14:paraId="68ECC09D" w14:textId="77777777" w:rsidR="00525AF7" w:rsidRDefault="00D83962">
            <w:pPr>
              <w:jc w:val="both"/>
              <w:rPr>
                <w:b/>
              </w:rPr>
            </w:pPr>
            <w:r>
              <w:rPr>
                <w:b/>
              </w:rPr>
              <w:t>1 Uždavinys. Užtikrinti efektyvų savivaldybės darbo organizavimą</w:t>
            </w:r>
          </w:p>
          <w:p w14:paraId="68ECC09E" w14:textId="77777777" w:rsidR="00525AF7" w:rsidRDefault="00D83962">
            <w:pPr>
              <w:jc w:val="both"/>
            </w:pPr>
            <w:r>
              <w:t xml:space="preserve">Savivaldybės administracijoje dirbantys darbuotojai organizuoja Lietuvos Respublikos vietos savivaldos įstatyme numatytų </w:t>
            </w:r>
            <w:proofErr w:type="spellStart"/>
            <w:r>
              <w:t>savarankiškųjų</w:t>
            </w:r>
            <w:proofErr w:type="spellEnd"/>
            <w:r>
              <w:t xml:space="preserve"> ir </w:t>
            </w:r>
            <w:r>
              <w:t>valstybinių (valstybės perduotų savivaldybėms) funkcijų įgyvendinimą. Savivaldybės administracija taip pat turi užtikrinti atstovaujamosios institucijos – Savivaldybės tarybos ir ją aptarnaujančio Savivaldybės tarybos ir mero</w:t>
            </w:r>
            <w:r>
              <w:rPr>
                <w:i/>
              </w:rPr>
              <w:t xml:space="preserve"> </w:t>
            </w:r>
            <w:r>
              <w:t xml:space="preserve">sekretoriato finansinį, ūkinį </w:t>
            </w:r>
            <w:r>
              <w:t xml:space="preserve">ir materialinį aprūpinimą. Įgyvendinamu uždaviniu numatoma užtikrinti efektyvią </w:t>
            </w:r>
            <w:r>
              <w:rPr>
                <w:bCs/>
              </w:rPr>
              <w:t xml:space="preserve">11 Pasvalio rajono savivaldybėje esančių seniūnijų – Administracijos </w:t>
            </w:r>
            <w:r>
              <w:t>struktūrinių teritorinių padalinių veiklą. Šios Savivaldybės institucijos yra atsakingos už savivaldos teis</w:t>
            </w:r>
            <w:r>
              <w:t>es ir savo funkcijų įgyvendinimą.</w:t>
            </w:r>
          </w:p>
          <w:p w14:paraId="68ECC09F" w14:textId="77777777" w:rsidR="00525AF7" w:rsidRDefault="00D83962">
            <w:pPr>
              <w:jc w:val="both"/>
              <w:rPr>
                <w:color w:val="000000"/>
              </w:rPr>
            </w:pPr>
            <w:r>
              <w:rPr>
                <w:color w:val="000000"/>
              </w:rPr>
              <w:t>Pasvalio rajono savivaldybės Kontrolės ir audito tarnyba yra subjektas, prižiūrintis, ar teisėtai, efektyviai, ekonomiškai ir rezultatyviai valdomas ir naudojamas Savivaldybės turtas bei patikėjimo teise valdomas valstybės</w:t>
            </w:r>
            <w:r>
              <w:rPr>
                <w:color w:val="000000"/>
              </w:rPr>
              <w:t xml:space="preserve"> turtas, kaip vykdomas Savivaldybės biudžetas ir naudojami kiti piniginiai ištekliai. </w:t>
            </w:r>
          </w:p>
          <w:p w14:paraId="68ECC0A0" w14:textId="77777777" w:rsidR="00525AF7" w:rsidRDefault="00D83962">
            <w:pPr>
              <w:jc w:val="both"/>
            </w:pPr>
            <w:r>
              <w:t>Įgyvendinant šį uždavinį, numatoma skirti lėšas Administracijos direktoriaus rezervui suformuoti. Šio rezervo lėšos naudojamos tik ekstremaliosioms situacijoms ir (arba)</w:t>
            </w:r>
            <w:r>
              <w:t xml:space="preserve"> ekstremaliesiems įvykiams likviduoti, jų padariniams šalinti ir padarytiems nuostoliams iš dalies apmokėti Savivaldybės tarybos nustatyta tvarka. Šiuo uždaviniu taip pat bus siekiama užtikrinti tinkamą viešosios informacijos skelbimą, viešųjų paslaugų adm</w:t>
            </w:r>
            <w:r>
              <w:t>inistravimą ir valdymą bei kitų bendrųjų valstybės paslaugų teikimą.</w:t>
            </w:r>
          </w:p>
          <w:p w14:paraId="68ECC0A1" w14:textId="77777777" w:rsidR="00525AF7" w:rsidRDefault="00D83962">
            <w:pPr>
              <w:jc w:val="both"/>
              <w:rPr>
                <w:b/>
                <w:u w:val="single"/>
              </w:rPr>
            </w:pPr>
            <w:r>
              <w:rPr>
                <w:b/>
                <w:u w:val="single"/>
              </w:rPr>
              <w:t>Produkto vertinimo kriterijai:</w:t>
            </w:r>
          </w:p>
          <w:p w14:paraId="68ECC0A2" w14:textId="77777777" w:rsidR="00525AF7" w:rsidRDefault="00D83962">
            <w:pPr>
              <w:tabs>
                <w:tab w:val="left" w:pos="357"/>
              </w:tabs>
              <w:ind w:left="357" w:hanging="357"/>
              <w:jc w:val="both"/>
            </w:pPr>
            <w:r>
              <w:rPr>
                <w:rFonts w:ascii="Symbol" w:hAnsi="Symbol"/>
                <w:sz w:val="16"/>
                <w:szCs w:val="16"/>
              </w:rPr>
              <w:t></w:t>
            </w:r>
            <w:r>
              <w:rPr>
                <w:rFonts w:ascii="Symbol" w:hAnsi="Symbol"/>
                <w:sz w:val="16"/>
                <w:szCs w:val="16"/>
              </w:rPr>
              <w:tab/>
            </w:r>
            <w:r>
              <w:t>Savivaldybės tarybos narių skaičius.</w:t>
            </w:r>
          </w:p>
          <w:p w14:paraId="68ECC0A3" w14:textId="77777777" w:rsidR="00525AF7" w:rsidRDefault="00D83962">
            <w:pPr>
              <w:tabs>
                <w:tab w:val="left" w:pos="357"/>
              </w:tabs>
              <w:ind w:left="357" w:hanging="357"/>
              <w:jc w:val="both"/>
            </w:pPr>
            <w:r>
              <w:rPr>
                <w:rFonts w:ascii="Symbol" w:hAnsi="Symbol"/>
                <w:sz w:val="16"/>
                <w:szCs w:val="16"/>
              </w:rPr>
              <w:t></w:t>
            </w:r>
            <w:r>
              <w:rPr>
                <w:rFonts w:ascii="Symbol" w:hAnsi="Symbol"/>
                <w:sz w:val="16"/>
                <w:szCs w:val="16"/>
              </w:rPr>
              <w:tab/>
            </w:r>
            <w:r>
              <w:t>Savivaldybės administracijos darbuotojų skaičius.</w:t>
            </w:r>
          </w:p>
          <w:p w14:paraId="68ECC0A4" w14:textId="77777777" w:rsidR="00525AF7" w:rsidRDefault="00D83962">
            <w:pPr>
              <w:tabs>
                <w:tab w:val="left" w:pos="357"/>
              </w:tabs>
              <w:ind w:left="357" w:hanging="357"/>
              <w:jc w:val="both"/>
            </w:pPr>
            <w:r>
              <w:rPr>
                <w:rFonts w:ascii="Symbol" w:hAnsi="Symbol"/>
                <w:sz w:val="16"/>
                <w:szCs w:val="16"/>
              </w:rPr>
              <w:t></w:t>
            </w:r>
            <w:r>
              <w:rPr>
                <w:rFonts w:ascii="Symbol" w:hAnsi="Symbol"/>
                <w:sz w:val="16"/>
                <w:szCs w:val="16"/>
              </w:rPr>
              <w:tab/>
            </w:r>
            <w:r>
              <w:t>Savivaldybės kontrolės ir audito tarnybos darbuotojų skaičius.</w:t>
            </w:r>
          </w:p>
          <w:p w14:paraId="68ECC0A5" w14:textId="77777777" w:rsidR="00525AF7" w:rsidRDefault="00D83962">
            <w:pPr>
              <w:tabs>
                <w:tab w:val="left" w:pos="357"/>
              </w:tabs>
              <w:ind w:left="357" w:hanging="357"/>
              <w:jc w:val="both"/>
            </w:pPr>
            <w:r>
              <w:rPr>
                <w:rFonts w:ascii="Symbol" w:hAnsi="Symbol"/>
                <w:sz w:val="16"/>
                <w:szCs w:val="16"/>
              </w:rPr>
              <w:t></w:t>
            </w:r>
            <w:r>
              <w:rPr>
                <w:rFonts w:ascii="Symbol" w:hAnsi="Symbol"/>
                <w:sz w:val="16"/>
                <w:szCs w:val="16"/>
              </w:rPr>
              <w:tab/>
            </w:r>
            <w:r>
              <w:t>Savivaldybės padalinių (seniūnijų) skaičius.</w:t>
            </w:r>
          </w:p>
          <w:p w14:paraId="68ECC0A6" w14:textId="77777777" w:rsidR="00525AF7" w:rsidRDefault="00D83962">
            <w:pPr>
              <w:tabs>
                <w:tab w:val="left" w:pos="357"/>
              </w:tabs>
              <w:ind w:left="357" w:hanging="357"/>
              <w:jc w:val="both"/>
            </w:pPr>
            <w:r>
              <w:rPr>
                <w:rFonts w:ascii="Symbol" w:hAnsi="Symbol"/>
                <w:sz w:val="16"/>
                <w:szCs w:val="16"/>
              </w:rPr>
              <w:t></w:t>
            </w:r>
            <w:r>
              <w:rPr>
                <w:rFonts w:ascii="Symbol" w:hAnsi="Symbol"/>
                <w:sz w:val="16"/>
                <w:szCs w:val="16"/>
              </w:rPr>
              <w:tab/>
            </w:r>
            <w:r>
              <w:t>Savivaldybės padalinių (seniūnijų) darbuotojų skaičius.</w:t>
            </w:r>
          </w:p>
          <w:p w14:paraId="68ECC0A7" w14:textId="77777777" w:rsidR="00525AF7" w:rsidRDefault="00D83962">
            <w:pPr>
              <w:tabs>
                <w:tab w:val="left" w:pos="357"/>
              </w:tabs>
              <w:ind w:left="357" w:hanging="357"/>
              <w:jc w:val="both"/>
            </w:pPr>
            <w:r>
              <w:rPr>
                <w:rFonts w:ascii="Symbol" w:hAnsi="Symbol"/>
                <w:sz w:val="16"/>
                <w:szCs w:val="16"/>
              </w:rPr>
              <w:t></w:t>
            </w:r>
            <w:r>
              <w:rPr>
                <w:rFonts w:ascii="Symbol" w:hAnsi="Symbol"/>
                <w:sz w:val="16"/>
                <w:szCs w:val="16"/>
              </w:rPr>
              <w:tab/>
            </w:r>
            <w:r>
              <w:t>Informacijos platinimo kanalų skaičius (sąrašas).</w:t>
            </w:r>
          </w:p>
          <w:p w14:paraId="68ECC0A8" w14:textId="77777777" w:rsidR="00525AF7" w:rsidRDefault="00D83962">
            <w:pPr>
              <w:tabs>
                <w:tab w:val="left" w:pos="357"/>
              </w:tabs>
              <w:ind w:left="357" w:hanging="357"/>
              <w:jc w:val="both"/>
            </w:pPr>
            <w:r>
              <w:rPr>
                <w:rFonts w:ascii="Symbol" w:hAnsi="Symbol"/>
                <w:sz w:val="16"/>
                <w:szCs w:val="16"/>
              </w:rPr>
              <w:t></w:t>
            </w:r>
            <w:r>
              <w:rPr>
                <w:rFonts w:ascii="Symbol" w:hAnsi="Symbol"/>
                <w:sz w:val="16"/>
                <w:szCs w:val="16"/>
              </w:rPr>
              <w:tab/>
            </w:r>
            <w:r>
              <w:t>Gyventojų aptarnavimo kokybės vertinimas Savivaldybėje (proc.) (internetinė apklausa).</w:t>
            </w:r>
          </w:p>
          <w:p w14:paraId="68ECC0A9" w14:textId="77777777" w:rsidR="00525AF7" w:rsidRDefault="00525AF7">
            <w:pPr>
              <w:jc w:val="both"/>
            </w:pPr>
          </w:p>
          <w:p w14:paraId="68ECC0AA" w14:textId="77777777" w:rsidR="00525AF7" w:rsidRDefault="00D83962">
            <w:pPr>
              <w:jc w:val="both"/>
              <w:rPr>
                <w:b/>
              </w:rPr>
            </w:pPr>
            <w:r>
              <w:rPr>
                <w:b/>
              </w:rPr>
              <w:t>2 Uždavin</w:t>
            </w:r>
            <w:r>
              <w:rPr>
                <w:b/>
              </w:rPr>
              <w:t>ys. Diegti Savivaldybės administracijoje modernias informacines sistemas ir plėsti elektroninių paslaugų spektrą</w:t>
            </w:r>
          </w:p>
          <w:p w14:paraId="68ECC0AB" w14:textId="77777777" w:rsidR="00525AF7" w:rsidRDefault="00D83962">
            <w:pPr>
              <w:jc w:val="both"/>
            </w:pPr>
            <w:r>
              <w:t>Įgyvendinant šį uždavinį, numatoma atlikti veiklą, susijusią su informacinių technologijų tobulinimu ir naudojimu, kompiuterių ir programinės į</w:t>
            </w:r>
            <w:r>
              <w:t>rangos priežiūra, administravimu ir plėtra, kompiuterių tinklo valdymu ir plėtojimu. Bus užtikrinamas interneto ryšio palaikymas, eksploatacinių medžiagų įsigijimas, sugedusių spausdintuvų, biuro įrangos remontas ir priežiūra, programinės įrangos licencijų</w:t>
            </w:r>
            <w:r>
              <w:t xml:space="preserve"> nuoma, turimos programinės įrangos atnaujinimas, priežiūra ir konsultavimas. </w:t>
            </w:r>
          </w:p>
          <w:p w14:paraId="68ECC0AC" w14:textId="77777777" w:rsidR="00525AF7" w:rsidRDefault="00D83962">
            <w:pPr>
              <w:jc w:val="both"/>
              <w:rPr>
                <w:b/>
                <w:u w:val="single"/>
              </w:rPr>
            </w:pPr>
            <w:r>
              <w:rPr>
                <w:b/>
                <w:u w:val="single"/>
              </w:rPr>
              <w:t>Produkto vertinimo kriterijai:</w:t>
            </w:r>
          </w:p>
          <w:p w14:paraId="68ECC0AD" w14:textId="77777777" w:rsidR="00525AF7" w:rsidRDefault="00D83962">
            <w:pPr>
              <w:tabs>
                <w:tab w:val="left" w:pos="357"/>
              </w:tabs>
              <w:ind w:left="357" w:hanging="357"/>
              <w:jc w:val="both"/>
            </w:pPr>
            <w:r>
              <w:rPr>
                <w:rFonts w:ascii="Symbol" w:hAnsi="Symbol"/>
                <w:sz w:val="16"/>
                <w:szCs w:val="16"/>
              </w:rPr>
              <w:t></w:t>
            </w:r>
            <w:r>
              <w:rPr>
                <w:rFonts w:ascii="Symbol" w:hAnsi="Symbol"/>
                <w:sz w:val="16"/>
                <w:szCs w:val="16"/>
              </w:rPr>
              <w:tab/>
            </w:r>
            <w:r>
              <w:t>Atnaujinta kompiuterių techninė ir programinė įranga (vnt.).</w:t>
            </w:r>
          </w:p>
          <w:p w14:paraId="68ECC0AE" w14:textId="77777777" w:rsidR="00525AF7" w:rsidRDefault="00D83962">
            <w:pPr>
              <w:tabs>
                <w:tab w:val="left" w:pos="357"/>
              </w:tabs>
              <w:ind w:left="357" w:hanging="357"/>
              <w:jc w:val="both"/>
            </w:pPr>
            <w:r>
              <w:rPr>
                <w:rFonts w:ascii="Symbol" w:hAnsi="Symbol"/>
                <w:sz w:val="16"/>
                <w:szCs w:val="16"/>
              </w:rPr>
              <w:t></w:t>
            </w:r>
            <w:r>
              <w:rPr>
                <w:rFonts w:ascii="Symbol" w:hAnsi="Symbol"/>
                <w:sz w:val="16"/>
                <w:szCs w:val="16"/>
              </w:rPr>
              <w:tab/>
            </w:r>
            <w:r>
              <w:t>Įdiegtos naujos ir išplėtotos esamos (programų palaikymo) informacinės sistemos (</w:t>
            </w:r>
            <w:r>
              <w:t>vnt.).</w:t>
            </w:r>
          </w:p>
          <w:p w14:paraId="68ECC0AF" w14:textId="77777777" w:rsidR="00525AF7" w:rsidRDefault="00D83962">
            <w:pPr>
              <w:tabs>
                <w:tab w:val="left" w:pos="357"/>
              </w:tabs>
              <w:ind w:left="357" w:hanging="357"/>
              <w:jc w:val="both"/>
            </w:pPr>
            <w:r>
              <w:rPr>
                <w:rFonts w:ascii="Symbol" w:hAnsi="Symbol"/>
                <w:sz w:val="16"/>
                <w:szCs w:val="16"/>
              </w:rPr>
              <w:t></w:t>
            </w:r>
            <w:r>
              <w:rPr>
                <w:rFonts w:ascii="Symbol" w:hAnsi="Symbol"/>
                <w:sz w:val="16"/>
                <w:szCs w:val="16"/>
              </w:rPr>
              <w:tab/>
            </w:r>
            <w:r>
              <w:t>Elektroninių paslaugų vartotojų ir bendro interesantų skaičiaus santykis.</w:t>
            </w:r>
          </w:p>
          <w:p w14:paraId="68ECC0B0" w14:textId="77777777" w:rsidR="00525AF7" w:rsidRDefault="00525AF7">
            <w:pPr>
              <w:ind w:left="357"/>
              <w:jc w:val="both"/>
            </w:pPr>
          </w:p>
          <w:p w14:paraId="68ECC0B1" w14:textId="77777777" w:rsidR="00525AF7" w:rsidRDefault="00D83962">
            <w:pPr>
              <w:jc w:val="both"/>
              <w:rPr>
                <w:b/>
              </w:rPr>
            </w:pPr>
            <w:r>
              <w:rPr>
                <w:b/>
              </w:rPr>
              <w:t>3 Uždavinys. Tobulinti savivaldybės administracinių paslaugų teikimą, taikant pažangius vadybos principus ir užtikrinti darnų administracinės naštos mažinimo procesą</w:t>
            </w:r>
          </w:p>
          <w:p w14:paraId="68ECC0B2" w14:textId="77777777" w:rsidR="00525AF7" w:rsidRDefault="00D83962">
            <w:pPr>
              <w:jc w:val="both"/>
            </w:pPr>
            <w:r>
              <w:t>Kurian</w:t>
            </w:r>
            <w:r>
              <w:t xml:space="preserve">t dinamišką ir konkurencingą Pasvalio rajono savivaldybės ekonominę aplinką, ypatinga svarba tenka efektyviam valdymui bei teikiamų viešųjų paslaugų kokybės ir prieinamumo augimui. Efektyvus valdymas bei viešųjų paslaugų kokybė neatsiejama nuo teritorijos </w:t>
            </w:r>
            <w:r>
              <w:t xml:space="preserve">ir strateginio planavimo, veiklos tobulinimo procesų bei žmogiškųjų išteklių plėtros.  Siekiant </w:t>
            </w:r>
            <w:r>
              <w:lastRenderedPageBreak/>
              <w:t>užtikrinti tinkamą uždavinio įgyvendinimą ir tobulinti Savivaldybės administracinių paslaugų teikimą, taikant pažangius vadybos principus numatoma tobulinti Pas</w:t>
            </w:r>
            <w:r>
              <w:t>valio rajono savivaldybės darbuotojų (valstybės tarnautojų ir darbuotojų, dirbančių pagal darbo sutartis, Savivaldybės tarybos narių) administracinius gebėjimus, jų kvalifikaciją, diegti ir taikyti  visuotinės kokybės vadybos ir į rezultatus orientuoto val</w:t>
            </w:r>
            <w:r>
              <w:t>dymo principus savivaldybės veikloje. Taikant į rezultatus orientuotą valdymą numatoma šių principų diegimą pritaikyti rengiant Savivaldybės strateginio planavimo dokumentus. Siekiant sumažinti administracinę naštą, organizuojant Savivaldybės administracij</w:t>
            </w:r>
            <w:r>
              <w:t>os ir jos padalinių darbą taip, kad būtų užtikrintas darnus administracinės naštos mažinimo procesas.</w:t>
            </w:r>
          </w:p>
          <w:p w14:paraId="68ECC0B3" w14:textId="77777777" w:rsidR="00525AF7" w:rsidRDefault="00525AF7">
            <w:pPr>
              <w:jc w:val="both"/>
            </w:pPr>
          </w:p>
          <w:p w14:paraId="68ECC0B4" w14:textId="77777777" w:rsidR="00525AF7" w:rsidRDefault="00D83962">
            <w:pPr>
              <w:jc w:val="both"/>
              <w:rPr>
                <w:b/>
                <w:u w:val="single"/>
              </w:rPr>
            </w:pPr>
            <w:r>
              <w:rPr>
                <w:b/>
                <w:u w:val="single"/>
              </w:rPr>
              <w:t>Produkto vertinimo kriterijai:</w:t>
            </w:r>
          </w:p>
          <w:p w14:paraId="68ECC0B5" w14:textId="77777777" w:rsidR="00525AF7" w:rsidRDefault="00D83962">
            <w:pPr>
              <w:tabs>
                <w:tab w:val="left" w:pos="357"/>
              </w:tabs>
              <w:ind w:left="357" w:hanging="357"/>
              <w:jc w:val="both"/>
            </w:pPr>
            <w:r>
              <w:rPr>
                <w:rFonts w:ascii="Symbol" w:hAnsi="Symbol"/>
                <w:sz w:val="16"/>
                <w:szCs w:val="16"/>
              </w:rPr>
              <w:t></w:t>
            </w:r>
            <w:r>
              <w:rPr>
                <w:rFonts w:ascii="Symbol" w:hAnsi="Symbol"/>
                <w:sz w:val="16"/>
                <w:szCs w:val="16"/>
              </w:rPr>
              <w:tab/>
            </w:r>
            <w:r>
              <w:t>Parengtų (atnaujintų) strateginio planavimo dokumentų skaičius (vnt.).</w:t>
            </w:r>
          </w:p>
          <w:p w14:paraId="68ECC0B6" w14:textId="77777777" w:rsidR="00525AF7" w:rsidRDefault="00D83962">
            <w:pPr>
              <w:tabs>
                <w:tab w:val="left" w:pos="357"/>
              </w:tabs>
              <w:ind w:left="357" w:hanging="357"/>
              <w:jc w:val="both"/>
            </w:pPr>
            <w:r>
              <w:rPr>
                <w:rFonts w:ascii="Symbol" w:hAnsi="Symbol"/>
                <w:sz w:val="16"/>
                <w:szCs w:val="16"/>
              </w:rPr>
              <w:t></w:t>
            </w:r>
            <w:r>
              <w:rPr>
                <w:rFonts w:ascii="Symbol" w:hAnsi="Symbol"/>
                <w:sz w:val="16"/>
                <w:szCs w:val="16"/>
              </w:rPr>
              <w:tab/>
            </w:r>
            <w:r>
              <w:t xml:space="preserve">Asmenų, per metus kėlusių kvalifikaciją, dalis </w:t>
            </w:r>
            <w:r>
              <w:t>(proc.).</w:t>
            </w:r>
          </w:p>
          <w:p w14:paraId="68ECC0B7" w14:textId="77777777" w:rsidR="00525AF7" w:rsidRDefault="00D83962">
            <w:pPr>
              <w:tabs>
                <w:tab w:val="left" w:pos="357"/>
              </w:tabs>
              <w:ind w:left="357" w:hanging="357"/>
              <w:jc w:val="both"/>
            </w:pPr>
            <w:r>
              <w:rPr>
                <w:rFonts w:ascii="Symbol" w:hAnsi="Symbol"/>
                <w:sz w:val="16"/>
                <w:szCs w:val="16"/>
              </w:rPr>
              <w:t></w:t>
            </w:r>
            <w:r>
              <w:rPr>
                <w:rFonts w:ascii="Symbol" w:hAnsi="Symbol"/>
                <w:sz w:val="16"/>
                <w:szCs w:val="16"/>
              </w:rPr>
              <w:tab/>
            </w:r>
            <w:r>
              <w:t>Įdiegtų visuotinės kokybės vadybos ir į rezultatus orientuoto valdymo priemonių skaičius (vnt.).</w:t>
            </w:r>
          </w:p>
          <w:p w14:paraId="68ECC0B8" w14:textId="77777777" w:rsidR="00525AF7" w:rsidRDefault="00D83962">
            <w:pPr>
              <w:tabs>
                <w:tab w:val="left" w:pos="357"/>
              </w:tabs>
              <w:ind w:left="357" w:hanging="357"/>
              <w:jc w:val="both"/>
            </w:pPr>
            <w:r>
              <w:rPr>
                <w:rFonts w:ascii="Symbol" w:hAnsi="Symbol"/>
                <w:sz w:val="16"/>
                <w:szCs w:val="16"/>
              </w:rPr>
              <w:t></w:t>
            </w:r>
            <w:r>
              <w:rPr>
                <w:rFonts w:ascii="Symbol" w:hAnsi="Symbol"/>
                <w:sz w:val="16"/>
                <w:szCs w:val="16"/>
              </w:rPr>
              <w:tab/>
            </w:r>
            <w:r>
              <w:t>Atliktų teisės aktų analizių skaičius.</w:t>
            </w:r>
          </w:p>
          <w:p w14:paraId="68ECC0B9" w14:textId="77777777" w:rsidR="00525AF7" w:rsidRDefault="00D83962">
            <w:pPr>
              <w:tabs>
                <w:tab w:val="left" w:pos="357"/>
              </w:tabs>
              <w:ind w:left="357" w:hanging="357"/>
              <w:jc w:val="both"/>
            </w:pPr>
            <w:r>
              <w:rPr>
                <w:rFonts w:ascii="Symbol" w:hAnsi="Symbol"/>
                <w:sz w:val="16"/>
                <w:szCs w:val="16"/>
              </w:rPr>
              <w:t></w:t>
            </w:r>
            <w:r>
              <w:rPr>
                <w:rFonts w:ascii="Symbol" w:hAnsi="Symbol"/>
                <w:sz w:val="16"/>
                <w:szCs w:val="16"/>
              </w:rPr>
              <w:tab/>
            </w:r>
            <w:r>
              <w:t>Administracinę naštą mažinančių pakeistų teisės aktų skaičius (vnt.).</w:t>
            </w:r>
          </w:p>
          <w:p w14:paraId="68ECC0BA" w14:textId="77777777" w:rsidR="00525AF7" w:rsidRDefault="00D83962">
            <w:pPr>
              <w:tabs>
                <w:tab w:val="left" w:pos="357"/>
              </w:tabs>
              <w:ind w:left="357" w:hanging="357"/>
              <w:jc w:val="both"/>
            </w:pPr>
            <w:r>
              <w:rPr>
                <w:rFonts w:ascii="Symbol" w:hAnsi="Symbol"/>
                <w:sz w:val="16"/>
                <w:szCs w:val="16"/>
              </w:rPr>
              <w:t></w:t>
            </w:r>
            <w:r>
              <w:rPr>
                <w:rFonts w:ascii="Symbol" w:hAnsi="Symbol"/>
                <w:sz w:val="16"/>
                <w:szCs w:val="16"/>
              </w:rPr>
              <w:tab/>
            </w:r>
            <w:r>
              <w:t>Administracinę naštą mažinančių p</w:t>
            </w:r>
            <w:r>
              <w:t>akeistų/sudarytų bendradarbiavimo sutarčių skaičius (vnt.).</w:t>
            </w:r>
          </w:p>
          <w:p w14:paraId="68ECC0BB" w14:textId="77777777" w:rsidR="00525AF7" w:rsidRDefault="00D83962">
            <w:pPr>
              <w:tabs>
                <w:tab w:val="left" w:pos="357"/>
              </w:tabs>
              <w:ind w:left="357" w:hanging="357"/>
              <w:jc w:val="both"/>
            </w:pPr>
            <w:r>
              <w:rPr>
                <w:rFonts w:ascii="Symbol" w:hAnsi="Symbol"/>
                <w:sz w:val="16"/>
                <w:szCs w:val="16"/>
              </w:rPr>
              <w:t></w:t>
            </w:r>
            <w:r>
              <w:rPr>
                <w:rFonts w:ascii="Symbol" w:hAnsi="Symbol"/>
                <w:sz w:val="16"/>
                <w:szCs w:val="16"/>
              </w:rPr>
              <w:tab/>
            </w:r>
            <w:r>
              <w:t>Parengtų/modifikuotų administracinių paslaugų elektroninių prašymų formų skaičius (vnt.).</w:t>
            </w:r>
          </w:p>
          <w:p w14:paraId="68ECC0BC" w14:textId="77777777" w:rsidR="00525AF7" w:rsidRDefault="00D83962">
            <w:pPr>
              <w:tabs>
                <w:tab w:val="left" w:pos="357"/>
              </w:tabs>
              <w:ind w:left="357" w:hanging="357"/>
              <w:jc w:val="both"/>
            </w:pPr>
            <w:r>
              <w:rPr>
                <w:rFonts w:ascii="Symbol" w:hAnsi="Symbol"/>
                <w:sz w:val="16"/>
                <w:szCs w:val="16"/>
              </w:rPr>
              <w:t></w:t>
            </w:r>
            <w:r>
              <w:rPr>
                <w:rFonts w:ascii="Symbol" w:hAnsi="Symbol"/>
                <w:sz w:val="16"/>
                <w:szCs w:val="16"/>
              </w:rPr>
              <w:tab/>
            </w:r>
            <w:r>
              <w:t>Peržiūrėtų teisės aktų, reglamentuojančių informacinių sistemų naudojimą (atsisakant spausdinimų) skai</w:t>
            </w:r>
            <w:r>
              <w:t>čius (vnt.).</w:t>
            </w:r>
          </w:p>
          <w:p w14:paraId="68ECC0BD" w14:textId="77777777" w:rsidR="00525AF7" w:rsidRDefault="00D83962">
            <w:pPr>
              <w:tabs>
                <w:tab w:val="left" w:pos="357"/>
              </w:tabs>
              <w:ind w:left="357" w:hanging="357"/>
              <w:jc w:val="both"/>
            </w:pPr>
            <w:r>
              <w:rPr>
                <w:rFonts w:ascii="Symbol" w:hAnsi="Symbol"/>
                <w:sz w:val="16"/>
                <w:szCs w:val="16"/>
              </w:rPr>
              <w:t></w:t>
            </w:r>
            <w:r>
              <w:rPr>
                <w:rFonts w:ascii="Symbol" w:hAnsi="Symbol"/>
                <w:sz w:val="16"/>
                <w:szCs w:val="16"/>
              </w:rPr>
              <w:tab/>
            </w:r>
            <w:r>
              <w:t>Informaciniai pranešimai administracinės naštos mažinimo tema vietos spaudoje ir Savivaldybės interneto svetainėje (vnt.).</w:t>
            </w:r>
          </w:p>
          <w:p w14:paraId="68ECC0BE" w14:textId="77777777" w:rsidR="00525AF7" w:rsidRDefault="00D83962">
            <w:pPr>
              <w:tabs>
                <w:tab w:val="left" w:pos="357"/>
              </w:tabs>
              <w:ind w:left="357" w:hanging="357"/>
              <w:jc w:val="both"/>
            </w:pPr>
            <w:r>
              <w:rPr>
                <w:rFonts w:ascii="Symbol" w:hAnsi="Symbol"/>
                <w:sz w:val="16"/>
                <w:szCs w:val="16"/>
              </w:rPr>
              <w:t></w:t>
            </w:r>
            <w:r>
              <w:rPr>
                <w:rFonts w:ascii="Symbol" w:hAnsi="Symbol"/>
                <w:sz w:val="16"/>
                <w:szCs w:val="16"/>
              </w:rPr>
              <w:tab/>
            </w:r>
            <w:r>
              <w:t>Įvertintų naujų teisės aktų projektų skaičius.</w:t>
            </w:r>
          </w:p>
          <w:p w14:paraId="68ECC0BF" w14:textId="77777777" w:rsidR="00525AF7" w:rsidRDefault="00D83962">
            <w:pPr>
              <w:tabs>
                <w:tab w:val="left" w:pos="357"/>
              </w:tabs>
              <w:ind w:left="357" w:hanging="357"/>
              <w:jc w:val="both"/>
            </w:pPr>
            <w:r>
              <w:rPr>
                <w:rFonts w:ascii="Symbol" w:hAnsi="Symbol"/>
                <w:sz w:val="16"/>
                <w:szCs w:val="16"/>
              </w:rPr>
              <w:t></w:t>
            </w:r>
            <w:r>
              <w:rPr>
                <w:rFonts w:ascii="Symbol" w:hAnsi="Symbol"/>
                <w:sz w:val="16"/>
                <w:szCs w:val="16"/>
              </w:rPr>
              <w:tab/>
            </w:r>
            <w:r>
              <w:t>Renginių administracinės naštos mažinimo tema skaičius.</w:t>
            </w:r>
          </w:p>
          <w:p w14:paraId="68ECC0C0" w14:textId="77777777" w:rsidR="00525AF7" w:rsidRDefault="00D83962">
            <w:pPr>
              <w:tabs>
                <w:tab w:val="left" w:pos="357"/>
              </w:tabs>
              <w:ind w:left="357" w:hanging="357"/>
              <w:jc w:val="both"/>
            </w:pPr>
            <w:r>
              <w:rPr>
                <w:rFonts w:ascii="Symbol" w:hAnsi="Symbol"/>
                <w:sz w:val="16"/>
                <w:szCs w:val="16"/>
              </w:rPr>
              <w:t></w:t>
            </w:r>
            <w:r>
              <w:rPr>
                <w:rFonts w:ascii="Symbol" w:hAnsi="Symbol"/>
                <w:sz w:val="16"/>
                <w:szCs w:val="16"/>
              </w:rPr>
              <w:tab/>
            </w:r>
            <w:r>
              <w:t xml:space="preserve">Pateikta </w:t>
            </w:r>
            <w:r>
              <w:t>informacija apie administracinės naštos mažinimo priemonių vykdymą Centralizuotam vidaus audito skyriui (per metus).</w:t>
            </w:r>
          </w:p>
          <w:p w14:paraId="68ECC0C1" w14:textId="77777777" w:rsidR="00525AF7" w:rsidRDefault="00D83962">
            <w:pPr>
              <w:tabs>
                <w:tab w:val="left" w:pos="357"/>
              </w:tabs>
              <w:ind w:left="357" w:hanging="357"/>
              <w:jc w:val="both"/>
            </w:pPr>
            <w:r>
              <w:rPr>
                <w:rFonts w:ascii="Symbol" w:hAnsi="Symbol"/>
                <w:sz w:val="16"/>
                <w:szCs w:val="16"/>
              </w:rPr>
              <w:t></w:t>
            </w:r>
            <w:r>
              <w:rPr>
                <w:rFonts w:ascii="Symbol" w:hAnsi="Symbol"/>
                <w:sz w:val="16"/>
                <w:szCs w:val="16"/>
              </w:rPr>
              <w:tab/>
            </w:r>
            <w:r>
              <w:t>Pateikta informacija apie administracinės naštos mažinimo priemonių vykdymą Administracijos direktoriui (per metus).</w:t>
            </w:r>
          </w:p>
          <w:p w14:paraId="68ECC0C2" w14:textId="77777777" w:rsidR="00525AF7" w:rsidRDefault="00525AF7">
            <w:pPr>
              <w:ind w:left="357"/>
              <w:jc w:val="both"/>
            </w:pPr>
          </w:p>
          <w:p w14:paraId="68ECC0C3" w14:textId="77777777" w:rsidR="00525AF7" w:rsidRDefault="00D83962">
            <w:pPr>
              <w:jc w:val="both"/>
              <w:rPr>
                <w:b/>
              </w:rPr>
            </w:pPr>
            <w:r>
              <w:rPr>
                <w:b/>
              </w:rPr>
              <w:t>4 Uždavinys. Tinkam</w:t>
            </w:r>
            <w:r>
              <w:rPr>
                <w:b/>
              </w:rPr>
              <w:t>ai įgyvendinti valstybines (valstybės perduotas savivaldybėms) funkcijas</w:t>
            </w:r>
          </w:p>
          <w:p w14:paraId="68ECC0C4" w14:textId="77777777" w:rsidR="00525AF7" w:rsidRDefault="00D83962">
            <w:pPr>
              <w:jc w:val="both"/>
            </w:pPr>
            <w:r>
              <w:t>Valstybinės (valstybės perduotos savivaldybėms) funkcijos – valstybės funkcijos pagal įstatymus perduotos savivaldybėms atsižvelgiant į gyventojų interesus. Įgyvendinamu uždaviniu numatoma vykdyti šias funkcijas: gyventojų registro tvarkymas ir duomenų val</w:t>
            </w:r>
            <w:r>
              <w:t>stybės registrui teikimas; archyvinių dokumentų tvarkymas; duomenų teikimas valstybinės pagalbos suteikimo registrui; valstybinės kalbos vartojimo ir taisyklingumo kontrolė; civilinės būklės aktų registravimas; gyvenamosios vietos deklaravimas; pirminė tei</w:t>
            </w:r>
            <w:r>
              <w:t>sinė pagalba; mobilizacijos administravimas; civilinės saugos administravimas; darbo rinkos politikos rengimas ir įgyvendinimas; žemės ūkio funkcijų vykdymas; priešgaisrinių tarnybų administravimas; socialinių išmokų skaičiavimo ir mokėjimo administravimas</w:t>
            </w:r>
            <w:r>
              <w:t xml:space="preserve">; socialinės paramos mokiniams administravimas; socialinių paslaugų administravimas; būsto nuomos mokesčių dalies kompensavimas. </w:t>
            </w:r>
          </w:p>
          <w:p w14:paraId="68ECC0C5" w14:textId="77777777" w:rsidR="00525AF7" w:rsidRDefault="00525AF7">
            <w:pPr>
              <w:jc w:val="both"/>
            </w:pPr>
          </w:p>
          <w:p w14:paraId="68ECC0C6" w14:textId="77777777" w:rsidR="00525AF7" w:rsidRDefault="00D83962">
            <w:pPr>
              <w:jc w:val="both"/>
              <w:rPr>
                <w:b/>
                <w:u w:val="single"/>
              </w:rPr>
            </w:pPr>
            <w:r>
              <w:rPr>
                <w:b/>
                <w:u w:val="single"/>
              </w:rPr>
              <w:t>Produkto vertinimo kriterijai:</w:t>
            </w:r>
          </w:p>
          <w:p w14:paraId="68ECC0C7" w14:textId="77777777" w:rsidR="00525AF7" w:rsidRDefault="00D83962">
            <w:pPr>
              <w:tabs>
                <w:tab w:val="left" w:pos="357"/>
              </w:tabs>
              <w:ind w:left="357" w:hanging="357"/>
              <w:jc w:val="both"/>
            </w:pPr>
            <w:r>
              <w:rPr>
                <w:rFonts w:ascii="Symbol" w:hAnsi="Symbol"/>
                <w:sz w:val="16"/>
                <w:szCs w:val="16"/>
              </w:rPr>
              <w:t></w:t>
            </w:r>
            <w:r>
              <w:rPr>
                <w:rFonts w:ascii="Symbol" w:hAnsi="Symbol"/>
                <w:sz w:val="16"/>
                <w:szCs w:val="16"/>
              </w:rPr>
              <w:tab/>
            </w:r>
            <w:r>
              <w:t>Valstybės dotacijų, skirtų vykdyti valstybinėms (perduotoms savivaldybėms) funkcijoms, įsisa</w:t>
            </w:r>
            <w:r>
              <w:t>vinimas (proc.).</w:t>
            </w:r>
          </w:p>
          <w:p w14:paraId="68ECC0C8" w14:textId="77777777" w:rsidR="00525AF7" w:rsidRDefault="00D83962">
            <w:pPr>
              <w:tabs>
                <w:tab w:val="left" w:pos="357"/>
              </w:tabs>
              <w:ind w:left="357" w:hanging="357"/>
              <w:jc w:val="both"/>
            </w:pPr>
            <w:r>
              <w:rPr>
                <w:rFonts w:ascii="Symbol" w:hAnsi="Symbol"/>
                <w:sz w:val="16"/>
                <w:szCs w:val="16"/>
              </w:rPr>
              <w:t></w:t>
            </w:r>
            <w:r>
              <w:rPr>
                <w:rFonts w:ascii="Symbol" w:hAnsi="Symbol"/>
                <w:sz w:val="16"/>
                <w:szCs w:val="16"/>
              </w:rPr>
              <w:tab/>
            </w:r>
            <w:r>
              <w:t>Įdarbinta asmenų (vnt.).</w:t>
            </w:r>
          </w:p>
          <w:p w14:paraId="68ECC0C9" w14:textId="77777777" w:rsidR="00525AF7" w:rsidRDefault="00D83962">
            <w:pPr>
              <w:tabs>
                <w:tab w:val="left" w:pos="357"/>
              </w:tabs>
              <w:ind w:left="357" w:hanging="357"/>
              <w:jc w:val="both"/>
            </w:pPr>
            <w:r>
              <w:rPr>
                <w:rFonts w:ascii="Symbol" w:hAnsi="Symbol"/>
                <w:sz w:val="16"/>
                <w:szCs w:val="16"/>
              </w:rPr>
              <w:t></w:t>
            </w:r>
            <w:r>
              <w:rPr>
                <w:rFonts w:ascii="Symbol" w:hAnsi="Symbol"/>
                <w:sz w:val="16"/>
                <w:szCs w:val="16"/>
              </w:rPr>
              <w:tab/>
            </w:r>
            <w:r>
              <w:t>Suteiktų konsultacijų skaičius (vnt.).</w:t>
            </w:r>
          </w:p>
          <w:p w14:paraId="68ECC0CA" w14:textId="77777777" w:rsidR="00525AF7" w:rsidRDefault="00D83962">
            <w:pPr>
              <w:tabs>
                <w:tab w:val="left" w:pos="357"/>
              </w:tabs>
              <w:ind w:left="357" w:hanging="357"/>
              <w:jc w:val="both"/>
            </w:pPr>
            <w:r>
              <w:rPr>
                <w:rFonts w:ascii="Symbol" w:hAnsi="Symbol"/>
                <w:sz w:val="16"/>
                <w:szCs w:val="16"/>
              </w:rPr>
              <w:t></w:t>
            </w:r>
            <w:r>
              <w:rPr>
                <w:rFonts w:ascii="Symbol" w:hAnsi="Symbol"/>
                <w:sz w:val="16"/>
                <w:szCs w:val="16"/>
              </w:rPr>
              <w:tab/>
            </w:r>
            <w:r>
              <w:t>Išlaikomų komandų skaičius (vnt.).</w:t>
            </w:r>
          </w:p>
          <w:p w14:paraId="68ECC0CB" w14:textId="77777777" w:rsidR="00525AF7" w:rsidRDefault="00D83962">
            <w:pPr>
              <w:tabs>
                <w:tab w:val="left" w:pos="357"/>
              </w:tabs>
              <w:ind w:left="357" w:hanging="357"/>
              <w:jc w:val="both"/>
            </w:pPr>
            <w:r>
              <w:rPr>
                <w:rFonts w:ascii="Symbol" w:hAnsi="Symbol"/>
                <w:sz w:val="16"/>
                <w:szCs w:val="16"/>
              </w:rPr>
              <w:t></w:t>
            </w:r>
            <w:r>
              <w:rPr>
                <w:rFonts w:ascii="Symbol" w:hAnsi="Symbol"/>
                <w:sz w:val="16"/>
                <w:szCs w:val="16"/>
              </w:rPr>
              <w:tab/>
            </w:r>
            <w:r>
              <w:t>Asmenų, gavusių išmokas, skaičius (vnt.).</w:t>
            </w:r>
          </w:p>
          <w:p w14:paraId="68ECC0CC" w14:textId="77777777" w:rsidR="00525AF7" w:rsidRDefault="00D83962">
            <w:pPr>
              <w:tabs>
                <w:tab w:val="left" w:pos="357"/>
              </w:tabs>
              <w:ind w:left="357" w:hanging="357"/>
              <w:jc w:val="both"/>
            </w:pPr>
            <w:r>
              <w:rPr>
                <w:rFonts w:ascii="Symbol" w:hAnsi="Symbol"/>
                <w:sz w:val="16"/>
                <w:szCs w:val="16"/>
              </w:rPr>
              <w:lastRenderedPageBreak/>
              <w:t></w:t>
            </w:r>
            <w:r>
              <w:rPr>
                <w:rFonts w:ascii="Symbol" w:hAnsi="Symbol"/>
                <w:sz w:val="16"/>
                <w:szCs w:val="16"/>
              </w:rPr>
              <w:tab/>
            </w:r>
            <w:r>
              <w:t>Socialinių paslaugų gavėjų skaičius (vnt.).</w:t>
            </w:r>
          </w:p>
          <w:p w14:paraId="68ECC0CD" w14:textId="77777777" w:rsidR="00525AF7" w:rsidRDefault="00D83962">
            <w:pPr>
              <w:tabs>
                <w:tab w:val="left" w:pos="357"/>
              </w:tabs>
              <w:ind w:left="357" w:hanging="357"/>
              <w:jc w:val="both"/>
            </w:pPr>
            <w:r>
              <w:rPr>
                <w:rFonts w:ascii="Symbol" w:hAnsi="Symbol"/>
                <w:sz w:val="16"/>
                <w:szCs w:val="16"/>
              </w:rPr>
              <w:t></w:t>
            </w:r>
            <w:r>
              <w:rPr>
                <w:rFonts w:ascii="Symbol" w:hAnsi="Symbol"/>
                <w:sz w:val="16"/>
                <w:szCs w:val="16"/>
              </w:rPr>
              <w:tab/>
            </w:r>
            <w:r>
              <w:t xml:space="preserve">Kompensacijas gavusių asmenų skaičius </w:t>
            </w:r>
            <w:r>
              <w:t>(vnt.)</w:t>
            </w:r>
          </w:p>
          <w:p w14:paraId="68ECC0CE" w14:textId="77777777" w:rsidR="00525AF7" w:rsidRDefault="00525AF7">
            <w:pPr>
              <w:jc w:val="both"/>
              <w:rPr>
                <w:color w:val="FF0000"/>
              </w:rPr>
            </w:pPr>
          </w:p>
          <w:p w14:paraId="68ECC0CF" w14:textId="77777777" w:rsidR="00525AF7" w:rsidRDefault="00D83962">
            <w:pPr>
              <w:jc w:val="both"/>
              <w:rPr>
                <w:b/>
              </w:rPr>
            </w:pPr>
            <w:r>
              <w:rPr>
                <w:b/>
              </w:rPr>
              <w:t>5 Uždavinys. Užtikrinti tinkamą valstybės biudžeto lėšų panaudojimą.</w:t>
            </w:r>
          </w:p>
          <w:p w14:paraId="68ECC0D0" w14:textId="77777777" w:rsidR="00525AF7" w:rsidRDefault="00D83962">
            <w:pPr>
              <w:jc w:val="both"/>
            </w:pPr>
            <w:r>
              <w:t>Šiuo uždaviniu  siekiama užtikrinti tinkamą šalpos išmokų ir išmokų vaikams administravimą.</w:t>
            </w:r>
          </w:p>
          <w:p w14:paraId="68ECC0D1" w14:textId="77777777" w:rsidR="00525AF7" w:rsidRDefault="00525AF7">
            <w:pPr>
              <w:jc w:val="both"/>
              <w:rPr>
                <w:b/>
                <w:u w:val="single"/>
              </w:rPr>
            </w:pPr>
          </w:p>
          <w:p w14:paraId="68ECC0D2" w14:textId="77777777" w:rsidR="00525AF7" w:rsidRDefault="00D83962">
            <w:pPr>
              <w:jc w:val="both"/>
              <w:rPr>
                <w:b/>
                <w:u w:val="single"/>
              </w:rPr>
            </w:pPr>
            <w:r>
              <w:rPr>
                <w:b/>
                <w:u w:val="single"/>
              </w:rPr>
              <w:t>Produkto vertinimo kriterijai:</w:t>
            </w:r>
          </w:p>
          <w:p w14:paraId="68ECC0D3" w14:textId="77777777" w:rsidR="00525AF7" w:rsidRDefault="00D83962">
            <w:pPr>
              <w:tabs>
                <w:tab w:val="left" w:pos="357"/>
              </w:tabs>
              <w:ind w:left="357" w:hanging="357"/>
              <w:jc w:val="both"/>
            </w:pPr>
            <w:r>
              <w:rPr>
                <w:rFonts w:ascii="Symbol" w:hAnsi="Symbol"/>
                <w:sz w:val="16"/>
                <w:szCs w:val="16"/>
              </w:rPr>
              <w:t></w:t>
            </w:r>
            <w:r>
              <w:rPr>
                <w:rFonts w:ascii="Symbol" w:hAnsi="Symbol"/>
                <w:sz w:val="16"/>
                <w:szCs w:val="16"/>
              </w:rPr>
              <w:tab/>
            </w:r>
            <w:r>
              <w:t>Šalpos išmokų gavėjų skaičius (vnt.).</w:t>
            </w:r>
          </w:p>
          <w:p w14:paraId="68ECC0D4" w14:textId="77777777" w:rsidR="00525AF7" w:rsidRDefault="00D83962">
            <w:pPr>
              <w:tabs>
                <w:tab w:val="left" w:pos="357"/>
              </w:tabs>
              <w:ind w:left="357" w:hanging="357"/>
              <w:jc w:val="both"/>
            </w:pPr>
            <w:r>
              <w:rPr>
                <w:rFonts w:ascii="Symbol" w:hAnsi="Symbol"/>
                <w:sz w:val="16"/>
                <w:szCs w:val="16"/>
              </w:rPr>
              <w:t></w:t>
            </w:r>
            <w:r>
              <w:rPr>
                <w:rFonts w:ascii="Symbol" w:hAnsi="Symbol"/>
                <w:sz w:val="16"/>
                <w:szCs w:val="16"/>
              </w:rPr>
              <w:tab/>
            </w:r>
            <w:r>
              <w:t>Išmokas gavus</w:t>
            </w:r>
            <w:r>
              <w:t>ių vaikų skaičius (vnt.).</w:t>
            </w:r>
          </w:p>
          <w:p w14:paraId="68ECC0D5" w14:textId="77777777" w:rsidR="00525AF7" w:rsidRDefault="00525AF7">
            <w:pPr>
              <w:jc w:val="both"/>
              <w:rPr>
                <w:color w:val="FF0000"/>
              </w:rPr>
            </w:pPr>
          </w:p>
          <w:p w14:paraId="68ECC0D6" w14:textId="77777777" w:rsidR="00525AF7" w:rsidRDefault="00D83962">
            <w:pPr>
              <w:jc w:val="both"/>
              <w:rPr>
                <w:b/>
              </w:rPr>
            </w:pPr>
            <w:r>
              <w:rPr>
                <w:b/>
              </w:rPr>
              <w:t>6 Uždavinys. Užtikrinti prisiimtų finansinių įsipareigojimų vykdymą</w:t>
            </w:r>
          </w:p>
          <w:p w14:paraId="68ECC0D7" w14:textId="77777777" w:rsidR="00525AF7" w:rsidRDefault="00D83962">
            <w:pPr>
              <w:jc w:val="both"/>
            </w:pPr>
            <w:r>
              <w:t xml:space="preserve">Uždaviniu numatoma skirti lėšų ilgalaikių paskolų, kurių didžioji dalis tenka Savivaldybės  įgyvendinamiems projektams įgyvendinti, grąžinimui. Savivaldybė taip </w:t>
            </w:r>
            <w:r>
              <w:t>pat vykdo skolinius įsipareigojimus už Pasvalio rajono švietimo, kultūros ir sveikatos apsaugos įstaigų kapitalinio remonto, rekonstrukcijos, renovacijos darbų finansavimą ir materialinės bazės gerinimą. Šios priemonės išlaidas taip pat sudaro paskolų grąž</w:t>
            </w:r>
            <w:r>
              <w:t xml:space="preserve">inimo, palūkanų už paskolas mokėjimo, komisinių mokesčių ir kitų išlaidų, susijusių su paskolų aptarnavimu, mokėjimas. Savivaldybės skolinimosi poreikis planuojamas ir finansuojamas laikantis teisės aktuose nustatytų savivaldybių skolinimosi limitų. </w:t>
            </w:r>
          </w:p>
          <w:p w14:paraId="68ECC0D8" w14:textId="77777777" w:rsidR="00525AF7" w:rsidRDefault="00525AF7">
            <w:pPr>
              <w:jc w:val="both"/>
            </w:pPr>
          </w:p>
          <w:p w14:paraId="68ECC0D9" w14:textId="77777777" w:rsidR="00525AF7" w:rsidRDefault="00D83962">
            <w:pPr>
              <w:jc w:val="both"/>
              <w:rPr>
                <w:b/>
                <w:u w:val="single"/>
              </w:rPr>
            </w:pPr>
            <w:r>
              <w:rPr>
                <w:b/>
                <w:u w:val="single"/>
              </w:rPr>
              <w:t>Prod</w:t>
            </w:r>
            <w:r>
              <w:rPr>
                <w:b/>
                <w:u w:val="single"/>
              </w:rPr>
              <w:t>ukto vertinimo kriterijai:</w:t>
            </w:r>
          </w:p>
          <w:p w14:paraId="68ECC0DA" w14:textId="77777777" w:rsidR="00525AF7" w:rsidRDefault="00D83962">
            <w:pPr>
              <w:tabs>
                <w:tab w:val="left" w:pos="357"/>
              </w:tabs>
              <w:ind w:left="357" w:hanging="357"/>
              <w:jc w:val="both"/>
              <w:rPr>
                <w:b/>
                <w:u w:val="single"/>
              </w:rPr>
            </w:pPr>
            <w:r>
              <w:rPr>
                <w:rFonts w:ascii="Symbol" w:hAnsi="Symbol"/>
                <w:sz w:val="16"/>
                <w:szCs w:val="16"/>
              </w:rPr>
              <w:t></w:t>
            </w:r>
            <w:r>
              <w:rPr>
                <w:rFonts w:ascii="Symbol" w:hAnsi="Symbol"/>
                <w:sz w:val="16"/>
                <w:szCs w:val="16"/>
              </w:rPr>
              <w:tab/>
            </w:r>
            <w:r>
              <w:t>Pasirašytų paskolų sutarčių skaičius (vnt.).</w:t>
            </w:r>
          </w:p>
          <w:p w14:paraId="68ECC0DB" w14:textId="77777777" w:rsidR="00525AF7" w:rsidRDefault="00D83962">
            <w:pPr>
              <w:tabs>
                <w:tab w:val="left" w:pos="357"/>
              </w:tabs>
              <w:ind w:left="357" w:hanging="357"/>
              <w:jc w:val="both"/>
              <w:rPr>
                <w:b/>
                <w:u w:val="single"/>
              </w:rPr>
            </w:pPr>
            <w:r>
              <w:rPr>
                <w:rFonts w:ascii="Symbol" w:hAnsi="Symbol"/>
                <w:sz w:val="16"/>
                <w:szCs w:val="16"/>
              </w:rPr>
              <w:t></w:t>
            </w:r>
            <w:r>
              <w:rPr>
                <w:rFonts w:ascii="Symbol" w:hAnsi="Symbol"/>
                <w:sz w:val="16"/>
                <w:szCs w:val="16"/>
              </w:rPr>
              <w:tab/>
            </w:r>
            <w:r>
              <w:t>Padengtų paskolų ir palūkanų suma per metus.</w:t>
            </w:r>
          </w:p>
          <w:p w14:paraId="68ECC0DC" w14:textId="77777777" w:rsidR="00525AF7" w:rsidRDefault="00525AF7">
            <w:pPr>
              <w:ind w:left="357"/>
              <w:jc w:val="both"/>
              <w:rPr>
                <w:b/>
                <w:color w:val="FF0000"/>
                <w:u w:val="single"/>
              </w:rPr>
            </w:pPr>
          </w:p>
        </w:tc>
      </w:tr>
    </w:tbl>
    <w:p w14:paraId="68ECC0DE" w14:textId="6A75C69A" w:rsidR="00525AF7" w:rsidRDefault="00525AF7">
      <w:pPr>
        <w:rPr>
          <w:lang w:eastAsia="ar-SA"/>
        </w:rPr>
      </w:pPr>
    </w:p>
    <w:tbl>
      <w:tblPr>
        <w:tblW w:w="0" w:type="auto"/>
        <w:tblInd w:w="108" w:type="dxa"/>
        <w:tblLayout w:type="fixed"/>
        <w:tblLook w:val="0000" w:firstRow="0" w:lastRow="0" w:firstColumn="0" w:lastColumn="0" w:noHBand="0" w:noVBand="0"/>
      </w:tblPr>
      <w:tblGrid>
        <w:gridCol w:w="9545"/>
      </w:tblGrid>
      <w:tr w:rsidR="00525AF7" w14:paraId="68ECC0E1" w14:textId="77777777">
        <w:tc>
          <w:tcPr>
            <w:tcW w:w="9545" w:type="dxa"/>
            <w:tcBorders>
              <w:top w:val="single" w:sz="2" w:space="0" w:color="000000"/>
              <w:left w:val="single" w:sz="2" w:space="0" w:color="000000"/>
              <w:bottom w:val="single" w:sz="2" w:space="0" w:color="000000"/>
              <w:right w:val="single" w:sz="2" w:space="0" w:color="000000"/>
            </w:tcBorders>
          </w:tcPr>
          <w:p w14:paraId="68ECC0DF" w14:textId="41B70FC6" w:rsidR="00525AF7" w:rsidRDefault="00525AF7">
            <w:pPr>
              <w:rPr>
                <w:sz w:val="10"/>
                <w:szCs w:val="10"/>
              </w:rPr>
            </w:pPr>
          </w:p>
          <w:p w14:paraId="68ECC0E0" w14:textId="77777777" w:rsidR="00525AF7" w:rsidRDefault="00D83962">
            <w:pPr>
              <w:jc w:val="both"/>
              <w:rPr>
                <w:lang w:eastAsia="ar-SA"/>
              </w:rPr>
            </w:pPr>
            <w:r>
              <w:rPr>
                <w:b/>
                <w:bCs/>
              </w:rPr>
              <w:t xml:space="preserve">Numatomas programos įgyvendinimo rezultatas:   </w:t>
            </w:r>
            <w:r>
              <w:rPr>
                <w:lang w:eastAsia="ar-SA"/>
              </w:rPr>
              <w:t xml:space="preserve">Įgyvendinant programą Savivaldybės administracijai bus sudarytos sąlygos vykdyti </w:t>
            </w:r>
            <w:r>
              <w:rPr>
                <w:lang w:eastAsia="ar-SA"/>
              </w:rPr>
              <w:t>LR įstatymais ir kitais teisės aktais nustatytas funkcijas, gerinti administracinius gebėjimus ir viešųjų paslaugų teikimą. Pasvalio rajono savivaldybė, vykdydama veiklą, numato:</w:t>
            </w:r>
            <w:r>
              <w:rPr>
                <w:bCs/>
              </w:rPr>
              <w:t xml:space="preserve"> tenkinti piliečių lūkesčius, bendradarbiauti su piliečiais priimant sprendimu</w:t>
            </w:r>
            <w:r>
              <w:rPr>
                <w:bCs/>
              </w:rPr>
              <w:t>s, teikti kokybiškas, gyventojų poreikius atitinkančias viešąsias paslaugas. Tam tikslui pasiekti programoje numatomos lėšos Savivaldybės tarybos, Administracijos ir jos padalinių darbo organizavimui. Siekiant veiklos skaidrumo ir teisėtumo, numatomas Kont</w:t>
            </w:r>
            <w:r>
              <w:rPr>
                <w:bCs/>
              </w:rPr>
              <w:t xml:space="preserve">rolės ir audito tarnybos darbo organizavimas. Taip pat bus užtikrintas Savivaldybės skolinimosi poreikio finansavimas, skolinių įsipareigojimų vykdymas, neviršijant nustatytų limitų ir užtikrinant efektyvesnį skolos valdymą.  </w:t>
            </w:r>
          </w:p>
        </w:tc>
      </w:tr>
    </w:tbl>
    <w:p w14:paraId="68ECC0E2" w14:textId="17AF78B9" w:rsidR="00525AF7" w:rsidRDefault="00525AF7">
      <w:pPr>
        <w:rPr>
          <w:lang w:eastAsia="ar-SA"/>
        </w:rPr>
      </w:pPr>
    </w:p>
    <w:tbl>
      <w:tblPr>
        <w:tblW w:w="0" w:type="auto"/>
        <w:tblInd w:w="108" w:type="dxa"/>
        <w:tblLayout w:type="fixed"/>
        <w:tblLook w:val="0000" w:firstRow="0" w:lastRow="0" w:firstColumn="0" w:lastColumn="0" w:noHBand="0" w:noVBand="0"/>
      </w:tblPr>
      <w:tblGrid>
        <w:gridCol w:w="9545"/>
      </w:tblGrid>
      <w:tr w:rsidR="00525AF7" w14:paraId="68ECC0E4" w14:textId="77777777">
        <w:tc>
          <w:tcPr>
            <w:tcW w:w="9545" w:type="dxa"/>
            <w:tcBorders>
              <w:top w:val="single" w:sz="2" w:space="0" w:color="000000"/>
              <w:left w:val="single" w:sz="2" w:space="0" w:color="000000"/>
              <w:bottom w:val="single" w:sz="2" w:space="0" w:color="000000"/>
              <w:right w:val="single" w:sz="2" w:space="0" w:color="000000"/>
            </w:tcBorders>
          </w:tcPr>
          <w:p w14:paraId="68ECC0E3" w14:textId="13FE0D2F" w:rsidR="00525AF7" w:rsidRDefault="00D83962">
            <w:pPr>
              <w:jc w:val="both"/>
              <w:rPr>
                <w:b/>
                <w:bCs/>
              </w:rPr>
            </w:pPr>
            <w:r>
              <w:rPr>
                <w:b/>
              </w:rPr>
              <w:t xml:space="preserve">Galimi programos vykdymo </w:t>
            </w:r>
            <w:r>
              <w:rPr>
                <w:b/>
              </w:rPr>
              <w:t>ir finansavimo šaltiniai:</w:t>
            </w:r>
            <w:r>
              <w:t xml:space="preserve"> Savivaldybės biudžeto lėšos, Valstybės biudžeto lėšos, Europos Sąjungos fondų paramos lėšos ir lėšos iš kitų finansavimo šaltinių.</w:t>
            </w:r>
          </w:p>
        </w:tc>
      </w:tr>
    </w:tbl>
    <w:p w14:paraId="68ECC0E5" w14:textId="12C46908" w:rsidR="00525AF7" w:rsidRDefault="00525AF7">
      <w:pPr>
        <w:rPr>
          <w:lang w:eastAsia="ar-SA"/>
        </w:rPr>
      </w:pPr>
    </w:p>
    <w:tbl>
      <w:tblPr>
        <w:tblW w:w="0" w:type="auto"/>
        <w:tblInd w:w="108" w:type="dxa"/>
        <w:tblLayout w:type="fixed"/>
        <w:tblLook w:val="0000" w:firstRow="0" w:lastRow="0" w:firstColumn="0" w:lastColumn="0" w:noHBand="0" w:noVBand="0"/>
      </w:tblPr>
      <w:tblGrid>
        <w:gridCol w:w="9545"/>
      </w:tblGrid>
      <w:tr w:rsidR="00525AF7" w14:paraId="68ECC0EB" w14:textId="77777777">
        <w:tc>
          <w:tcPr>
            <w:tcW w:w="9545" w:type="dxa"/>
            <w:tcBorders>
              <w:top w:val="single" w:sz="2" w:space="0" w:color="000000"/>
              <w:left w:val="single" w:sz="2" w:space="0" w:color="000000"/>
              <w:bottom w:val="single" w:sz="2" w:space="0" w:color="000000"/>
              <w:right w:val="single" w:sz="2" w:space="0" w:color="000000"/>
            </w:tcBorders>
          </w:tcPr>
          <w:p w14:paraId="68ECC0E6" w14:textId="15A43890" w:rsidR="00525AF7" w:rsidRDefault="00D83962">
            <w:pPr>
              <w:jc w:val="both"/>
              <w:rPr>
                <w:b/>
              </w:rPr>
            </w:pPr>
            <w:r>
              <w:rPr>
                <w:b/>
              </w:rPr>
              <w:t xml:space="preserve">Veiksmai, numatyti Pasvalio rajono savivaldybės strateginiame plėtros iki 2020 metų plane, </w:t>
            </w:r>
            <w:r>
              <w:rPr>
                <w:b/>
              </w:rPr>
              <w:t>kurie susiję su vykdoma programa:</w:t>
            </w:r>
          </w:p>
          <w:p w14:paraId="68ECC0E7" w14:textId="77777777" w:rsidR="00525AF7" w:rsidRDefault="00525AF7">
            <w:pPr>
              <w:rPr>
                <w:sz w:val="10"/>
                <w:szCs w:val="10"/>
              </w:rPr>
            </w:pPr>
          </w:p>
          <w:p w14:paraId="68ECC0E8" w14:textId="77777777" w:rsidR="00525AF7" w:rsidRDefault="00D83962">
            <w:pPr>
              <w:jc w:val="both"/>
              <w:rPr>
                <w:b/>
                <w:lang w:eastAsia="ar-SA"/>
              </w:rPr>
            </w:pPr>
            <w:r>
              <w:rPr>
                <w:b/>
                <w:lang w:eastAsia="ar-SA"/>
              </w:rPr>
              <w:t>2 PRIORITETAS. ŽMOGIŠKŲJŲ IŠTEKLIŲ IR SOCIALINĖS GEROVĖS PLĖTRA</w:t>
            </w:r>
          </w:p>
          <w:p w14:paraId="68ECC0E9" w14:textId="77777777" w:rsidR="00525AF7" w:rsidRDefault="00D83962">
            <w:pPr>
              <w:jc w:val="both"/>
              <w:rPr>
                <w:lang w:eastAsia="ar-SA"/>
              </w:rPr>
            </w:pPr>
            <w:r>
              <w:rPr>
                <w:b/>
                <w:lang w:eastAsia="ar-SA"/>
              </w:rPr>
              <w:t xml:space="preserve">2.4. Tikslas. </w:t>
            </w:r>
            <w:r>
              <w:rPr>
                <w:b/>
              </w:rPr>
              <w:t>Didinti savivaldybės veiklos efektyvumą</w:t>
            </w:r>
            <w:r>
              <w:rPr>
                <w:lang w:eastAsia="ar-SA"/>
              </w:rPr>
              <w:t xml:space="preserve"> </w:t>
            </w:r>
          </w:p>
          <w:p w14:paraId="68ECC0EA" w14:textId="77777777" w:rsidR="00525AF7" w:rsidRDefault="00D83962">
            <w:pPr>
              <w:jc w:val="both"/>
              <w:rPr>
                <w:rFonts w:eastAsia="MS Mincho"/>
              </w:rPr>
            </w:pPr>
            <w:r>
              <w:rPr>
                <w:lang w:eastAsia="ar-SA"/>
              </w:rPr>
              <w:t xml:space="preserve">2.4.1. Uždavinys. </w:t>
            </w:r>
            <w:r>
              <w:rPr>
                <w:rFonts w:eastAsia="MS Mincho"/>
              </w:rPr>
              <w:t>Gerinti Savivaldybės valdymą ir teikiamų viešųjų paslaugų kokybę ir prieinamumą.</w:t>
            </w:r>
          </w:p>
        </w:tc>
      </w:tr>
    </w:tbl>
    <w:p w14:paraId="68ECC0EC" w14:textId="7BF58961" w:rsidR="00525AF7" w:rsidRDefault="00525AF7">
      <w:pPr>
        <w:rPr>
          <w:lang w:eastAsia="ar-SA"/>
        </w:rPr>
      </w:pPr>
    </w:p>
    <w:tbl>
      <w:tblPr>
        <w:tblW w:w="0" w:type="auto"/>
        <w:tblInd w:w="108" w:type="dxa"/>
        <w:tblLayout w:type="fixed"/>
        <w:tblLook w:val="0000" w:firstRow="0" w:lastRow="0" w:firstColumn="0" w:lastColumn="0" w:noHBand="0" w:noVBand="0"/>
      </w:tblPr>
      <w:tblGrid>
        <w:gridCol w:w="9545"/>
      </w:tblGrid>
      <w:tr w:rsidR="00525AF7" w14:paraId="68ECC0F0" w14:textId="77777777">
        <w:tc>
          <w:tcPr>
            <w:tcW w:w="9545" w:type="dxa"/>
            <w:tcBorders>
              <w:top w:val="single" w:sz="2" w:space="0" w:color="000000"/>
              <w:left w:val="single" w:sz="2" w:space="0" w:color="000000"/>
              <w:bottom w:val="single" w:sz="2" w:space="0" w:color="000000"/>
              <w:right w:val="single" w:sz="2" w:space="0" w:color="000000"/>
            </w:tcBorders>
          </w:tcPr>
          <w:p w14:paraId="68ECC0ED" w14:textId="797E7868" w:rsidR="00525AF7" w:rsidRDefault="00D83962">
            <w:pPr>
              <w:rPr>
                <w:b/>
                <w:bCs/>
              </w:rPr>
            </w:pPr>
            <w:r>
              <w:rPr>
                <w:b/>
                <w:bCs/>
              </w:rPr>
              <w:t xml:space="preserve">Susiję įstatymai ir kiti norminiai teisės aktai: </w:t>
            </w:r>
          </w:p>
          <w:p w14:paraId="68ECC0EE" w14:textId="77777777" w:rsidR="00525AF7" w:rsidRDefault="00525AF7">
            <w:pPr>
              <w:rPr>
                <w:sz w:val="10"/>
                <w:szCs w:val="10"/>
              </w:rPr>
            </w:pPr>
          </w:p>
          <w:p w14:paraId="68ECC0EF" w14:textId="77777777" w:rsidR="00525AF7" w:rsidRDefault="00D83962">
            <w:pPr>
              <w:ind w:firstLine="60"/>
              <w:jc w:val="both"/>
              <w:rPr>
                <w:iCs/>
                <w:lang w:eastAsia="ar-SA"/>
              </w:rPr>
            </w:pPr>
            <w:r>
              <w:t xml:space="preserve">Lietuvos Respublikos vietos savivaldos įstatymas, Lietuvos Respublikos viešojo administravimo įstatymas, Lietuvos Respublikos valstybės tarnybos įstatymas, Lietuvos Respublikos viešųjų įstaigų įstatymas, </w:t>
            </w:r>
            <w:r>
              <w:t xml:space="preserve">Lietuvos Respublikos biudžetinių įstaigų įstatymas, </w:t>
            </w:r>
            <w:r>
              <w:lastRenderedPageBreak/>
              <w:t>Lietuvos Respublikos įmonių rejestro įstatymas, Lietuvos Respublikos akcinių bendrovių įstatymas, Lietuvos Respublikos valstybinės kalbos įstatymas, Lietuvos Respublikos vaikų teisių apsaugos įstatymas, L</w:t>
            </w:r>
            <w:r>
              <w:t>ietuvos Respublikos dokumentų ir archyvų įstatymas, Lietuvos Respublikos civilinis kodeksas, Lietuvos Respublikos pilietybės įstatymas, Lietuvos Respublikos valstybės ir savivaldybių turto valdymo, naudojimo ir disponavimo juo įstatymo pakeitimo įstatymas,</w:t>
            </w:r>
            <w:r>
              <w:t xml:space="preserve"> Lietuvos Respublikos valstybės ir savivaldybių įmonių įstatymas, Lietuvos Respublikos valstybės ir savivaldybių turto privatizavimo įstatymas, Lietuvos Respublikos biudžeto sandaros įstatymas, Pasvalio rajono plėtros iki 2020 metų strateginis planas ir kt</w:t>
            </w:r>
            <w:r>
              <w:t>.</w:t>
            </w:r>
          </w:p>
        </w:tc>
      </w:tr>
    </w:tbl>
    <w:p w14:paraId="68ECC11F" w14:textId="3E08FA7E" w:rsidR="00525AF7" w:rsidRDefault="00D83962" w:rsidP="00D83962"/>
    <w:p w14:paraId="6603B4AB" w14:textId="77777777" w:rsidR="00D83962" w:rsidRDefault="00D83962">
      <w:pPr>
        <w:ind w:left="5580"/>
      </w:pPr>
    </w:p>
    <w:p w14:paraId="527A4F2C" w14:textId="77777777" w:rsidR="00D83962" w:rsidRDefault="00D83962">
      <w:r>
        <w:br w:type="page"/>
      </w:r>
    </w:p>
    <w:p w14:paraId="68ECC120" w14:textId="3736F5A3" w:rsidR="00525AF7" w:rsidRDefault="00D83962">
      <w:pPr>
        <w:ind w:left="5580"/>
      </w:pPr>
      <w:r>
        <w:lastRenderedPageBreak/>
        <w:t xml:space="preserve">Pasvalio rajono savivaldybės </w:t>
      </w:r>
    </w:p>
    <w:p w14:paraId="68ECC121" w14:textId="77777777" w:rsidR="00525AF7" w:rsidRDefault="00D83962">
      <w:pPr>
        <w:ind w:left="5580"/>
      </w:pPr>
      <w:r>
        <w:t xml:space="preserve">2016–2018 m. strateginio veiklos plano </w:t>
      </w:r>
    </w:p>
    <w:p w14:paraId="68ECC122" w14:textId="77777777" w:rsidR="00525AF7" w:rsidRDefault="00D83962">
      <w:pPr>
        <w:ind w:left="5580"/>
      </w:pPr>
      <w:r>
        <w:t>2 priedas</w:t>
      </w:r>
    </w:p>
    <w:p w14:paraId="68ECC123" w14:textId="77777777" w:rsidR="00525AF7" w:rsidRDefault="00525AF7">
      <w:pPr>
        <w:ind w:left="5760"/>
        <w:rPr>
          <w:sz w:val="22"/>
          <w:szCs w:val="22"/>
        </w:rPr>
      </w:pPr>
    </w:p>
    <w:p w14:paraId="68ECC124" w14:textId="77777777" w:rsidR="00525AF7" w:rsidRDefault="00D83962">
      <w:pPr>
        <w:ind w:firstLine="4320"/>
        <w:jc w:val="center"/>
      </w:pPr>
      <w:r>
        <w:t>1 b forma</w:t>
      </w:r>
    </w:p>
    <w:p w14:paraId="68ECC125" w14:textId="77777777" w:rsidR="00525AF7" w:rsidRDefault="00525AF7">
      <w:pPr>
        <w:jc w:val="center"/>
      </w:pPr>
    </w:p>
    <w:p w14:paraId="68ECC126" w14:textId="77777777" w:rsidR="00525AF7" w:rsidRDefault="00525AF7">
      <w:pPr>
        <w:jc w:val="center"/>
        <w:rPr>
          <w:b/>
        </w:rPr>
      </w:pPr>
    </w:p>
    <w:p w14:paraId="68ECC127" w14:textId="77777777" w:rsidR="00525AF7" w:rsidRDefault="00D83962">
      <w:pPr>
        <w:jc w:val="center"/>
        <w:rPr>
          <w:b/>
        </w:rPr>
      </w:pPr>
      <w:r>
        <w:rPr>
          <w:b/>
        </w:rPr>
        <w:t xml:space="preserve">PASVALIO RAJONO SAVIVALDYBĖS </w:t>
      </w:r>
    </w:p>
    <w:p w14:paraId="68ECC128" w14:textId="77777777" w:rsidR="00525AF7" w:rsidRDefault="00525AF7">
      <w:pPr>
        <w:rPr>
          <w:sz w:val="10"/>
          <w:szCs w:val="10"/>
        </w:rPr>
      </w:pPr>
    </w:p>
    <w:p w14:paraId="68ECC129" w14:textId="10386B57" w:rsidR="00525AF7" w:rsidRDefault="00D83962">
      <w:pPr>
        <w:suppressAutoHyphens/>
        <w:jc w:val="center"/>
        <w:rPr>
          <w:b/>
        </w:rPr>
      </w:pPr>
      <w:r>
        <w:rPr>
          <w:b/>
        </w:rPr>
        <w:t xml:space="preserve">SOCIALINĖS PARAMOS POLITIKOS ĮGYVENDINIMO </w:t>
      </w:r>
    </w:p>
    <w:p w14:paraId="68ECC12A" w14:textId="03DE164F" w:rsidR="00525AF7" w:rsidRDefault="00D83962">
      <w:pPr>
        <w:widowControl w:val="0"/>
        <w:tabs>
          <w:tab w:val="center" w:pos="4153"/>
          <w:tab w:val="right" w:pos="8306"/>
        </w:tabs>
        <w:jc w:val="center"/>
        <w:rPr>
          <w:b/>
          <w:bCs/>
          <w:szCs w:val="24"/>
        </w:rPr>
      </w:pPr>
      <w:r>
        <w:rPr>
          <w:b/>
          <w:bCs/>
          <w:szCs w:val="24"/>
        </w:rPr>
        <w:t>PROGRAMOS APRAŠYMAS</w:t>
      </w:r>
    </w:p>
    <w:p w14:paraId="68ECC12B" w14:textId="77777777" w:rsidR="00525AF7" w:rsidRDefault="00525AF7">
      <w:pPr>
        <w:widowControl w:val="0"/>
        <w:tabs>
          <w:tab w:val="center" w:pos="4153"/>
          <w:tab w:val="right" w:pos="8306"/>
        </w:tabs>
        <w:jc w:val="center"/>
        <w:rPr>
          <w:b/>
          <w:bCs/>
          <w:szCs w:val="24"/>
        </w:rPr>
      </w:pPr>
    </w:p>
    <w:tbl>
      <w:tblPr>
        <w:tblW w:w="0" w:type="auto"/>
        <w:tblInd w:w="108" w:type="dxa"/>
        <w:tblLayout w:type="fixed"/>
        <w:tblLook w:val="0000" w:firstRow="0" w:lastRow="0" w:firstColumn="0" w:lastColumn="0" w:noHBand="0" w:noVBand="0"/>
      </w:tblPr>
      <w:tblGrid>
        <w:gridCol w:w="2875"/>
        <w:gridCol w:w="6670"/>
      </w:tblGrid>
      <w:tr w:rsidR="00525AF7" w14:paraId="68ECC12E" w14:textId="77777777">
        <w:tc>
          <w:tcPr>
            <w:tcW w:w="2875" w:type="dxa"/>
            <w:tcBorders>
              <w:top w:val="single" w:sz="2" w:space="0" w:color="000000"/>
              <w:left w:val="single" w:sz="2" w:space="0" w:color="000000"/>
              <w:bottom w:val="single" w:sz="2" w:space="0" w:color="000000"/>
              <w:right w:val="nil"/>
            </w:tcBorders>
            <w:vAlign w:val="center"/>
          </w:tcPr>
          <w:p w14:paraId="68ECC12C" w14:textId="77777777" w:rsidR="00525AF7" w:rsidRDefault="00D83962">
            <w:pPr>
              <w:keepNext/>
              <w:widowControl w:val="0"/>
              <w:rPr>
                <w:b/>
                <w:szCs w:val="24"/>
              </w:rPr>
            </w:pPr>
            <w:r>
              <w:rPr>
                <w:b/>
                <w:szCs w:val="24"/>
              </w:rPr>
              <w:t>Biudžetiniai metai</w:t>
            </w:r>
          </w:p>
        </w:tc>
        <w:tc>
          <w:tcPr>
            <w:tcW w:w="6670" w:type="dxa"/>
            <w:tcBorders>
              <w:top w:val="single" w:sz="2" w:space="0" w:color="000000"/>
              <w:left w:val="single" w:sz="2" w:space="0" w:color="000000"/>
              <w:bottom w:val="single" w:sz="2" w:space="0" w:color="000000"/>
              <w:right w:val="single" w:sz="2" w:space="0" w:color="000000"/>
            </w:tcBorders>
            <w:vAlign w:val="center"/>
          </w:tcPr>
          <w:p w14:paraId="68ECC12D" w14:textId="77777777" w:rsidR="00525AF7" w:rsidRDefault="00D83962">
            <w:pPr>
              <w:suppressAutoHyphens/>
              <w:rPr>
                <w:lang w:eastAsia="ar-SA"/>
              </w:rPr>
            </w:pPr>
            <w:r>
              <w:rPr>
                <w:lang w:eastAsia="ar-SA"/>
              </w:rPr>
              <w:t>2016 metai</w:t>
            </w:r>
          </w:p>
        </w:tc>
      </w:tr>
      <w:tr w:rsidR="00525AF7" w14:paraId="68ECC141" w14:textId="77777777">
        <w:tc>
          <w:tcPr>
            <w:tcW w:w="2875" w:type="dxa"/>
            <w:tcBorders>
              <w:top w:val="nil"/>
              <w:left w:val="single" w:sz="2" w:space="0" w:color="000000"/>
              <w:bottom w:val="single" w:sz="2" w:space="0" w:color="000000"/>
              <w:right w:val="nil"/>
            </w:tcBorders>
            <w:vAlign w:val="center"/>
          </w:tcPr>
          <w:p w14:paraId="68ECC12F" w14:textId="77777777" w:rsidR="00525AF7" w:rsidRDefault="00D83962">
            <w:pPr>
              <w:keepNext/>
              <w:widowControl w:val="0"/>
              <w:rPr>
                <w:b/>
                <w:szCs w:val="24"/>
              </w:rPr>
            </w:pPr>
            <w:r>
              <w:rPr>
                <w:b/>
                <w:szCs w:val="24"/>
              </w:rPr>
              <w:t xml:space="preserve">Asignavimų valdytojas (-ai), kodas </w:t>
            </w:r>
          </w:p>
        </w:tc>
        <w:tc>
          <w:tcPr>
            <w:tcW w:w="6670" w:type="dxa"/>
            <w:tcBorders>
              <w:top w:val="nil"/>
              <w:left w:val="single" w:sz="2" w:space="0" w:color="000000"/>
              <w:bottom w:val="single" w:sz="2" w:space="0" w:color="000000"/>
              <w:right w:val="single" w:sz="2" w:space="0" w:color="000000"/>
            </w:tcBorders>
            <w:vAlign w:val="center"/>
          </w:tcPr>
          <w:p w14:paraId="68ECC130" w14:textId="77777777" w:rsidR="00525AF7" w:rsidRDefault="00D83962">
            <w:pPr>
              <w:suppressAutoHyphens/>
              <w:rPr>
                <w:lang w:eastAsia="ar-SA"/>
              </w:rPr>
            </w:pPr>
            <w:r>
              <w:rPr>
                <w:lang w:eastAsia="ar-SA"/>
              </w:rPr>
              <w:t>Pasvalio rajono savivaldybės administracija, 188753657</w:t>
            </w:r>
          </w:p>
          <w:p w14:paraId="68ECC131" w14:textId="77777777" w:rsidR="00525AF7" w:rsidRDefault="00D83962">
            <w:pPr>
              <w:suppressAutoHyphens/>
              <w:rPr>
                <w:lang w:eastAsia="ar-SA"/>
              </w:rPr>
            </w:pPr>
            <w:r>
              <w:rPr>
                <w:lang w:eastAsia="ar-SA"/>
              </w:rPr>
              <w:t>Pasvalio rajono paslaugų ir užimtumo centras pagyvenusiems ir neįgaliesiems, 169277634</w:t>
            </w:r>
          </w:p>
          <w:p w14:paraId="68ECC132" w14:textId="77777777" w:rsidR="00525AF7" w:rsidRDefault="00D83962">
            <w:pPr>
              <w:suppressAutoHyphens/>
              <w:rPr>
                <w:lang w:eastAsia="ar-SA"/>
              </w:rPr>
            </w:pPr>
            <w:r>
              <w:rPr>
                <w:lang w:eastAsia="ar-SA"/>
              </w:rPr>
              <w:t xml:space="preserve">Pasvalio rajono sutrikusio intelekto žmonių </w:t>
            </w:r>
            <w:r>
              <w:rPr>
                <w:lang w:eastAsia="ar-SA"/>
              </w:rPr>
              <w:t>užimtumo centras „Viltis“, 169268247</w:t>
            </w:r>
          </w:p>
          <w:p w14:paraId="68ECC133" w14:textId="77777777" w:rsidR="00525AF7" w:rsidRDefault="00D83962">
            <w:pPr>
              <w:suppressAutoHyphens/>
              <w:rPr>
                <w:lang w:eastAsia="ar-SA"/>
              </w:rPr>
            </w:pPr>
            <w:proofErr w:type="spellStart"/>
            <w:r>
              <w:rPr>
                <w:lang w:eastAsia="ar-SA"/>
              </w:rPr>
              <w:t>Grūžių</w:t>
            </w:r>
            <w:proofErr w:type="spellEnd"/>
            <w:r>
              <w:rPr>
                <w:lang w:eastAsia="ar-SA"/>
              </w:rPr>
              <w:t xml:space="preserve"> vaikų globos namai, 169250587</w:t>
            </w:r>
          </w:p>
          <w:p w14:paraId="68ECC134" w14:textId="77777777" w:rsidR="00525AF7" w:rsidRDefault="00D83962">
            <w:pPr>
              <w:suppressAutoHyphens/>
              <w:rPr>
                <w:lang w:eastAsia="ar-SA"/>
              </w:rPr>
            </w:pPr>
            <w:r>
              <w:rPr>
                <w:lang w:eastAsia="ar-SA"/>
              </w:rPr>
              <w:t>Pasvalio miesto seniūnija, 188617835</w:t>
            </w:r>
          </w:p>
          <w:p w14:paraId="68ECC135" w14:textId="77777777" w:rsidR="00525AF7" w:rsidRDefault="00D83962">
            <w:pPr>
              <w:suppressAutoHyphens/>
              <w:rPr>
                <w:lang w:eastAsia="ar-SA"/>
              </w:rPr>
            </w:pPr>
            <w:r>
              <w:rPr>
                <w:lang w:eastAsia="ar-SA"/>
              </w:rPr>
              <w:t>Pasvalio apylinkių seniūnija, 188617454</w:t>
            </w:r>
          </w:p>
          <w:p w14:paraId="68ECC136" w14:textId="77777777" w:rsidR="00525AF7" w:rsidRDefault="00D83962">
            <w:pPr>
              <w:suppressAutoHyphens/>
              <w:rPr>
                <w:lang w:eastAsia="ar-SA"/>
              </w:rPr>
            </w:pPr>
            <w:r>
              <w:rPr>
                <w:lang w:eastAsia="ar-SA"/>
              </w:rPr>
              <w:t>Joniškėlio miesto seniūnija, 188617988</w:t>
            </w:r>
          </w:p>
          <w:p w14:paraId="68ECC137" w14:textId="77777777" w:rsidR="00525AF7" w:rsidRDefault="00D83962">
            <w:pPr>
              <w:suppressAutoHyphens/>
              <w:rPr>
                <w:lang w:eastAsia="ar-SA"/>
              </w:rPr>
            </w:pPr>
            <w:r>
              <w:rPr>
                <w:lang w:eastAsia="ar-SA"/>
              </w:rPr>
              <w:t>Joniškėlio apylinkių seniūnija, 188617269</w:t>
            </w:r>
          </w:p>
          <w:p w14:paraId="68ECC138" w14:textId="77777777" w:rsidR="00525AF7" w:rsidRDefault="00D83962">
            <w:pPr>
              <w:suppressAutoHyphens/>
              <w:rPr>
                <w:lang w:eastAsia="ar-SA"/>
              </w:rPr>
            </w:pPr>
            <w:proofErr w:type="spellStart"/>
            <w:r>
              <w:rPr>
                <w:lang w:eastAsia="ar-SA"/>
              </w:rPr>
              <w:t>Daujėnų</w:t>
            </w:r>
            <w:proofErr w:type="spellEnd"/>
            <w:r>
              <w:rPr>
                <w:lang w:eastAsia="ar-SA"/>
              </w:rPr>
              <w:t xml:space="preserve"> seniūnija, 18861</w:t>
            </w:r>
            <w:r>
              <w:rPr>
                <w:lang w:eastAsia="ar-SA"/>
              </w:rPr>
              <w:t>7792</w:t>
            </w:r>
          </w:p>
          <w:p w14:paraId="68ECC139" w14:textId="77777777" w:rsidR="00525AF7" w:rsidRDefault="00D83962">
            <w:pPr>
              <w:suppressAutoHyphens/>
              <w:rPr>
                <w:lang w:eastAsia="ar-SA"/>
              </w:rPr>
            </w:pPr>
            <w:r>
              <w:rPr>
                <w:lang w:eastAsia="ar-SA"/>
              </w:rPr>
              <w:t>Krinčino seniūnija, 288617640</w:t>
            </w:r>
          </w:p>
          <w:p w14:paraId="68ECC13A" w14:textId="77777777" w:rsidR="00525AF7" w:rsidRDefault="00D83962">
            <w:pPr>
              <w:suppressAutoHyphens/>
              <w:rPr>
                <w:lang w:eastAsia="ar-SA"/>
              </w:rPr>
            </w:pPr>
            <w:r>
              <w:rPr>
                <w:lang w:eastAsia="ar-SA"/>
              </w:rPr>
              <w:t>Saločių seniūnija, 188616929</w:t>
            </w:r>
          </w:p>
          <w:p w14:paraId="68ECC13B" w14:textId="77777777" w:rsidR="00525AF7" w:rsidRDefault="00D83962">
            <w:pPr>
              <w:suppressAutoHyphens/>
              <w:rPr>
                <w:lang w:eastAsia="ar-SA"/>
              </w:rPr>
            </w:pPr>
            <w:r>
              <w:rPr>
                <w:lang w:eastAsia="ar-SA"/>
              </w:rPr>
              <w:t>Vaškų seniūnija, 188616886</w:t>
            </w:r>
          </w:p>
          <w:p w14:paraId="68ECC13C" w14:textId="77777777" w:rsidR="00525AF7" w:rsidRDefault="00D83962">
            <w:pPr>
              <w:suppressAutoHyphens/>
              <w:rPr>
                <w:lang w:eastAsia="ar-SA"/>
              </w:rPr>
            </w:pPr>
            <w:r>
              <w:rPr>
                <w:lang w:eastAsia="ar-SA"/>
              </w:rPr>
              <w:t>Namišių seniūnija, 188724958</w:t>
            </w:r>
          </w:p>
          <w:p w14:paraId="68ECC13D" w14:textId="77777777" w:rsidR="00525AF7" w:rsidRDefault="00D83962">
            <w:pPr>
              <w:suppressAutoHyphens/>
              <w:rPr>
                <w:lang w:eastAsia="ar-SA"/>
              </w:rPr>
            </w:pPr>
            <w:r>
              <w:rPr>
                <w:lang w:eastAsia="ar-SA"/>
              </w:rPr>
              <w:t>Pušaloto seniūnija, 188617073</w:t>
            </w:r>
          </w:p>
          <w:p w14:paraId="68ECC13E" w14:textId="77777777" w:rsidR="00525AF7" w:rsidRDefault="00D83962">
            <w:pPr>
              <w:suppressAutoHyphens/>
              <w:rPr>
                <w:lang w:eastAsia="ar-SA"/>
              </w:rPr>
            </w:pPr>
            <w:r>
              <w:rPr>
                <w:lang w:eastAsia="ar-SA"/>
              </w:rPr>
              <w:t>Pumpėnų seniūnija, 188617116</w:t>
            </w:r>
          </w:p>
          <w:p w14:paraId="68ECC13F" w14:textId="77777777" w:rsidR="00525AF7" w:rsidRDefault="00D83962">
            <w:pPr>
              <w:suppressAutoHyphens/>
              <w:rPr>
                <w:lang w:eastAsia="ar-SA"/>
              </w:rPr>
            </w:pPr>
            <w:r>
              <w:rPr>
                <w:lang w:eastAsia="ar-SA"/>
              </w:rPr>
              <w:t>Socialinės paramos ir sveikatos skyrius, 288754030</w:t>
            </w:r>
          </w:p>
          <w:p w14:paraId="68ECC140" w14:textId="77777777" w:rsidR="00525AF7" w:rsidRDefault="00D83962">
            <w:pPr>
              <w:suppressAutoHyphens/>
              <w:rPr>
                <w:lang w:eastAsia="ar-SA"/>
              </w:rPr>
            </w:pPr>
            <w:r>
              <w:rPr>
                <w:lang w:eastAsia="ar-SA"/>
              </w:rPr>
              <w:t xml:space="preserve">Pasvalio rajono </w:t>
            </w:r>
            <w:r>
              <w:rPr>
                <w:lang w:eastAsia="ar-SA"/>
              </w:rPr>
              <w:t>savivaldybės Visuomenės sveikatos biuras, 301505617</w:t>
            </w:r>
          </w:p>
        </w:tc>
      </w:tr>
      <w:tr w:rsidR="00525AF7" w14:paraId="68ECC153" w14:textId="77777777">
        <w:tc>
          <w:tcPr>
            <w:tcW w:w="2875" w:type="dxa"/>
            <w:tcBorders>
              <w:top w:val="nil"/>
              <w:left w:val="single" w:sz="2" w:space="0" w:color="000000"/>
              <w:bottom w:val="single" w:sz="2" w:space="0" w:color="000000"/>
              <w:right w:val="nil"/>
            </w:tcBorders>
            <w:vAlign w:val="center"/>
          </w:tcPr>
          <w:p w14:paraId="68ECC142" w14:textId="77777777" w:rsidR="00525AF7" w:rsidRDefault="00D83962">
            <w:pPr>
              <w:keepNext/>
              <w:widowControl w:val="0"/>
              <w:rPr>
                <w:b/>
                <w:szCs w:val="24"/>
                <w:highlight w:val="yellow"/>
              </w:rPr>
            </w:pPr>
            <w:r>
              <w:rPr>
                <w:b/>
                <w:szCs w:val="24"/>
              </w:rPr>
              <w:t>Vykdytojas (-ai), kodas</w:t>
            </w:r>
          </w:p>
        </w:tc>
        <w:tc>
          <w:tcPr>
            <w:tcW w:w="6670" w:type="dxa"/>
            <w:tcBorders>
              <w:top w:val="nil"/>
              <w:left w:val="single" w:sz="2" w:space="0" w:color="000000"/>
              <w:bottom w:val="single" w:sz="2" w:space="0" w:color="000000"/>
              <w:right w:val="single" w:sz="2" w:space="0" w:color="000000"/>
            </w:tcBorders>
            <w:vAlign w:val="center"/>
          </w:tcPr>
          <w:p w14:paraId="68ECC143" w14:textId="77777777" w:rsidR="00525AF7" w:rsidRDefault="00D83962">
            <w:pPr>
              <w:suppressAutoHyphens/>
              <w:rPr>
                <w:szCs w:val="24"/>
                <w:lang w:eastAsia="ar-SA"/>
              </w:rPr>
            </w:pPr>
            <w:r>
              <w:rPr>
                <w:bCs/>
                <w:szCs w:val="24"/>
                <w:lang w:eastAsia="ar-SA"/>
              </w:rPr>
              <w:t>Pasvalio rajono savivaldybės administracija, 1</w:t>
            </w:r>
          </w:p>
          <w:p w14:paraId="68ECC144" w14:textId="77777777" w:rsidR="00525AF7" w:rsidRDefault="00D83962">
            <w:pPr>
              <w:suppressAutoHyphens/>
              <w:rPr>
                <w:szCs w:val="24"/>
                <w:lang w:eastAsia="ar-SA"/>
              </w:rPr>
            </w:pPr>
            <w:r>
              <w:rPr>
                <w:szCs w:val="24"/>
                <w:lang w:eastAsia="ar-SA"/>
              </w:rPr>
              <w:t>Socialinės paramos ir sveikatos skyrius, 9</w:t>
            </w:r>
          </w:p>
          <w:p w14:paraId="68ECC145" w14:textId="77777777" w:rsidR="00525AF7" w:rsidRDefault="00D83962">
            <w:pPr>
              <w:suppressAutoHyphens/>
              <w:rPr>
                <w:szCs w:val="24"/>
                <w:lang w:eastAsia="ar-SA"/>
              </w:rPr>
            </w:pPr>
            <w:r>
              <w:rPr>
                <w:szCs w:val="24"/>
                <w:lang w:eastAsia="ar-SA"/>
              </w:rPr>
              <w:t>Pasvalio rajono paslaugų ir užimtumo centras pagyvenusiems ir neįgaliesiems, 9.1</w:t>
            </w:r>
          </w:p>
          <w:p w14:paraId="68ECC146" w14:textId="77777777" w:rsidR="00525AF7" w:rsidRDefault="00D83962">
            <w:pPr>
              <w:suppressAutoHyphens/>
              <w:rPr>
                <w:szCs w:val="24"/>
                <w:lang w:eastAsia="ar-SA"/>
              </w:rPr>
            </w:pPr>
            <w:r>
              <w:rPr>
                <w:szCs w:val="24"/>
                <w:lang w:eastAsia="ar-SA"/>
              </w:rPr>
              <w:t>Pasvalio</w:t>
            </w:r>
            <w:r>
              <w:rPr>
                <w:szCs w:val="24"/>
                <w:lang w:eastAsia="ar-SA"/>
              </w:rPr>
              <w:t xml:space="preserve"> rajono sutrikusio intelekto žmonių užimtumo centras „Viltis“, 9.2</w:t>
            </w:r>
          </w:p>
          <w:p w14:paraId="68ECC147" w14:textId="77777777" w:rsidR="00525AF7" w:rsidRDefault="00D83962">
            <w:pPr>
              <w:suppressAutoHyphens/>
              <w:rPr>
                <w:szCs w:val="24"/>
                <w:lang w:eastAsia="ar-SA"/>
              </w:rPr>
            </w:pPr>
            <w:proofErr w:type="spellStart"/>
            <w:r>
              <w:rPr>
                <w:szCs w:val="24"/>
                <w:lang w:eastAsia="ar-SA"/>
              </w:rPr>
              <w:t>Grūžių</w:t>
            </w:r>
            <w:proofErr w:type="spellEnd"/>
            <w:r>
              <w:rPr>
                <w:szCs w:val="24"/>
                <w:lang w:eastAsia="ar-SA"/>
              </w:rPr>
              <w:t xml:space="preserve"> vaikų globos namai, 9.3</w:t>
            </w:r>
          </w:p>
          <w:p w14:paraId="68ECC148" w14:textId="77777777" w:rsidR="00525AF7" w:rsidRDefault="00D83962">
            <w:pPr>
              <w:suppressAutoHyphens/>
              <w:rPr>
                <w:szCs w:val="24"/>
                <w:lang w:eastAsia="ar-SA"/>
              </w:rPr>
            </w:pPr>
            <w:proofErr w:type="spellStart"/>
            <w:r>
              <w:rPr>
                <w:szCs w:val="24"/>
                <w:lang w:eastAsia="ar-SA"/>
              </w:rPr>
              <w:t>Daujėnų</w:t>
            </w:r>
            <w:proofErr w:type="spellEnd"/>
            <w:r>
              <w:rPr>
                <w:szCs w:val="24"/>
                <w:lang w:eastAsia="ar-SA"/>
              </w:rPr>
              <w:t xml:space="preserve"> seniūnija, 15</w:t>
            </w:r>
          </w:p>
          <w:p w14:paraId="68ECC149" w14:textId="77777777" w:rsidR="00525AF7" w:rsidRDefault="00D83962">
            <w:pPr>
              <w:suppressAutoHyphens/>
              <w:rPr>
                <w:szCs w:val="24"/>
                <w:lang w:eastAsia="ar-SA"/>
              </w:rPr>
            </w:pPr>
            <w:r>
              <w:rPr>
                <w:szCs w:val="24"/>
                <w:lang w:eastAsia="ar-SA"/>
              </w:rPr>
              <w:t>Joniškėlio miesto seniūnija, 16</w:t>
            </w:r>
          </w:p>
          <w:p w14:paraId="68ECC14A" w14:textId="77777777" w:rsidR="00525AF7" w:rsidRDefault="00D83962">
            <w:pPr>
              <w:suppressAutoHyphens/>
              <w:rPr>
                <w:szCs w:val="24"/>
                <w:lang w:eastAsia="ar-SA"/>
              </w:rPr>
            </w:pPr>
            <w:r>
              <w:rPr>
                <w:szCs w:val="24"/>
                <w:lang w:eastAsia="ar-SA"/>
              </w:rPr>
              <w:t>Joniškėlio apylinkių  seniūnija, 17</w:t>
            </w:r>
          </w:p>
          <w:p w14:paraId="68ECC14B" w14:textId="77777777" w:rsidR="00525AF7" w:rsidRDefault="00D83962">
            <w:pPr>
              <w:suppressAutoHyphens/>
              <w:rPr>
                <w:szCs w:val="24"/>
                <w:lang w:eastAsia="ar-SA"/>
              </w:rPr>
            </w:pPr>
            <w:r>
              <w:rPr>
                <w:szCs w:val="24"/>
                <w:lang w:eastAsia="ar-SA"/>
              </w:rPr>
              <w:t>Krinčino seniūnija, 18</w:t>
            </w:r>
          </w:p>
          <w:p w14:paraId="68ECC14C" w14:textId="77777777" w:rsidR="00525AF7" w:rsidRDefault="00D83962">
            <w:pPr>
              <w:suppressAutoHyphens/>
              <w:rPr>
                <w:szCs w:val="24"/>
                <w:lang w:eastAsia="ar-SA"/>
              </w:rPr>
            </w:pPr>
            <w:r>
              <w:rPr>
                <w:szCs w:val="24"/>
                <w:lang w:eastAsia="ar-SA"/>
              </w:rPr>
              <w:t>Namišių seniūnija, 19</w:t>
            </w:r>
          </w:p>
          <w:p w14:paraId="68ECC14D" w14:textId="77777777" w:rsidR="00525AF7" w:rsidRDefault="00D83962">
            <w:pPr>
              <w:suppressAutoHyphens/>
              <w:rPr>
                <w:szCs w:val="24"/>
                <w:lang w:eastAsia="ar-SA"/>
              </w:rPr>
            </w:pPr>
            <w:r>
              <w:rPr>
                <w:szCs w:val="24"/>
                <w:lang w:eastAsia="ar-SA"/>
              </w:rPr>
              <w:t>Pasvalio miesto seniūni</w:t>
            </w:r>
            <w:r>
              <w:rPr>
                <w:szCs w:val="24"/>
                <w:lang w:eastAsia="ar-SA"/>
              </w:rPr>
              <w:t>ja, 20</w:t>
            </w:r>
          </w:p>
          <w:p w14:paraId="68ECC14E" w14:textId="77777777" w:rsidR="00525AF7" w:rsidRDefault="00D83962">
            <w:pPr>
              <w:suppressAutoHyphens/>
              <w:rPr>
                <w:szCs w:val="24"/>
                <w:lang w:eastAsia="ar-SA"/>
              </w:rPr>
            </w:pPr>
            <w:r>
              <w:rPr>
                <w:szCs w:val="24"/>
                <w:lang w:eastAsia="ar-SA"/>
              </w:rPr>
              <w:t>Pasvalio apylinkių seniūnija, 21</w:t>
            </w:r>
          </w:p>
          <w:p w14:paraId="68ECC14F" w14:textId="77777777" w:rsidR="00525AF7" w:rsidRDefault="00D83962">
            <w:pPr>
              <w:suppressAutoHyphens/>
              <w:rPr>
                <w:szCs w:val="24"/>
                <w:lang w:eastAsia="ar-SA"/>
              </w:rPr>
            </w:pPr>
            <w:r>
              <w:rPr>
                <w:szCs w:val="24"/>
                <w:lang w:eastAsia="ar-SA"/>
              </w:rPr>
              <w:t>Pumpėnų seniūnija, 22</w:t>
            </w:r>
          </w:p>
          <w:p w14:paraId="68ECC150" w14:textId="77777777" w:rsidR="00525AF7" w:rsidRDefault="00D83962">
            <w:pPr>
              <w:suppressAutoHyphens/>
              <w:rPr>
                <w:szCs w:val="24"/>
                <w:lang w:eastAsia="ar-SA"/>
              </w:rPr>
            </w:pPr>
            <w:r>
              <w:rPr>
                <w:szCs w:val="24"/>
                <w:lang w:eastAsia="ar-SA"/>
              </w:rPr>
              <w:t>Pušaloto seniūnija, 23</w:t>
            </w:r>
          </w:p>
          <w:p w14:paraId="68ECC151" w14:textId="77777777" w:rsidR="00525AF7" w:rsidRDefault="00D83962">
            <w:pPr>
              <w:suppressAutoHyphens/>
              <w:rPr>
                <w:szCs w:val="24"/>
                <w:lang w:eastAsia="ar-SA"/>
              </w:rPr>
            </w:pPr>
            <w:r>
              <w:rPr>
                <w:szCs w:val="24"/>
                <w:lang w:eastAsia="ar-SA"/>
              </w:rPr>
              <w:t>Saločių seniūnija, 24</w:t>
            </w:r>
          </w:p>
          <w:p w14:paraId="68ECC152" w14:textId="77777777" w:rsidR="00525AF7" w:rsidRDefault="00D83962">
            <w:pPr>
              <w:suppressAutoHyphens/>
              <w:rPr>
                <w:szCs w:val="24"/>
                <w:lang w:eastAsia="ar-SA"/>
              </w:rPr>
            </w:pPr>
            <w:r>
              <w:rPr>
                <w:szCs w:val="24"/>
                <w:lang w:eastAsia="ar-SA"/>
              </w:rPr>
              <w:t>Vaškų seniūnija, 25</w:t>
            </w:r>
          </w:p>
        </w:tc>
      </w:tr>
    </w:tbl>
    <w:p w14:paraId="68ECC154" w14:textId="0355DE29" w:rsidR="00525AF7" w:rsidRDefault="00525AF7">
      <w:pPr>
        <w:suppressAutoHyphens/>
        <w:jc w:val="center"/>
        <w:rPr>
          <w:lang w:eastAsia="ar-SA"/>
        </w:rPr>
      </w:pPr>
    </w:p>
    <w:tbl>
      <w:tblPr>
        <w:tblW w:w="0" w:type="auto"/>
        <w:tblInd w:w="108" w:type="dxa"/>
        <w:tblLayout w:type="fixed"/>
        <w:tblLook w:val="0000" w:firstRow="0" w:lastRow="0" w:firstColumn="0" w:lastColumn="0" w:noHBand="0" w:noVBand="0"/>
      </w:tblPr>
      <w:tblGrid>
        <w:gridCol w:w="2875"/>
        <w:gridCol w:w="5040"/>
        <w:gridCol w:w="900"/>
        <w:gridCol w:w="730"/>
      </w:tblGrid>
      <w:tr w:rsidR="00525AF7" w14:paraId="68ECC159" w14:textId="77777777">
        <w:tc>
          <w:tcPr>
            <w:tcW w:w="2875" w:type="dxa"/>
            <w:tcBorders>
              <w:top w:val="single" w:sz="2" w:space="0" w:color="000000"/>
              <w:left w:val="single" w:sz="2" w:space="0" w:color="000000"/>
              <w:bottom w:val="single" w:sz="2" w:space="0" w:color="000000"/>
              <w:right w:val="nil"/>
            </w:tcBorders>
            <w:vAlign w:val="center"/>
          </w:tcPr>
          <w:p w14:paraId="68ECC155" w14:textId="017FD83D" w:rsidR="00525AF7" w:rsidRDefault="00D83962">
            <w:pPr>
              <w:keepNext/>
              <w:tabs>
                <w:tab w:val="left" w:pos="180"/>
                <w:tab w:val="num" w:pos="2160"/>
              </w:tabs>
              <w:suppressAutoHyphens/>
              <w:ind w:left="3090" w:right="-766" w:hanging="180"/>
              <w:outlineLvl w:val="2"/>
              <w:rPr>
                <w:b/>
                <w:bCs/>
                <w:szCs w:val="24"/>
                <w:lang w:eastAsia="ar-SA"/>
              </w:rPr>
            </w:pPr>
            <w:r>
              <w:rPr>
                <w:b/>
                <w:bCs/>
                <w:szCs w:val="24"/>
                <w:lang w:eastAsia="ar-SA"/>
              </w:rPr>
              <w:lastRenderedPageBreak/>
              <w:t>Programos pavadinimas</w:t>
            </w:r>
          </w:p>
        </w:tc>
        <w:tc>
          <w:tcPr>
            <w:tcW w:w="5040" w:type="dxa"/>
            <w:tcBorders>
              <w:top w:val="single" w:sz="2" w:space="0" w:color="000000"/>
              <w:left w:val="single" w:sz="2" w:space="0" w:color="000000"/>
              <w:bottom w:val="single" w:sz="2" w:space="0" w:color="000000"/>
              <w:right w:val="nil"/>
            </w:tcBorders>
          </w:tcPr>
          <w:p w14:paraId="68ECC156" w14:textId="77777777" w:rsidR="00525AF7" w:rsidRDefault="00D83962">
            <w:pPr>
              <w:suppressAutoHyphens/>
              <w:jc w:val="both"/>
              <w:rPr>
                <w:bCs/>
                <w:lang w:eastAsia="ar-SA"/>
              </w:rPr>
            </w:pPr>
            <w:r>
              <w:rPr>
                <w:bCs/>
                <w:lang w:eastAsia="ar-SA"/>
              </w:rPr>
              <w:t>Socialinės paramos politikos įgyvendinimo programa</w:t>
            </w:r>
          </w:p>
        </w:tc>
        <w:tc>
          <w:tcPr>
            <w:tcW w:w="900" w:type="dxa"/>
            <w:tcBorders>
              <w:top w:val="single" w:sz="2" w:space="0" w:color="000000"/>
              <w:left w:val="single" w:sz="2" w:space="0" w:color="000000"/>
              <w:bottom w:val="single" w:sz="2" w:space="0" w:color="000000"/>
              <w:right w:val="nil"/>
            </w:tcBorders>
            <w:vAlign w:val="center"/>
          </w:tcPr>
          <w:p w14:paraId="68ECC157" w14:textId="77777777" w:rsidR="00525AF7" w:rsidRDefault="00D83962">
            <w:pPr>
              <w:keepNext/>
              <w:tabs>
                <w:tab w:val="left" w:pos="0"/>
              </w:tabs>
              <w:suppressAutoHyphens/>
              <w:ind w:firstLine="720"/>
              <w:outlineLvl w:val="3"/>
              <w:rPr>
                <w:b/>
                <w:bCs/>
                <w:szCs w:val="24"/>
                <w:lang w:eastAsia="lt-LT"/>
              </w:rPr>
            </w:pPr>
            <w:r>
              <w:rPr>
                <w:b/>
                <w:bCs/>
                <w:szCs w:val="24"/>
                <w:lang w:eastAsia="lt-LT"/>
              </w:rPr>
              <w:t>Kodas</w:t>
            </w:r>
          </w:p>
        </w:tc>
        <w:tc>
          <w:tcPr>
            <w:tcW w:w="730" w:type="dxa"/>
            <w:tcBorders>
              <w:top w:val="single" w:sz="2" w:space="0" w:color="000000"/>
              <w:left w:val="single" w:sz="2" w:space="0" w:color="000000"/>
              <w:bottom w:val="single" w:sz="2" w:space="0" w:color="000000"/>
              <w:right w:val="single" w:sz="2" w:space="0" w:color="000000"/>
            </w:tcBorders>
            <w:vAlign w:val="center"/>
          </w:tcPr>
          <w:p w14:paraId="68ECC158" w14:textId="77777777" w:rsidR="00525AF7" w:rsidRDefault="00D83962">
            <w:pPr>
              <w:suppressAutoHyphens/>
              <w:jc w:val="center"/>
              <w:rPr>
                <w:lang w:eastAsia="ar-SA"/>
              </w:rPr>
            </w:pPr>
            <w:r>
              <w:rPr>
                <w:lang w:eastAsia="ar-SA"/>
              </w:rPr>
              <w:t>2</w:t>
            </w:r>
          </w:p>
        </w:tc>
      </w:tr>
    </w:tbl>
    <w:p w14:paraId="68ECC15A" w14:textId="5F7AB508" w:rsidR="00525AF7" w:rsidRDefault="00525AF7">
      <w:pPr>
        <w:suppressAutoHyphens/>
        <w:jc w:val="center"/>
        <w:rPr>
          <w:lang w:eastAsia="ar-SA"/>
        </w:rPr>
      </w:pPr>
    </w:p>
    <w:tbl>
      <w:tblPr>
        <w:tblW w:w="0" w:type="auto"/>
        <w:tblInd w:w="108" w:type="dxa"/>
        <w:tblLayout w:type="fixed"/>
        <w:tblLook w:val="0000" w:firstRow="0" w:lastRow="0" w:firstColumn="0" w:lastColumn="0" w:noHBand="0" w:noVBand="0"/>
      </w:tblPr>
      <w:tblGrid>
        <w:gridCol w:w="2875"/>
        <w:gridCol w:w="5040"/>
        <w:gridCol w:w="900"/>
        <w:gridCol w:w="730"/>
      </w:tblGrid>
      <w:tr w:rsidR="00525AF7" w14:paraId="68ECC15D" w14:textId="77777777">
        <w:tc>
          <w:tcPr>
            <w:tcW w:w="2875" w:type="dxa"/>
            <w:tcBorders>
              <w:top w:val="single" w:sz="4" w:space="0" w:color="auto"/>
              <w:left w:val="single" w:sz="4" w:space="0" w:color="auto"/>
              <w:bottom w:val="single" w:sz="4" w:space="0" w:color="auto"/>
              <w:right w:val="single" w:sz="4" w:space="0" w:color="auto"/>
            </w:tcBorders>
          </w:tcPr>
          <w:p w14:paraId="68ECC15B" w14:textId="69160388" w:rsidR="00525AF7" w:rsidRDefault="00D83962">
            <w:pPr>
              <w:suppressAutoHyphens/>
              <w:rPr>
                <w:b/>
                <w:lang w:eastAsia="ar-SA"/>
              </w:rPr>
            </w:pPr>
            <w:r>
              <w:rPr>
                <w:b/>
              </w:rPr>
              <w:t>Programos parengimo argumentai</w:t>
            </w:r>
          </w:p>
        </w:tc>
        <w:tc>
          <w:tcPr>
            <w:tcW w:w="6670" w:type="dxa"/>
            <w:gridSpan w:val="3"/>
            <w:tcBorders>
              <w:top w:val="single" w:sz="4" w:space="0" w:color="auto"/>
              <w:left w:val="single" w:sz="4" w:space="0" w:color="auto"/>
              <w:bottom w:val="single" w:sz="4" w:space="0" w:color="auto"/>
              <w:right w:val="single" w:sz="4" w:space="0" w:color="auto"/>
            </w:tcBorders>
          </w:tcPr>
          <w:p w14:paraId="68ECC15C" w14:textId="77777777" w:rsidR="00525AF7" w:rsidRDefault="00D83962">
            <w:pPr>
              <w:jc w:val="both"/>
            </w:pPr>
            <w:r>
              <w:t xml:space="preserve">Ši programa parengta siekiant teikti kokybiškas ir gyventojų poreikius atitinkančias socialines paslaugas, kurios padėtų mažinti socialinę atskirtį. </w:t>
            </w:r>
          </w:p>
        </w:tc>
      </w:tr>
      <w:tr w:rsidR="00525AF7" w14:paraId="68ECC163" w14:textId="77777777">
        <w:tc>
          <w:tcPr>
            <w:tcW w:w="2875" w:type="dxa"/>
            <w:tcBorders>
              <w:top w:val="single" w:sz="4" w:space="0" w:color="auto"/>
              <w:left w:val="single" w:sz="4" w:space="0" w:color="auto"/>
              <w:bottom w:val="single" w:sz="2" w:space="0" w:color="000000"/>
              <w:right w:val="nil"/>
            </w:tcBorders>
          </w:tcPr>
          <w:p w14:paraId="68ECC15E" w14:textId="77777777" w:rsidR="00525AF7" w:rsidRDefault="00D83962">
            <w:pPr>
              <w:suppressAutoHyphens/>
              <w:rPr>
                <w:b/>
                <w:lang w:eastAsia="ar-SA"/>
              </w:rPr>
            </w:pPr>
            <w:r>
              <w:rPr>
                <w:b/>
              </w:rPr>
              <w:t>Ilgalaikis prioritetas</w:t>
            </w:r>
          </w:p>
          <w:p w14:paraId="68ECC15F" w14:textId="77777777" w:rsidR="00525AF7" w:rsidRDefault="00D83962">
            <w:pPr>
              <w:suppressAutoHyphens/>
              <w:ind w:firstLine="60"/>
              <w:rPr>
                <w:b/>
                <w:lang w:eastAsia="ar-SA"/>
              </w:rPr>
            </w:pPr>
            <w:r>
              <w:rPr>
                <w:b/>
              </w:rPr>
              <w:t>(pagal SPP)</w:t>
            </w:r>
          </w:p>
        </w:tc>
        <w:tc>
          <w:tcPr>
            <w:tcW w:w="5040" w:type="dxa"/>
            <w:tcBorders>
              <w:top w:val="single" w:sz="4" w:space="0" w:color="auto"/>
              <w:left w:val="single" w:sz="2" w:space="0" w:color="000000"/>
              <w:bottom w:val="single" w:sz="2" w:space="0" w:color="000000"/>
              <w:right w:val="nil"/>
            </w:tcBorders>
            <w:vAlign w:val="center"/>
          </w:tcPr>
          <w:p w14:paraId="68ECC160" w14:textId="77777777" w:rsidR="00525AF7" w:rsidRDefault="00D83962">
            <w:pPr>
              <w:keepNext/>
              <w:tabs>
                <w:tab w:val="left" w:pos="0"/>
              </w:tabs>
              <w:suppressAutoHyphens/>
              <w:ind w:firstLine="720"/>
              <w:outlineLvl w:val="4"/>
              <w:rPr>
                <w:bCs/>
                <w:iCs/>
                <w:szCs w:val="24"/>
                <w:lang w:eastAsia="lt-LT"/>
              </w:rPr>
            </w:pPr>
            <w:r>
              <w:rPr>
                <w:bCs/>
                <w:iCs/>
                <w:szCs w:val="24"/>
                <w:lang w:eastAsia="lt-LT"/>
              </w:rPr>
              <w:t>Žmogiškųjų išteklių ir socialinės gerovės plėtra</w:t>
            </w:r>
          </w:p>
        </w:tc>
        <w:tc>
          <w:tcPr>
            <w:tcW w:w="900" w:type="dxa"/>
            <w:tcBorders>
              <w:top w:val="single" w:sz="4" w:space="0" w:color="auto"/>
              <w:left w:val="single" w:sz="2" w:space="0" w:color="000000"/>
              <w:bottom w:val="single" w:sz="2" w:space="0" w:color="000000"/>
              <w:right w:val="nil"/>
            </w:tcBorders>
            <w:vAlign w:val="center"/>
          </w:tcPr>
          <w:p w14:paraId="68ECC161" w14:textId="77777777" w:rsidR="00525AF7" w:rsidRDefault="00D83962">
            <w:pPr>
              <w:keepNext/>
              <w:tabs>
                <w:tab w:val="left" w:pos="0"/>
              </w:tabs>
              <w:suppressAutoHyphens/>
              <w:ind w:firstLine="720"/>
              <w:jc w:val="center"/>
              <w:outlineLvl w:val="4"/>
              <w:rPr>
                <w:b/>
                <w:iCs/>
                <w:szCs w:val="24"/>
                <w:lang w:eastAsia="lt-LT"/>
              </w:rPr>
            </w:pPr>
            <w:r>
              <w:rPr>
                <w:b/>
                <w:iCs/>
                <w:szCs w:val="24"/>
                <w:lang w:eastAsia="lt-LT"/>
              </w:rPr>
              <w:t>Kodas</w:t>
            </w:r>
          </w:p>
        </w:tc>
        <w:tc>
          <w:tcPr>
            <w:tcW w:w="730" w:type="dxa"/>
            <w:tcBorders>
              <w:top w:val="single" w:sz="4" w:space="0" w:color="auto"/>
              <w:left w:val="single" w:sz="2" w:space="0" w:color="000000"/>
              <w:bottom w:val="single" w:sz="2" w:space="0" w:color="000000"/>
              <w:right w:val="single" w:sz="4" w:space="0" w:color="auto"/>
            </w:tcBorders>
            <w:vAlign w:val="center"/>
          </w:tcPr>
          <w:p w14:paraId="68ECC162" w14:textId="77777777" w:rsidR="00525AF7" w:rsidRDefault="00D83962">
            <w:pPr>
              <w:keepNext/>
              <w:tabs>
                <w:tab w:val="left" w:pos="0"/>
              </w:tabs>
              <w:suppressAutoHyphens/>
              <w:ind w:firstLine="720"/>
              <w:jc w:val="center"/>
              <w:outlineLvl w:val="4"/>
              <w:rPr>
                <w:iCs/>
                <w:szCs w:val="24"/>
                <w:lang w:eastAsia="lt-LT"/>
              </w:rPr>
            </w:pPr>
            <w:r>
              <w:rPr>
                <w:iCs/>
                <w:szCs w:val="24"/>
                <w:lang w:eastAsia="lt-LT"/>
              </w:rPr>
              <w:t>2</w:t>
            </w:r>
          </w:p>
        </w:tc>
      </w:tr>
      <w:tr w:rsidR="00525AF7" w14:paraId="68ECC168" w14:textId="77777777">
        <w:tc>
          <w:tcPr>
            <w:tcW w:w="2875" w:type="dxa"/>
            <w:tcBorders>
              <w:top w:val="nil"/>
              <w:left w:val="single" w:sz="4" w:space="0" w:color="auto"/>
              <w:bottom w:val="single" w:sz="2" w:space="0" w:color="000000"/>
              <w:right w:val="nil"/>
            </w:tcBorders>
          </w:tcPr>
          <w:p w14:paraId="68ECC164" w14:textId="77777777" w:rsidR="00525AF7" w:rsidRDefault="00D83962">
            <w:pPr>
              <w:suppressAutoHyphens/>
              <w:rPr>
                <w:b/>
                <w:lang w:eastAsia="ar-SA"/>
              </w:rPr>
            </w:pPr>
            <w:r>
              <w:rPr>
                <w:b/>
              </w:rPr>
              <w:t>Šia programa</w:t>
            </w:r>
            <w:r>
              <w:rPr>
                <w:b/>
              </w:rPr>
              <w:t xml:space="preserve"> įgyvendinamas įstaigos/padalinio strateginis tikslas:</w:t>
            </w:r>
          </w:p>
        </w:tc>
        <w:tc>
          <w:tcPr>
            <w:tcW w:w="5040" w:type="dxa"/>
            <w:tcBorders>
              <w:top w:val="nil"/>
              <w:left w:val="single" w:sz="2" w:space="0" w:color="000000"/>
              <w:bottom w:val="single" w:sz="2" w:space="0" w:color="000000"/>
              <w:right w:val="nil"/>
            </w:tcBorders>
            <w:vAlign w:val="center"/>
          </w:tcPr>
          <w:p w14:paraId="68ECC165" w14:textId="77777777" w:rsidR="00525AF7" w:rsidRDefault="00D83962">
            <w:pPr>
              <w:suppressAutoHyphens/>
              <w:jc w:val="both"/>
              <w:rPr>
                <w:lang w:eastAsia="ar-SA"/>
              </w:rPr>
            </w:pPr>
            <w:r>
              <w:rPr>
                <w:lang w:eastAsia="ar-SA"/>
              </w:rPr>
              <w:t>Teikti kokybiškas, saugias ir prieinamas sveikatos priežiūros ir socialines paslaugas</w:t>
            </w:r>
          </w:p>
        </w:tc>
        <w:tc>
          <w:tcPr>
            <w:tcW w:w="900" w:type="dxa"/>
            <w:tcBorders>
              <w:top w:val="nil"/>
              <w:left w:val="single" w:sz="2" w:space="0" w:color="000000"/>
              <w:bottom w:val="single" w:sz="2" w:space="0" w:color="000000"/>
              <w:right w:val="nil"/>
            </w:tcBorders>
            <w:vAlign w:val="center"/>
          </w:tcPr>
          <w:p w14:paraId="68ECC166" w14:textId="77777777" w:rsidR="00525AF7" w:rsidRDefault="00D83962">
            <w:pPr>
              <w:keepNext/>
              <w:tabs>
                <w:tab w:val="left" w:pos="0"/>
              </w:tabs>
              <w:suppressAutoHyphens/>
              <w:ind w:firstLine="720"/>
              <w:jc w:val="center"/>
              <w:outlineLvl w:val="3"/>
              <w:rPr>
                <w:b/>
                <w:bCs/>
                <w:szCs w:val="24"/>
                <w:lang w:eastAsia="lt-LT"/>
              </w:rPr>
            </w:pPr>
            <w:r>
              <w:rPr>
                <w:b/>
                <w:bCs/>
                <w:szCs w:val="24"/>
                <w:lang w:eastAsia="lt-LT"/>
              </w:rPr>
              <w:t>Kodas</w:t>
            </w:r>
          </w:p>
        </w:tc>
        <w:tc>
          <w:tcPr>
            <w:tcW w:w="730" w:type="dxa"/>
            <w:tcBorders>
              <w:top w:val="nil"/>
              <w:left w:val="single" w:sz="2" w:space="0" w:color="000000"/>
              <w:bottom w:val="single" w:sz="2" w:space="0" w:color="000000"/>
              <w:right w:val="single" w:sz="4" w:space="0" w:color="auto"/>
            </w:tcBorders>
            <w:vAlign w:val="center"/>
          </w:tcPr>
          <w:p w14:paraId="68ECC167" w14:textId="77777777" w:rsidR="00525AF7" w:rsidRDefault="00D83962">
            <w:pPr>
              <w:suppressAutoHyphens/>
              <w:jc w:val="center"/>
              <w:rPr>
                <w:lang w:eastAsia="ar-SA"/>
              </w:rPr>
            </w:pPr>
            <w:r>
              <w:rPr>
                <w:lang w:eastAsia="ar-SA"/>
              </w:rPr>
              <w:t>2.2</w:t>
            </w:r>
          </w:p>
        </w:tc>
      </w:tr>
      <w:tr w:rsidR="00525AF7" w14:paraId="68ECC16B" w14:textId="77777777">
        <w:tc>
          <w:tcPr>
            <w:tcW w:w="2875" w:type="dxa"/>
            <w:tcBorders>
              <w:top w:val="nil"/>
              <w:left w:val="single" w:sz="4" w:space="0" w:color="auto"/>
              <w:bottom w:val="single" w:sz="4" w:space="0" w:color="auto"/>
              <w:right w:val="nil"/>
            </w:tcBorders>
          </w:tcPr>
          <w:p w14:paraId="68ECC169" w14:textId="77777777" w:rsidR="00525AF7" w:rsidRDefault="00D83962">
            <w:pPr>
              <w:keepNext/>
              <w:tabs>
                <w:tab w:val="num" w:pos="2160"/>
              </w:tabs>
              <w:suppressAutoHyphens/>
              <w:ind w:left="3090" w:right="-766" w:hanging="180"/>
              <w:outlineLvl w:val="2"/>
              <w:rPr>
                <w:b/>
                <w:bCs/>
                <w:szCs w:val="24"/>
                <w:lang w:eastAsia="ar-SA"/>
              </w:rPr>
            </w:pPr>
            <w:r>
              <w:rPr>
                <w:b/>
                <w:bCs/>
                <w:szCs w:val="24"/>
                <w:lang w:eastAsia="ar-SA"/>
              </w:rPr>
              <w:t>Programa</w:t>
            </w:r>
          </w:p>
        </w:tc>
        <w:tc>
          <w:tcPr>
            <w:tcW w:w="6670" w:type="dxa"/>
            <w:gridSpan w:val="3"/>
            <w:tcBorders>
              <w:top w:val="nil"/>
              <w:left w:val="single" w:sz="2" w:space="0" w:color="000000"/>
              <w:bottom w:val="single" w:sz="4" w:space="0" w:color="auto"/>
              <w:right w:val="single" w:sz="4" w:space="0" w:color="auto"/>
            </w:tcBorders>
          </w:tcPr>
          <w:p w14:paraId="68ECC16A" w14:textId="77777777" w:rsidR="00525AF7" w:rsidRDefault="00D83962">
            <w:pPr>
              <w:suppressAutoHyphens/>
              <w:rPr>
                <w:lang w:eastAsia="ar-SA"/>
              </w:rPr>
            </w:pPr>
            <w:r>
              <w:rPr>
                <w:lang w:eastAsia="ar-SA"/>
              </w:rPr>
              <w:t>Tęstinė</w:t>
            </w:r>
          </w:p>
        </w:tc>
      </w:tr>
    </w:tbl>
    <w:p w14:paraId="68ECC16C" w14:textId="209757F5" w:rsidR="00525AF7" w:rsidRDefault="00525AF7">
      <w:pPr>
        <w:suppressAutoHyphens/>
        <w:jc w:val="center"/>
        <w:rPr>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6120"/>
        <w:gridCol w:w="900"/>
        <w:gridCol w:w="730"/>
      </w:tblGrid>
      <w:tr w:rsidR="00525AF7" w14:paraId="68ECC171" w14:textId="77777777">
        <w:tc>
          <w:tcPr>
            <w:tcW w:w="1795" w:type="dxa"/>
          </w:tcPr>
          <w:p w14:paraId="68ECC16D" w14:textId="6682247A" w:rsidR="00525AF7" w:rsidRDefault="00D83962">
            <w:pPr>
              <w:keepNext/>
              <w:widowControl w:val="0"/>
              <w:rPr>
                <w:b/>
                <w:szCs w:val="24"/>
              </w:rPr>
            </w:pPr>
            <w:r>
              <w:rPr>
                <w:b/>
                <w:szCs w:val="24"/>
              </w:rPr>
              <w:t>Programos tikslas</w:t>
            </w:r>
          </w:p>
        </w:tc>
        <w:tc>
          <w:tcPr>
            <w:tcW w:w="6120" w:type="dxa"/>
          </w:tcPr>
          <w:p w14:paraId="68ECC16E" w14:textId="77777777" w:rsidR="00525AF7" w:rsidRDefault="00D83962">
            <w:pPr>
              <w:suppressAutoHyphens/>
              <w:jc w:val="both"/>
              <w:rPr>
                <w:lang w:eastAsia="ar-SA"/>
              </w:rPr>
            </w:pPr>
            <w:r>
              <w:rPr>
                <w:lang w:eastAsia="ar-SA"/>
              </w:rPr>
              <w:t xml:space="preserve">Teikti gyventojų poreikius atitinkančias socialines paslaugas, </w:t>
            </w:r>
            <w:r>
              <w:rPr>
                <w:lang w:eastAsia="ar-SA"/>
              </w:rPr>
              <w:t>mažinti socialinę atskirtį</w:t>
            </w:r>
          </w:p>
        </w:tc>
        <w:tc>
          <w:tcPr>
            <w:tcW w:w="900" w:type="dxa"/>
            <w:vAlign w:val="center"/>
          </w:tcPr>
          <w:p w14:paraId="68ECC16F" w14:textId="77777777" w:rsidR="00525AF7" w:rsidRDefault="00D83962">
            <w:pPr>
              <w:keepNext/>
              <w:widowControl w:val="0"/>
              <w:rPr>
                <w:b/>
                <w:szCs w:val="24"/>
              </w:rPr>
            </w:pPr>
            <w:r>
              <w:rPr>
                <w:b/>
                <w:szCs w:val="24"/>
              </w:rPr>
              <w:t>Kodas</w:t>
            </w:r>
          </w:p>
        </w:tc>
        <w:tc>
          <w:tcPr>
            <w:tcW w:w="730" w:type="dxa"/>
            <w:vAlign w:val="center"/>
          </w:tcPr>
          <w:p w14:paraId="68ECC170" w14:textId="77777777" w:rsidR="00525AF7" w:rsidRDefault="00D83962">
            <w:pPr>
              <w:suppressAutoHyphens/>
              <w:jc w:val="center"/>
              <w:rPr>
                <w:lang w:eastAsia="ar-SA"/>
              </w:rPr>
            </w:pPr>
            <w:r>
              <w:rPr>
                <w:lang w:eastAsia="ar-SA"/>
              </w:rPr>
              <w:t>1</w:t>
            </w:r>
          </w:p>
        </w:tc>
      </w:tr>
      <w:tr w:rsidR="00525AF7" w14:paraId="68ECC198" w14:textId="77777777">
        <w:trPr>
          <w:trHeight w:val="471"/>
        </w:trPr>
        <w:tc>
          <w:tcPr>
            <w:tcW w:w="9545" w:type="dxa"/>
            <w:gridSpan w:val="4"/>
          </w:tcPr>
          <w:p w14:paraId="68ECC172" w14:textId="77777777" w:rsidR="00525AF7" w:rsidRDefault="00D83962">
            <w:pPr>
              <w:suppressAutoHyphens/>
              <w:rPr>
                <w:b/>
                <w:bCs/>
                <w:szCs w:val="24"/>
                <w:lang w:eastAsia="ar-SA"/>
              </w:rPr>
            </w:pPr>
            <w:r>
              <w:rPr>
                <w:b/>
                <w:bCs/>
                <w:szCs w:val="24"/>
                <w:lang w:eastAsia="ar-SA"/>
              </w:rPr>
              <w:t xml:space="preserve">Tikslo aprašymas: </w:t>
            </w:r>
          </w:p>
          <w:p w14:paraId="68ECC173" w14:textId="77777777" w:rsidR="00525AF7" w:rsidRDefault="00D83962">
            <w:pPr>
              <w:suppressAutoHyphens/>
              <w:jc w:val="both"/>
              <w:rPr>
                <w:szCs w:val="24"/>
                <w:lang w:eastAsia="ar-SA"/>
              </w:rPr>
            </w:pPr>
            <w:r>
              <w:rPr>
                <w:bCs/>
                <w:szCs w:val="24"/>
                <w:lang w:eastAsia="ar-SA"/>
              </w:rPr>
              <w:t xml:space="preserve">Programa siekiama kryptingai įgyvendinti valstybės socialinę politiką užtikrinant socialinės paramos ir socialinių paslaugų teikimą savivaldybės gyventojams. Programa numatoma finansuoti socialines </w:t>
            </w:r>
            <w:r>
              <w:rPr>
                <w:bCs/>
                <w:szCs w:val="24"/>
                <w:lang w:eastAsia="ar-SA"/>
              </w:rPr>
              <w:t>paslaugas teikiančių įstaigų veiklą</w:t>
            </w:r>
            <w:r>
              <w:rPr>
                <w:szCs w:val="24"/>
                <w:lang w:eastAsia="ar-SA"/>
              </w:rPr>
              <w:t>. Šia programa siekiama organizuoti socialinę paramą neįgaliesiems, pagyvenusiems asmenims, socialiai remtinoms rizikos grupės šeimoms, gerinti jų gyvenimo kokybę, plėtoti socialines paslaugas įvairių socialinių grupių gy</w:t>
            </w:r>
            <w:r>
              <w:rPr>
                <w:szCs w:val="24"/>
                <w:lang w:eastAsia="ar-SA"/>
              </w:rPr>
              <w:t>ventojams, didinti jų integraciją į visuomenę taip mažinant jų patiriamą socialinę atskirtį. Šiam tikslui įgyvendinti iškelti 3 uždaviniai.</w:t>
            </w:r>
          </w:p>
          <w:p w14:paraId="68ECC174" w14:textId="77777777" w:rsidR="00525AF7" w:rsidRDefault="00525AF7">
            <w:pPr>
              <w:suppressAutoHyphens/>
              <w:ind w:firstLine="720"/>
              <w:jc w:val="both"/>
              <w:rPr>
                <w:szCs w:val="24"/>
                <w:lang w:eastAsia="ar-SA"/>
              </w:rPr>
            </w:pPr>
          </w:p>
          <w:p w14:paraId="68ECC175" w14:textId="77777777" w:rsidR="00525AF7" w:rsidRDefault="00D83962">
            <w:pPr>
              <w:suppressAutoHyphens/>
              <w:rPr>
                <w:b/>
                <w:bCs/>
                <w:szCs w:val="24"/>
                <w:u w:val="single"/>
                <w:lang w:eastAsia="ar-SA"/>
              </w:rPr>
            </w:pPr>
            <w:r>
              <w:rPr>
                <w:b/>
                <w:bCs/>
                <w:szCs w:val="24"/>
                <w:u w:val="single"/>
                <w:lang w:eastAsia="ar-SA"/>
              </w:rPr>
              <w:t>Rezultato vertinimo kriterijai:</w:t>
            </w:r>
          </w:p>
          <w:p w14:paraId="68ECC176" w14:textId="77777777" w:rsidR="00525AF7" w:rsidRDefault="00D83962">
            <w:pPr>
              <w:tabs>
                <w:tab w:val="left" w:pos="360"/>
              </w:tabs>
              <w:suppressAutoHyphens/>
              <w:ind w:left="360" w:hanging="360"/>
              <w:jc w:val="both"/>
              <w:rPr>
                <w:bCs/>
                <w:szCs w:val="24"/>
                <w:lang w:eastAsia="ar-SA"/>
              </w:rPr>
            </w:pPr>
            <w:r>
              <w:rPr>
                <w:rFonts w:ascii="Symbol" w:hAnsi="Symbol"/>
                <w:bCs/>
                <w:sz w:val="16"/>
                <w:szCs w:val="16"/>
                <w:lang w:eastAsia="ar-SA"/>
              </w:rPr>
              <w:t></w:t>
            </w:r>
            <w:r>
              <w:rPr>
                <w:rFonts w:ascii="Symbol" w:hAnsi="Symbol"/>
                <w:bCs/>
                <w:sz w:val="16"/>
                <w:szCs w:val="16"/>
                <w:lang w:eastAsia="ar-SA"/>
              </w:rPr>
              <w:tab/>
            </w:r>
            <w:r>
              <w:rPr>
                <w:szCs w:val="24"/>
                <w:lang w:eastAsia="ar-SA"/>
              </w:rPr>
              <w:t>Socialinei sričiai skiriamų lėšų suma, tenkanti vienam Pasvalio rajono gyventojui</w:t>
            </w:r>
            <w:r>
              <w:rPr>
                <w:szCs w:val="24"/>
                <w:lang w:eastAsia="ar-SA"/>
              </w:rPr>
              <w:t xml:space="preserve"> (</w:t>
            </w:r>
            <w:proofErr w:type="spellStart"/>
            <w:r>
              <w:rPr>
                <w:szCs w:val="24"/>
                <w:lang w:eastAsia="ar-SA"/>
              </w:rPr>
              <w:t>Eur</w:t>
            </w:r>
            <w:proofErr w:type="spellEnd"/>
            <w:r>
              <w:rPr>
                <w:szCs w:val="24"/>
                <w:lang w:eastAsia="ar-SA"/>
              </w:rPr>
              <w:t>).</w:t>
            </w:r>
          </w:p>
          <w:p w14:paraId="68ECC177" w14:textId="77777777" w:rsidR="00525AF7" w:rsidRDefault="00525AF7">
            <w:pPr>
              <w:suppressAutoHyphens/>
              <w:ind w:left="360"/>
              <w:jc w:val="both"/>
              <w:rPr>
                <w:bCs/>
                <w:szCs w:val="24"/>
                <w:lang w:eastAsia="ar-SA"/>
              </w:rPr>
            </w:pPr>
          </w:p>
          <w:p w14:paraId="68ECC178" w14:textId="77777777" w:rsidR="00525AF7" w:rsidRDefault="00D83962">
            <w:pPr>
              <w:suppressAutoHyphens/>
              <w:jc w:val="both"/>
              <w:rPr>
                <w:b/>
                <w:szCs w:val="24"/>
                <w:lang w:eastAsia="ar-SA"/>
              </w:rPr>
            </w:pPr>
            <w:r>
              <w:rPr>
                <w:b/>
                <w:szCs w:val="24"/>
                <w:lang w:eastAsia="ar-SA"/>
              </w:rPr>
              <w:t>1 Uždavinys. Teikti piniginę socialinę paramą (organizavimas, teikimas, koordinavimas, apskaita)</w:t>
            </w:r>
          </w:p>
          <w:p w14:paraId="68ECC179" w14:textId="77777777" w:rsidR="00525AF7" w:rsidRDefault="00525AF7">
            <w:pPr>
              <w:rPr>
                <w:sz w:val="10"/>
                <w:szCs w:val="10"/>
              </w:rPr>
            </w:pPr>
          </w:p>
          <w:p w14:paraId="68ECC17A" w14:textId="77777777" w:rsidR="00525AF7" w:rsidRDefault="00D83962">
            <w:pPr>
              <w:suppressAutoHyphens/>
              <w:jc w:val="both"/>
              <w:rPr>
                <w:szCs w:val="24"/>
                <w:lang w:eastAsia="ar-SA"/>
              </w:rPr>
            </w:pPr>
            <w:r>
              <w:rPr>
                <w:szCs w:val="24"/>
                <w:lang w:eastAsia="ar-SA"/>
              </w:rPr>
              <w:t xml:space="preserve">Įgyvendindama šį uždavinį, Pasvalio rajono savivaldybė numato: skirti ir mokėti šalpos išmokas; skirti ir mokėti kompensacijas transporto išlaidų ir </w:t>
            </w:r>
            <w:r>
              <w:rPr>
                <w:szCs w:val="24"/>
                <w:lang w:eastAsia="ar-SA"/>
              </w:rPr>
              <w:t>specialiųjų lengvųjų automobilių įsigijimui; skirti ir mokėti vienkartinę valstybės paramą ir kompensacijas (išsiaiškinus asmenis, turinčius teisę gauti šią paramą); skirti ir mokėti socialines pašalpas; skirti ir mokėti kompensacijas už būsto šildymą, kie</w:t>
            </w:r>
            <w:r>
              <w:rPr>
                <w:szCs w:val="24"/>
                <w:lang w:eastAsia="ar-SA"/>
              </w:rPr>
              <w:t>tą kurą, šaltą vandenį; skirti ir mokėti laidojimo pašalpas; skirti nemokamą maitinimą moksleiviams; skirti paramą mokinio aprūpinimui mokinio reikmenimis; skirti vienkartinę materialinę paramą; organizuoti keleivių ir socialiai išskirtinų grupių asmenų pa</w:t>
            </w:r>
            <w:r>
              <w:rPr>
                <w:szCs w:val="24"/>
                <w:lang w:eastAsia="ar-SA"/>
              </w:rPr>
              <w:t>vėžėjimą ir kelių transporto vežėjų važiavimo išlaidų kompensavimą.</w:t>
            </w:r>
          </w:p>
          <w:p w14:paraId="68ECC17B" w14:textId="77777777" w:rsidR="00525AF7" w:rsidRDefault="00525AF7">
            <w:pPr>
              <w:rPr>
                <w:sz w:val="10"/>
                <w:szCs w:val="10"/>
              </w:rPr>
            </w:pPr>
          </w:p>
          <w:p w14:paraId="68ECC17C" w14:textId="77777777" w:rsidR="00525AF7" w:rsidRDefault="00D83962">
            <w:pPr>
              <w:suppressAutoHyphens/>
              <w:jc w:val="both"/>
              <w:rPr>
                <w:b/>
                <w:szCs w:val="24"/>
                <w:u w:val="single"/>
                <w:lang w:eastAsia="ar-SA"/>
              </w:rPr>
            </w:pPr>
            <w:r>
              <w:rPr>
                <w:b/>
                <w:szCs w:val="24"/>
                <w:u w:val="single"/>
                <w:lang w:eastAsia="ar-SA"/>
              </w:rPr>
              <w:t>Produkto vertinimo kriterijai:</w:t>
            </w:r>
          </w:p>
          <w:p w14:paraId="68ECC17D" w14:textId="77777777" w:rsidR="00525AF7" w:rsidRDefault="00525AF7">
            <w:pPr>
              <w:rPr>
                <w:sz w:val="10"/>
                <w:szCs w:val="10"/>
              </w:rPr>
            </w:pPr>
          </w:p>
          <w:p w14:paraId="68ECC17E" w14:textId="77777777" w:rsidR="00525AF7" w:rsidRDefault="00D83962">
            <w:pPr>
              <w:tabs>
                <w:tab w:val="left" w:pos="360"/>
              </w:tabs>
              <w:suppressAutoHyphens/>
              <w:ind w:left="360" w:hanging="360"/>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Valstybinių išmokų ir piniginės socialinės paramos gavėjų skaičius (vnt.).</w:t>
            </w:r>
          </w:p>
          <w:p w14:paraId="68ECC17F" w14:textId="77777777" w:rsidR="00525AF7" w:rsidRDefault="00D83962">
            <w:pPr>
              <w:tabs>
                <w:tab w:val="left" w:pos="360"/>
              </w:tabs>
              <w:suppressAutoHyphens/>
              <w:ind w:left="360" w:hanging="360"/>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Mokinių, gaunančių nemokamą maitinimą, skaičius (vnt.).</w:t>
            </w:r>
          </w:p>
          <w:p w14:paraId="68ECC180" w14:textId="77777777" w:rsidR="00525AF7" w:rsidRDefault="00D83962">
            <w:pPr>
              <w:tabs>
                <w:tab w:val="left" w:pos="360"/>
              </w:tabs>
              <w:suppressAutoHyphens/>
              <w:ind w:left="360" w:hanging="360"/>
              <w:rPr>
                <w:szCs w:val="24"/>
                <w:lang w:eastAsia="ar-SA"/>
              </w:rPr>
            </w:pPr>
            <w:r>
              <w:rPr>
                <w:rFonts w:ascii="Symbol" w:hAnsi="Symbol"/>
                <w:sz w:val="16"/>
                <w:szCs w:val="16"/>
                <w:lang w:eastAsia="ar-SA"/>
              </w:rPr>
              <w:lastRenderedPageBreak/>
              <w:t></w:t>
            </w:r>
            <w:r>
              <w:rPr>
                <w:rFonts w:ascii="Symbol" w:hAnsi="Symbol"/>
                <w:sz w:val="16"/>
                <w:szCs w:val="16"/>
                <w:lang w:eastAsia="ar-SA"/>
              </w:rPr>
              <w:tab/>
            </w:r>
            <w:r>
              <w:rPr>
                <w:szCs w:val="24"/>
                <w:lang w:eastAsia="ar-SA"/>
              </w:rPr>
              <w:t>Mokinių, aprūpintų</w:t>
            </w:r>
            <w:r>
              <w:rPr>
                <w:szCs w:val="24"/>
                <w:lang w:eastAsia="ar-SA"/>
              </w:rPr>
              <w:t xml:space="preserve"> mokinio reikmenimis, skaičius (vnt.).</w:t>
            </w:r>
          </w:p>
          <w:p w14:paraId="68ECC181" w14:textId="77777777" w:rsidR="00525AF7" w:rsidRDefault="00D83962">
            <w:pPr>
              <w:tabs>
                <w:tab w:val="left" w:pos="360"/>
              </w:tabs>
              <w:suppressAutoHyphens/>
              <w:ind w:left="360" w:hanging="360"/>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Kompensuotų pavėžėjimų skaičius (vnt.).</w:t>
            </w:r>
          </w:p>
          <w:p w14:paraId="68ECC182" w14:textId="77777777" w:rsidR="00525AF7" w:rsidRDefault="00D83962">
            <w:pPr>
              <w:tabs>
                <w:tab w:val="left" w:pos="360"/>
              </w:tabs>
              <w:suppressAutoHyphens/>
              <w:ind w:left="360" w:hanging="360"/>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Vienkartinės materialinės paramos gavėjų skaičius (vnt.).</w:t>
            </w:r>
          </w:p>
          <w:p w14:paraId="68ECC183" w14:textId="77777777" w:rsidR="00525AF7" w:rsidRDefault="00525AF7">
            <w:pPr>
              <w:rPr>
                <w:sz w:val="20"/>
              </w:rPr>
            </w:pPr>
          </w:p>
          <w:p w14:paraId="68ECC184" w14:textId="77777777" w:rsidR="00525AF7" w:rsidRDefault="00D83962">
            <w:pPr>
              <w:suppressAutoHyphens/>
              <w:rPr>
                <w:b/>
                <w:szCs w:val="24"/>
                <w:lang w:eastAsia="ar-SA"/>
              </w:rPr>
            </w:pPr>
            <w:r>
              <w:rPr>
                <w:b/>
                <w:szCs w:val="24"/>
                <w:lang w:eastAsia="ar-SA"/>
              </w:rPr>
              <w:t>2 Uždavinys. Teikti socialines paslaugas ir mažinti socialinę atskirtį rajone</w:t>
            </w:r>
          </w:p>
          <w:p w14:paraId="68ECC185" w14:textId="77777777" w:rsidR="00525AF7" w:rsidRDefault="00525AF7">
            <w:pPr>
              <w:rPr>
                <w:sz w:val="10"/>
                <w:szCs w:val="10"/>
              </w:rPr>
            </w:pPr>
          </w:p>
          <w:p w14:paraId="68ECC186" w14:textId="77777777" w:rsidR="00525AF7" w:rsidRDefault="00D83962">
            <w:pPr>
              <w:jc w:val="both"/>
            </w:pPr>
            <w:r>
              <w:t>Socialinės paslaugos yra paslaugos,</w:t>
            </w:r>
            <w:r>
              <w:t xml:space="preserve"> kuriomis suteikiama suteikti pagalbą asmeniui (šeimai) dėl amžiaus, </w:t>
            </w:r>
            <w:proofErr w:type="spellStart"/>
            <w:r>
              <w:t>neįgalumo</w:t>
            </w:r>
            <w:proofErr w:type="spellEnd"/>
            <w:r>
              <w:t>, socialinių problemų, iš dalies ar visiškai neturinčiam, neįgijusiam arba praradusiam gebėjimus ar galimybes savarankiškai rūpintis asmeniniu (šeimos) gyvenimu dalyvauti visuome</w:t>
            </w:r>
            <w:r>
              <w:t>nės gyvenime. Socialinių paslaugų tikslas – sudaryti sąlygas asmeniui (šeimai) ugdyti ar stiprinti gebėjimus ir galimybes savarankiškai spręsti savo socialines problemas, palaikyti socialinius ryšius su visuomene, taip pat padėti įveikti socialinę atskirtį</w:t>
            </w:r>
            <w:r>
              <w:t>. Pasvalio rajono savivaldybės gyventojams teikiamos bendrosios ir specialiosios socialinės paslaugos. Socialines paslaugas, jų turinį pagal atskiras socialinių paslaugų rūšis ir socialinių paslaugų įstaigų tipus apibrėžia socialinių paslaugų katalogas. Pa</w:t>
            </w:r>
            <w:r>
              <w:t>grindinis socialinių paslaugų teikimo organizatorius yra Savivaldybė. Ji planuoja savo teritorijos gyventojams socialines paslaugas, nustato socialinių paslaugų finansavimo poreikį.</w:t>
            </w:r>
          </w:p>
          <w:p w14:paraId="68ECC187" w14:textId="77777777" w:rsidR="00525AF7" w:rsidRDefault="00D83962">
            <w:pPr>
              <w:jc w:val="both"/>
              <w:rPr>
                <w:i/>
              </w:rPr>
            </w:pPr>
            <w:r>
              <w:t xml:space="preserve">Įgyvendindama šį uždavinį Pasvalio rajono savivaldybė numato: skirti lėšų </w:t>
            </w:r>
            <w:proofErr w:type="spellStart"/>
            <w:r>
              <w:t>Grūžių</w:t>
            </w:r>
            <w:proofErr w:type="spellEnd"/>
            <w:r>
              <w:t xml:space="preserve"> vaikų globos namų ir šeimos krizių centro išlaikymui; teikti socialines paslaugas socialinės rizikos šeimoms auginančioms vaikus seniūnijose; teikti ilgalaikę (trumpalaikę) socialinę globą pagyvenusiems ir neįgaliems asmenims Paslaugų ir užimtumo ce</w:t>
            </w:r>
            <w:r>
              <w:t>ntre; teikti dienos socialinės globos paslaugas asmens namuose; teikti socialinės priežiūros (pagalbos į namus) paslaugas seniems ir neįgaliems rajono gyventojams; teikti kitas paslaugas Paslaugų ir užimtumo centre pagyvenusiems ir neįgaliems „Viltis“; užt</w:t>
            </w:r>
            <w:r>
              <w:t xml:space="preserve">ikrinti </w:t>
            </w:r>
            <w:proofErr w:type="spellStart"/>
            <w:r>
              <w:t>caritatyvinės</w:t>
            </w:r>
            <w:proofErr w:type="spellEnd"/>
            <w:r>
              <w:t xml:space="preserve"> veiklos rėmimą; mokėti vienkartinę išmoką vaikui gimus; skirti ir mokėti išmokas vaikui; mokėti vienkartinę išmoką nėščiai moteriai; skirti ir mokėti globos (rūpybos) išmokas; skirti ir mokėti našlaičių įsikūrimo išmokas; skirti ir mo</w:t>
            </w:r>
            <w:r>
              <w:t>kėti globos (rūpybos) tikslinį priedą šeimynoms.</w:t>
            </w:r>
          </w:p>
          <w:p w14:paraId="68ECC188" w14:textId="77777777" w:rsidR="00525AF7" w:rsidRDefault="00525AF7">
            <w:pPr>
              <w:rPr>
                <w:sz w:val="10"/>
                <w:szCs w:val="10"/>
              </w:rPr>
            </w:pPr>
          </w:p>
          <w:p w14:paraId="68ECC189" w14:textId="77777777" w:rsidR="00525AF7" w:rsidRDefault="00D83962">
            <w:pPr>
              <w:jc w:val="both"/>
              <w:rPr>
                <w:b/>
                <w:u w:val="single"/>
              </w:rPr>
            </w:pPr>
            <w:r>
              <w:rPr>
                <w:b/>
                <w:u w:val="single"/>
              </w:rPr>
              <w:t>Produkto vertinimo kriterijai:</w:t>
            </w:r>
          </w:p>
          <w:p w14:paraId="68ECC18A" w14:textId="77777777" w:rsidR="00525AF7" w:rsidRDefault="00525AF7">
            <w:pPr>
              <w:rPr>
                <w:sz w:val="10"/>
                <w:szCs w:val="10"/>
              </w:rPr>
            </w:pPr>
          </w:p>
          <w:p w14:paraId="68ECC18B" w14:textId="77777777" w:rsidR="00525AF7" w:rsidRDefault="00D83962">
            <w:pPr>
              <w:tabs>
                <w:tab w:val="left" w:pos="360"/>
              </w:tabs>
              <w:ind w:left="360" w:hanging="360"/>
              <w:jc w:val="both"/>
            </w:pPr>
            <w:r>
              <w:rPr>
                <w:rFonts w:ascii="Symbol" w:hAnsi="Symbol"/>
                <w:sz w:val="16"/>
                <w:szCs w:val="16"/>
              </w:rPr>
              <w:t></w:t>
            </w:r>
            <w:r>
              <w:rPr>
                <w:rFonts w:ascii="Symbol" w:hAnsi="Symbol"/>
                <w:sz w:val="16"/>
                <w:szCs w:val="16"/>
              </w:rPr>
              <w:tab/>
            </w:r>
            <w:r>
              <w:t>Socialinių paslaugų gavėjų skaičius (vnt.).</w:t>
            </w:r>
          </w:p>
          <w:p w14:paraId="68ECC18C" w14:textId="77777777" w:rsidR="00525AF7" w:rsidRDefault="00D83962">
            <w:pPr>
              <w:tabs>
                <w:tab w:val="left" w:pos="360"/>
              </w:tabs>
              <w:ind w:left="360" w:hanging="360"/>
              <w:jc w:val="both"/>
            </w:pPr>
            <w:r>
              <w:rPr>
                <w:rFonts w:ascii="Symbol" w:hAnsi="Symbol"/>
                <w:sz w:val="16"/>
                <w:szCs w:val="16"/>
              </w:rPr>
              <w:t></w:t>
            </w:r>
            <w:r>
              <w:rPr>
                <w:rFonts w:ascii="Symbol" w:hAnsi="Symbol"/>
                <w:sz w:val="16"/>
                <w:szCs w:val="16"/>
              </w:rPr>
              <w:tab/>
            </w:r>
            <w:r>
              <w:t>Socialinės rizikos šeimų, gavusių socialines paslaugas, skaičius (vnt.).</w:t>
            </w:r>
          </w:p>
          <w:p w14:paraId="68ECC18D" w14:textId="77777777" w:rsidR="00525AF7" w:rsidRDefault="00525AF7">
            <w:pPr>
              <w:rPr>
                <w:sz w:val="20"/>
              </w:rPr>
            </w:pPr>
          </w:p>
          <w:p w14:paraId="68ECC18E" w14:textId="77777777" w:rsidR="00525AF7" w:rsidRDefault="00D83962">
            <w:pPr>
              <w:suppressAutoHyphens/>
              <w:rPr>
                <w:b/>
                <w:szCs w:val="24"/>
                <w:lang w:eastAsia="ar-SA"/>
              </w:rPr>
            </w:pPr>
            <w:r>
              <w:rPr>
                <w:b/>
                <w:szCs w:val="24"/>
                <w:lang w:eastAsia="ar-SA"/>
              </w:rPr>
              <w:t xml:space="preserve">3 Uždavinys. Vykdyti neįgaliųjų socialinę </w:t>
            </w:r>
            <w:r>
              <w:rPr>
                <w:b/>
                <w:szCs w:val="24"/>
                <w:lang w:eastAsia="ar-SA"/>
              </w:rPr>
              <w:t>integraciją ir užtikrinti socialinę globą</w:t>
            </w:r>
          </w:p>
          <w:p w14:paraId="68ECC18F" w14:textId="77777777" w:rsidR="00525AF7" w:rsidRDefault="00525AF7">
            <w:pPr>
              <w:rPr>
                <w:sz w:val="10"/>
                <w:szCs w:val="10"/>
              </w:rPr>
            </w:pPr>
          </w:p>
          <w:p w14:paraId="68ECC190" w14:textId="77777777" w:rsidR="00525AF7" w:rsidRDefault="00D83962">
            <w:pPr>
              <w:suppressAutoHyphens/>
              <w:jc w:val="both"/>
              <w:rPr>
                <w:szCs w:val="24"/>
                <w:lang w:eastAsia="ar-SA"/>
              </w:rPr>
            </w:pPr>
            <w:r>
              <w:rPr>
                <w:szCs w:val="24"/>
                <w:lang w:eastAsia="ar-SA"/>
              </w:rPr>
              <w:t>Neįgalieji – viena iš labiausiai pažeidžiamų visuomenės grupių. Kaip apibrėžia Lietuvos Respublikos neįgaliųjų socialinės integracijos įstatymas, neįgaliųjų socialinės integracijos sistemą sudaro medicininės, prof</w:t>
            </w:r>
            <w:r>
              <w:rPr>
                <w:szCs w:val="24"/>
                <w:lang w:eastAsia="ar-SA"/>
              </w:rPr>
              <w:t>esinės ir socialinės reabilitacijos paslaugų teikimas, specialiųjų poreikių tenkinimas specialiosios pagalbos priemonėmis, neįgaliųjų užimtumo rėmimas, socialinės paramos teikimas, ugdymo paslaugų teikimas, lygių galimybių dalyvauti kultūros, sporto ir kit</w:t>
            </w:r>
            <w:r>
              <w:rPr>
                <w:szCs w:val="24"/>
                <w:lang w:eastAsia="ar-SA"/>
              </w:rPr>
              <w:t>ose visuomenės gyvenimo srityse užtikrinimas.</w:t>
            </w:r>
          </w:p>
          <w:p w14:paraId="68ECC191" w14:textId="77777777" w:rsidR="00525AF7" w:rsidRDefault="00D83962">
            <w:pPr>
              <w:suppressAutoHyphens/>
              <w:jc w:val="both"/>
              <w:rPr>
                <w:szCs w:val="24"/>
                <w:lang w:eastAsia="ar-SA"/>
              </w:rPr>
            </w:pPr>
            <w:r>
              <w:rPr>
                <w:szCs w:val="24"/>
                <w:lang w:eastAsia="ar-SA"/>
              </w:rPr>
              <w:t>Įgyvendindama šį uždavinį, Pasvalio rajono savivaldybė numato: teikti socialinės globos paslaugų kompensacijas seniems ir neįgaliems asmenims socialinės globos įstaigose ir šeimynose; teikti dienos ir trumpalai</w:t>
            </w:r>
            <w:r>
              <w:rPr>
                <w:szCs w:val="24"/>
                <w:lang w:eastAsia="ar-SA"/>
              </w:rPr>
              <w:t>kės socialinės globos paslaugas neįgaliems vaikams ir jaunuoliams; teikti dienos ir trumpalaikės socialinės globos paslaugas suaugusiems neįgaliems asmenims; remti žmonių su negalia nevyriausybinių organizacijų socialinės reabilitacijos projektus; skirti l</w:t>
            </w:r>
            <w:r>
              <w:rPr>
                <w:szCs w:val="24"/>
                <w:lang w:eastAsia="ar-SA"/>
              </w:rPr>
              <w:t>ėšas specialiajam neįgaliųjų būsto pritaikymui.</w:t>
            </w:r>
          </w:p>
          <w:p w14:paraId="68ECC192" w14:textId="77777777" w:rsidR="00525AF7" w:rsidRDefault="00D83962">
            <w:pPr>
              <w:suppressAutoHyphens/>
              <w:jc w:val="both"/>
              <w:rPr>
                <w:szCs w:val="24"/>
                <w:lang w:eastAsia="ar-SA"/>
              </w:rPr>
            </w:pPr>
            <w:r>
              <w:rPr>
                <w:b/>
                <w:szCs w:val="24"/>
                <w:u w:val="single"/>
                <w:lang w:eastAsia="ar-SA"/>
              </w:rPr>
              <w:t>Produkto vertinimo kriterijai:</w:t>
            </w:r>
          </w:p>
          <w:p w14:paraId="68ECC193" w14:textId="77777777" w:rsidR="00525AF7" w:rsidRDefault="00D83962">
            <w:pPr>
              <w:tabs>
                <w:tab w:val="left" w:pos="360"/>
              </w:tabs>
              <w:suppressAutoHyphens/>
              <w:ind w:left="360" w:hanging="360"/>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Socialinės globos paslaugas gavusių asmenų skaičius (vnt.).</w:t>
            </w:r>
          </w:p>
          <w:p w14:paraId="68ECC194" w14:textId="77777777" w:rsidR="00525AF7" w:rsidRDefault="00D83962">
            <w:pPr>
              <w:tabs>
                <w:tab w:val="left" w:pos="360"/>
              </w:tabs>
              <w:suppressAutoHyphens/>
              <w:ind w:left="360" w:hanging="360"/>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Neįgaliųjų, kuriems kompensuotos socialinės globos paslaugos, skaičius (vnt.).</w:t>
            </w:r>
          </w:p>
          <w:p w14:paraId="68ECC195" w14:textId="77777777" w:rsidR="00525AF7" w:rsidRDefault="00D83962">
            <w:pPr>
              <w:tabs>
                <w:tab w:val="left" w:pos="360"/>
              </w:tabs>
              <w:suppressAutoHyphens/>
              <w:ind w:left="360" w:hanging="360"/>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Paslaugų gavėjų skaičius (vnt.).</w:t>
            </w:r>
          </w:p>
          <w:p w14:paraId="68ECC196" w14:textId="77777777" w:rsidR="00525AF7" w:rsidRDefault="00D83962">
            <w:pPr>
              <w:tabs>
                <w:tab w:val="left" w:pos="360"/>
              </w:tabs>
              <w:suppressAutoHyphens/>
              <w:ind w:left="360" w:hanging="360"/>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Pritaikytų būstų skaičius (vnt.).</w:t>
            </w:r>
          </w:p>
          <w:p w14:paraId="68ECC197" w14:textId="77777777" w:rsidR="00525AF7" w:rsidRDefault="00D83962">
            <w:pPr>
              <w:tabs>
                <w:tab w:val="left" w:pos="360"/>
              </w:tabs>
              <w:suppressAutoHyphens/>
              <w:ind w:left="360" w:hanging="360"/>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Įgyvendintų projektų skaičius (vnt.).</w:t>
            </w:r>
          </w:p>
        </w:tc>
      </w:tr>
    </w:tbl>
    <w:p w14:paraId="68ECC199" w14:textId="0C926039" w:rsidR="00525AF7" w:rsidRDefault="00525AF7">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25AF7" w14:paraId="68ECC19E" w14:textId="77777777">
        <w:tc>
          <w:tcPr>
            <w:tcW w:w="9545" w:type="dxa"/>
            <w:tcBorders>
              <w:top w:val="single" w:sz="2" w:space="0" w:color="000000"/>
              <w:left w:val="single" w:sz="2" w:space="0" w:color="000000"/>
              <w:bottom w:val="single" w:sz="2" w:space="0" w:color="000000"/>
              <w:right w:val="single" w:sz="2" w:space="0" w:color="000000"/>
            </w:tcBorders>
          </w:tcPr>
          <w:p w14:paraId="68ECC19A" w14:textId="0172B199" w:rsidR="00525AF7" w:rsidRDefault="00525AF7">
            <w:pPr>
              <w:rPr>
                <w:sz w:val="10"/>
                <w:szCs w:val="10"/>
              </w:rPr>
            </w:pPr>
          </w:p>
          <w:p w14:paraId="68ECC19B" w14:textId="77777777" w:rsidR="00525AF7" w:rsidRDefault="00D83962">
            <w:pPr>
              <w:suppressAutoHyphens/>
              <w:ind w:left="-108" w:firstLine="60"/>
              <w:jc w:val="both"/>
              <w:rPr>
                <w:szCs w:val="24"/>
                <w:lang w:eastAsia="ar-SA"/>
              </w:rPr>
            </w:pPr>
            <w:r>
              <w:rPr>
                <w:b/>
                <w:szCs w:val="24"/>
                <w:lang w:eastAsia="ar-SA"/>
              </w:rPr>
              <w:lastRenderedPageBreak/>
              <w:t>Numatomas programos įgyvendinimo rezultatas:</w:t>
            </w:r>
            <w:r>
              <w:rPr>
                <w:szCs w:val="24"/>
                <w:lang w:eastAsia="ar-SA"/>
              </w:rPr>
              <w:t xml:space="preserve"> </w:t>
            </w:r>
          </w:p>
          <w:p w14:paraId="68ECC19C" w14:textId="77777777" w:rsidR="00525AF7" w:rsidRDefault="00525AF7">
            <w:pPr>
              <w:rPr>
                <w:sz w:val="10"/>
                <w:szCs w:val="10"/>
              </w:rPr>
            </w:pPr>
          </w:p>
          <w:p w14:paraId="68ECC19D" w14:textId="77777777" w:rsidR="00525AF7" w:rsidRDefault="00D83962">
            <w:pPr>
              <w:suppressAutoHyphens/>
              <w:ind w:left="-108"/>
              <w:jc w:val="both"/>
              <w:rPr>
                <w:b/>
                <w:bCs/>
                <w:szCs w:val="24"/>
                <w:lang w:eastAsia="ar-SA"/>
              </w:rPr>
            </w:pPr>
            <w:r>
              <w:rPr>
                <w:szCs w:val="24"/>
                <w:lang w:eastAsia="ar-SA"/>
              </w:rPr>
              <w:t>Įgyvendinus programos priemones bus užtikrintas socialinės paramos ir socialinių paslaugų teikimas Savivaldybės gyventojams, finansuojama socialines paslaugas teikiančių Savivaldybės biudžetinių įstaigų veikla. Programa prisidės prie Savivaldybėje gyvenanč</w:t>
            </w:r>
            <w:r>
              <w:rPr>
                <w:szCs w:val="24"/>
                <w:lang w:eastAsia="ar-SA"/>
              </w:rPr>
              <w:t xml:space="preserve">ių neįgaliųjų integravimo į visuomenę, mažins socialinę atskirtį rajone. </w:t>
            </w:r>
          </w:p>
        </w:tc>
      </w:tr>
    </w:tbl>
    <w:p w14:paraId="68ECC19F" w14:textId="29BE37E2" w:rsidR="00525AF7" w:rsidRDefault="00525AF7">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25AF7" w14:paraId="68ECC1A1" w14:textId="77777777">
        <w:tc>
          <w:tcPr>
            <w:tcW w:w="9545" w:type="dxa"/>
            <w:tcBorders>
              <w:top w:val="single" w:sz="2" w:space="0" w:color="000000"/>
              <w:left w:val="single" w:sz="2" w:space="0" w:color="000000"/>
              <w:bottom w:val="single" w:sz="2" w:space="0" w:color="000000"/>
              <w:right w:val="single" w:sz="2" w:space="0" w:color="000000"/>
            </w:tcBorders>
          </w:tcPr>
          <w:p w14:paraId="68ECC1A0" w14:textId="1CDA8711" w:rsidR="00525AF7" w:rsidRDefault="00D83962">
            <w:pPr>
              <w:suppressAutoHyphens/>
              <w:jc w:val="both"/>
              <w:rPr>
                <w:b/>
                <w:bCs/>
                <w:szCs w:val="24"/>
                <w:lang w:eastAsia="ar-SA"/>
              </w:rPr>
            </w:pPr>
            <w:r>
              <w:rPr>
                <w:b/>
                <w:bCs/>
                <w:szCs w:val="24"/>
                <w:lang w:eastAsia="ar-SA"/>
              </w:rPr>
              <w:t xml:space="preserve">Galimi programos vykdymo ir finansavimo šaltiniai: </w:t>
            </w:r>
            <w:r>
              <w:rPr>
                <w:szCs w:val="24"/>
                <w:lang w:eastAsia="ar-SA"/>
              </w:rPr>
              <w:t>Savivaldybės biudžeto lėšos, Savivaldybės biudžeto lėšos valstybės deleguotoms funkcijoms vykdyti, Valstybės biudžeto lėšos, Eu</w:t>
            </w:r>
            <w:r>
              <w:rPr>
                <w:szCs w:val="24"/>
                <w:lang w:eastAsia="ar-SA"/>
              </w:rPr>
              <w:t>ropos Sąjungos fondų lėšos ir kiti finansavimo šaltiniai.</w:t>
            </w:r>
          </w:p>
        </w:tc>
      </w:tr>
    </w:tbl>
    <w:p w14:paraId="68ECC1A2" w14:textId="2813DB8D" w:rsidR="00525AF7" w:rsidRDefault="00525AF7">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25AF7" w14:paraId="68ECC1A9" w14:textId="77777777">
        <w:tc>
          <w:tcPr>
            <w:tcW w:w="9545" w:type="dxa"/>
            <w:tcBorders>
              <w:top w:val="single" w:sz="2" w:space="0" w:color="000000"/>
              <w:left w:val="single" w:sz="2" w:space="0" w:color="000000"/>
              <w:bottom w:val="single" w:sz="2" w:space="0" w:color="000000"/>
              <w:right w:val="single" w:sz="2" w:space="0" w:color="000000"/>
            </w:tcBorders>
          </w:tcPr>
          <w:p w14:paraId="68ECC1A3" w14:textId="6E0173F5" w:rsidR="00525AF7" w:rsidRDefault="00525AF7">
            <w:pPr>
              <w:rPr>
                <w:sz w:val="10"/>
                <w:szCs w:val="10"/>
              </w:rPr>
            </w:pPr>
          </w:p>
          <w:p w14:paraId="68ECC1A4" w14:textId="77777777" w:rsidR="00525AF7" w:rsidRDefault="00D83962">
            <w:pPr>
              <w:suppressAutoHyphens/>
              <w:jc w:val="both"/>
              <w:rPr>
                <w:b/>
              </w:rPr>
            </w:pPr>
            <w:r>
              <w:rPr>
                <w:b/>
              </w:rPr>
              <w:t>Veiksmai, numatyti Pasvalio rajono savivaldybės strateginiame plėtros iki 2020 metų plane, kurie susiję su vykdoma programa:</w:t>
            </w:r>
          </w:p>
          <w:p w14:paraId="68ECC1A5" w14:textId="77777777" w:rsidR="00525AF7" w:rsidRDefault="00525AF7">
            <w:pPr>
              <w:rPr>
                <w:sz w:val="10"/>
                <w:szCs w:val="10"/>
              </w:rPr>
            </w:pPr>
          </w:p>
          <w:p w14:paraId="68ECC1A6" w14:textId="77777777" w:rsidR="00525AF7" w:rsidRDefault="00D83962">
            <w:pPr>
              <w:suppressAutoHyphens/>
              <w:jc w:val="both"/>
              <w:rPr>
                <w:b/>
              </w:rPr>
            </w:pPr>
            <w:r>
              <w:rPr>
                <w:b/>
              </w:rPr>
              <w:t>2 PRIORITETAS. ŽMOGIŠKŲJŲ IŠTEKLIŲ IR SOCIALINĖS GEROVĖS PLĖTRA</w:t>
            </w:r>
          </w:p>
          <w:p w14:paraId="68ECC1A7" w14:textId="77777777" w:rsidR="00525AF7" w:rsidRDefault="00D83962">
            <w:pPr>
              <w:suppressAutoHyphens/>
              <w:jc w:val="both"/>
              <w:rPr>
                <w:b/>
              </w:rPr>
            </w:pPr>
            <w:r>
              <w:rPr>
                <w:b/>
              </w:rPr>
              <w:t>2.2. Tikslas. Teikti kokybiškas, saugias ir prieinamas sveikatos priežiūros ir socialines paslaugas</w:t>
            </w:r>
          </w:p>
          <w:p w14:paraId="68ECC1A8" w14:textId="77777777" w:rsidR="00525AF7" w:rsidRDefault="00D83962">
            <w:pPr>
              <w:suppressAutoHyphens/>
              <w:jc w:val="both"/>
            </w:pPr>
            <w:r>
              <w:t>2.2.3. Uždavinys. Teikti gyventojų poreikius atitinkančias socialines paslaugas, mažinti socialinę atskirtį.</w:t>
            </w:r>
          </w:p>
        </w:tc>
      </w:tr>
    </w:tbl>
    <w:p w14:paraId="68ECC1AA" w14:textId="067C6A2A" w:rsidR="00525AF7" w:rsidRDefault="00525AF7">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25AF7" w14:paraId="68ECC1AF" w14:textId="77777777">
        <w:tc>
          <w:tcPr>
            <w:tcW w:w="9545" w:type="dxa"/>
            <w:tcBorders>
              <w:top w:val="single" w:sz="2" w:space="0" w:color="000000"/>
              <w:left w:val="single" w:sz="2" w:space="0" w:color="000000"/>
              <w:bottom w:val="single" w:sz="2" w:space="0" w:color="000000"/>
              <w:right w:val="single" w:sz="2" w:space="0" w:color="000000"/>
            </w:tcBorders>
          </w:tcPr>
          <w:p w14:paraId="68ECC1AB" w14:textId="176BE62A" w:rsidR="00525AF7" w:rsidRDefault="00525AF7">
            <w:pPr>
              <w:rPr>
                <w:sz w:val="10"/>
                <w:szCs w:val="10"/>
              </w:rPr>
            </w:pPr>
          </w:p>
          <w:p w14:paraId="68ECC1AC" w14:textId="77777777" w:rsidR="00525AF7" w:rsidRDefault="00D83962">
            <w:pPr>
              <w:suppressAutoHyphens/>
              <w:rPr>
                <w:b/>
                <w:bCs/>
                <w:szCs w:val="24"/>
                <w:lang w:eastAsia="ar-SA"/>
              </w:rPr>
            </w:pPr>
            <w:r>
              <w:rPr>
                <w:b/>
                <w:bCs/>
                <w:szCs w:val="24"/>
                <w:lang w:eastAsia="ar-SA"/>
              </w:rPr>
              <w:t xml:space="preserve">Susiję įstatymai ir kiti norminiai teisės </w:t>
            </w:r>
            <w:r>
              <w:rPr>
                <w:b/>
                <w:bCs/>
                <w:szCs w:val="24"/>
                <w:lang w:eastAsia="ar-SA"/>
              </w:rPr>
              <w:t xml:space="preserve">aktai: </w:t>
            </w:r>
          </w:p>
          <w:p w14:paraId="68ECC1AD" w14:textId="77777777" w:rsidR="00525AF7" w:rsidRDefault="00525AF7">
            <w:pPr>
              <w:rPr>
                <w:sz w:val="10"/>
                <w:szCs w:val="10"/>
              </w:rPr>
            </w:pPr>
          </w:p>
          <w:p w14:paraId="68ECC1AE" w14:textId="77777777" w:rsidR="00525AF7" w:rsidRDefault="00D83962">
            <w:pPr>
              <w:suppressAutoHyphens/>
              <w:jc w:val="both"/>
              <w:rPr>
                <w:bCs/>
                <w:szCs w:val="24"/>
                <w:lang w:eastAsia="ar-SA"/>
              </w:rPr>
            </w:pPr>
            <w:r>
              <w:rPr>
                <w:bCs/>
                <w:szCs w:val="24"/>
                <w:lang w:eastAsia="ar-SA"/>
              </w:rPr>
              <w:t>Lietuvos Respublikos vietos savivaldos įstatymas,</w:t>
            </w:r>
            <w:r>
              <w:rPr>
                <w:szCs w:val="24"/>
                <w:lang w:eastAsia="ar-SA"/>
              </w:rPr>
              <w:t xml:space="preserve"> </w:t>
            </w:r>
            <w:r>
              <w:rPr>
                <w:bCs/>
                <w:szCs w:val="24"/>
                <w:lang w:eastAsia="ar-SA"/>
              </w:rPr>
              <w:t>Lietuvos Respublikos piniginės socialinės paramos nepasiturinčioms šeimoms ir vieniems gyvenantiems asmenims įstatymas; Lietuvos Respublikos išmokų vaikams įstatymas; Lietuvos Respublikos neįgaliųj</w:t>
            </w:r>
            <w:r>
              <w:rPr>
                <w:bCs/>
                <w:szCs w:val="24"/>
                <w:lang w:eastAsia="ar-SA"/>
              </w:rPr>
              <w:t>ų socialinės integracijos įstatymas; Lietuvos Respublikos socialinių paslaugų įstatymas; Lietuvos Respublikos visuomeninių organizacijų įstatymas; Lietuvos Respublikos socialinės apsaugos ir darbo ministro 2015 m. rugpjūčio 10 d. įsakymas Nr. A1-460 „Dėl b</w:t>
            </w:r>
            <w:r>
              <w:rPr>
                <w:bCs/>
                <w:szCs w:val="24"/>
                <w:lang w:eastAsia="ar-SA"/>
              </w:rPr>
              <w:t>ūsto pritaikymo neįgaliesiems 2016</w:t>
            </w:r>
            <w:r>
              <w:rPr>
                <w:szCs w:val="24"/>
                <w:lang w:eastAsia="ar-SA"/>
              </w:rPr>
              <w:t>–</w:t>
            </w:r>
            <w:r>
              <w:rPr>
                <w:bCs/>
                <w:szCs w:val="24"/>
                <w:lang w:eastAsia="ar-SA"/>
              </w:rPr>
              <w:t>2018 metais tvarkos aprašo patvirtinimo“ ir kt.</w:t>
            </w:r>
          </w:p>
        </w:tc>
      </w:tr>
    </w:tbl>
    <w:p w14:paraId="68ECC1D1" w14:textId="48CA6405" w:rsidR="00525AF7" w:rsidRDefault="00D83962" w:rsidP="00D83962"/>
    <w:p w14:paraId="7796B02E" w14:textId="6AF1C613" w:rsidR="00D83962" w:rsidRDefault="00D83962" w:rsidP="00D83962">
      <w:pPr>
        <w:ind w:left="5580"/>
      </w:pPr>
      <w:r>
        <w:br w:type="page"/>
      </w:r>
    </w:p>
    <w:p w14:paraId="68ECC1D2" w14:textId="3FB75723" w:rsidR="00525AF7" w:rsidRDefault="00D83962">
      <w:pPr>
        <w:ind w:left="5580"/>
      </w:pPr>
      <w:r>
        <w:lastRenderedPageBreak/>
        <w:t xml:space="preserve">Pasvalio rajono savivaldybės </w:t>
      </w:r>
    </w:p>
    <w:p w14:paraId="68ECC1D3" w14:textId="77777777" w:rsidR="00525AF7" w:rsidRDefault="00D83962">
      <w:pPr>
        <w:ind w:left="5580"/>
      </w:pPr>
      <w:r>
        <w:t xml:space="preserve">2016–2018 m. strateginio veiklos plano </w:t>
      </w:r>
    </w:p>
    <w:p w14:paraId="68ECC1D4" w14:textId="77777777" w:rsidR="00525AF7" w:rsidRDefault="00D83962">
      <w:pPr>
        <w:ind w:left="5580"/>
      </w:pPr>
      <w:r>
        <w:t xml:space="preserve">3 priedas </w:t>
      </w:r>
    </w:p>
    <w:p w14:paraId="68ECC1D5" w14:textId="77777777" w:rsidR="00525AF7" w:rsidRDefault="00525AF7">
      <w:pPr>
        <w:ind w:left="5760"/>
        <w:rPr>
          <w:sz w:val="22"/>
          <w:szCs w:val="22"/>
        </w:rPr>
      </w:pPr>
    </w:p>
    <w:p w14:paraId="68ECC1D6" w14:textId="77777777" w:rsidR="00525AF7" w:rsidRDefault="00D83962">
      <w:pPr>
        <w:ind w:firstLine="4320"/>
        <w:jc w:val="center"/>
      </w:pPr>
      <w:r>
        <w:t>1 b forma</w:t>
      </w:r>
    </w:p>
    <w:p w14:paraId="68ECC1D7" w14:textId="77777777" w:rsidR="00525AF7" w:rsidRDefault="00525AF7">
      <w:pPr>
        <w:ind w:firstLine="120"/>
        <w:jc w:val="center"/>
        <w:rPr>
          <w:b/>
        </w:rPr>
      </w:pPr>
    </w:p>
    <w:p w14:paraId="68ECC1D8" w14:textId="77777777" w:rsidR="00525AF7" w:rsidRDefault="00D83962">
      <w:pPr>
        <w:jc w:val="center"/>
        <w:rPr>
          <w:b/>
        </w:rPr>
      </w:pPr>
      <w:r>
        <w:rPr>
          <w:b/>
        </w:rPr>
        <w:t xml:space="preserve">PASVALIO RAJONO SAVIVALDYBĖS </w:t>
      </w:r>
    </w:p>
    <w:p w14:paraId="68ECC1D9" w14:textId="77777777" w:rsidR="00525AF7" w:rsidRDefault="00525AF7">
      <w:pPr>
        <w:rPr>
          <w:sz w:val="10"/>
          <w:szCs w:val="10"/>
        </w:rPr>
      </w:pPr>
    </w:p>
    <w:p w14:paraId="68ECC1DA" w14:textId="5E3BCBF4" w:rsidR="00525AF7" w:rsidRDefault="00D83962">
      <w:pPr>
        <w:suppressAutoHyphens/>
        <w:jc w:val="center"/>
        <w:rPr>
          <w:b/>
        </w:rPr>
      </w:pPr>
      <w:r>
        <w:rPr>
          <w:b/>
        </w:rPr>
        <w:t xml:space="preserve">UGDYMO PROCESO IR KOKYBIŠKOS UGDYMOSI APLINKOS UŽTIKRINIMO </w:t>
      </w:r>
    </w:p>
    <w:p w14:paraId="68ECC1DB" w14:textId="2169A4A3" w:rsidR="00525AF7" w:rsidRDefault="00D83962">
      <w:pPr>
        <w:widowControl w:val="0"/>
        <w:tabs>
          <w:tab w:val="center" w:pos="4153"/>
          <w:tab w:val="right" w:pos="8306"/>
        </w:tabs>
        <w:jc w:val="center"/>
        <w:rPr>
          <w:b/>
          <w:bCs/>
          <w:szCs w:val="24"/>
        </w:rPr>
      </w:pPr>
      <w:r>
        <w:rPr>
          <w:b/>
          <w:bCs/>
          <w:szCs w:val="24"/>
        </w:rPr>
        <w:t xml:space="preserve">PROGRAMOS APRAŠYMAS </w:t>
      </w:r>
    </w:p>
    <w:p w14:paraId="68ECC1DC" w14:textId="77777777" w:rsidR="00525AF7" w:rsidRDefault="00525AF7">
      <w:pPr>
        <w:widowControl w:val="0"/>
        <w:tabs>
          <w:tab w:val="center" w:pos="4153"/>
          <w:tab w:val="right" w:pos="8306"/>
        </w:tabs>
        <w:jc w:val="center"/>
        <w:rPr>
          <w:b/>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660"/>
      </w:tblGrid>
      <w:tr w:rsidR="00525AF7" w14:paraId="68ECC1DF" w14:textId="77777777">
        <w:tc>
          <w:tcPr>
            <w:tcW w:w="2880" w:type="dxa"/>
            <w:vAlign w:val="center"/>
          </w:tcPr>
          <w:p w14:paraId="68ECC1DD" w14:textId="77777777" w:rsidR="00525AF7" w:rsidRDefault="00D83962">
            <w:pPr>
              <w:rPr>
                <w:b/>
              </w:rPr>
            </w:pPr>
            <w:r>
              <w:rPr>
                <w:b/>
              </w:rPr>
              <w:t>Biudžetiniai metai</w:t>
            </w:r>
          </w:p>
        </w:tc>
        <w:tc>
          <w:tcPr>
            <w:tcW w:w="6660" w:type="dxa"/>
            <w:vAlign w:val="center"/>
          </w:tcPr>
          <w:p w14:paraId="68ECC1DE" w14:textId="77777777" w:rsidR="00525AF7" w:rsidRDefault="00D83962">
            <w:r>
              <w:t>2016 metai</w:t>
            </w:r>
          </w:p>
        </w:tc>
      </w:tr>
      <w:tr w:rsidR="00525AF7" w14:paraId="68ECC1F5" w14:textId="77777777">
        <w:tc>
          <w:tcPr>
            <w:tcW w:w="2880" w:type="dxa"/>
            <w:vAlign w:val="center"/>
          </w:tcPr>
          <w:p w14:paraId="68ECC1E0" w14:textId="77777777" w:rsidR="00525AF7" w:rsidRDefault="00D83962">
            <w:pPr>
              <w:rPr>
                <w:b/>
              </w:rPr>
            </w:pPr>
            <w:r>
              <w:rPr>
                <w:b/>
              </w:rPr>
              <w:t xml:space="preserve">Asignavimų valdytojas </w:t>
            </w:r>
          </w:p>
          <w:p w14:paraId="68ECC1E1" w14:textId="77777777" w:rsidR="00525AF7" w:rsidRDefault="00D83962">
            <w:pPr>
              <w:rPr>
                <w:b/>
              </w:rPr>
            </w:pPr>
            <w:r>
              <w:rPr>
                <w:b/>
              </w:rPr>
              <w:t xml:space="preserve">(-ai), kodas </w:t>
            </w:r>
          </w:p>
        </w:tc>
        <w:tc>
          <w:tcPr>
            <w:tcW w:w="6660" w:type="dxa"/>
            <w:vAlign w:val="center"/>
          </w:tcPr>
          <w:p w14:paraId="68ECC1E2" w14:textId="77777777" w:rsidR="00525AF7" w:rsidRDefault="00D83962">
            <w:r>
              <w:t>Pasvalio rajono savivaldybės administracija, 188753657</w:t>
            </w:r>
          </w:p>
          <w:p w14:paraId="68ECC1E3" w14:textId="77777777" w:rsidR="00525AF7" w:rsidRDefault="00D83962">
            <w:r>
              <w:t>Pasvalio Petro Vileišio gimnazija, 190615147</w:t>
            </w:r>
          </w:p>
          <w:p w14:paraId="68ECC1E4" w14:textId="77777777" w:rsidR="00525AF7" w:rsidRDefault="00D83962">
            <w:r>
              <w:t>Joniškėlio Gabrielės Petkevičaitės-Bitės gimnazija, 290614950</w:t>
            </w:r>
          </w:p>
          <w:p w14:paraId="68ECC1E5" w14:textId="77777777" w:rsidR="00525AF7" w:rsidRDefault="00D83962">
            <w:r>
              <w:t>Pumpėnų gimnazija, 190615485</w:t>
            </w:r>
          </w:p>
          <w:p w14:paraId="68ECC1E6" w14:textId="77777777" w:rsidR="00525AF7" w:rsidRDefault="00D83962">
            <w:r>
              <w:t>Saločių Antano Poškos pagrindinė mokykla, 190615670</w:t>
            </w:r>
          </w:p>
          <w:p w14:paraId="68ECC1E7" w14:textId="77777777" w:rsidR="00525AF7" w:rsidRDefault="00D83962">
            <w:r>
              <w:t>Vaškų gimnazija, 190616053</w:t>
            </w:r>
          </w:p>
          <w:p w14:paraId="68ECC1E8" w14:textId="77777777" w:rsidR="00525AF7" w:rsidRDefault="00D83962">
            <w:proofErr w:type="spellStart"/>
            <w:r>
              <w:t>Daujėnų</w:t>
            </w:r>
            <w:proofErr w:type="spellEnd"/>
            <w:r>
              <w:t xml:space="preserve"> pagrindinė mokykla, 190616249</w:t>
            </w:r>
          </w:p>
          <w:p w14:paraId="68ECC1E9" w14:textId="77777777" w:rsidR="00525AF7" w:rsidRDefault="00D83962">
            <w:r>
              <w:t xml:space="preserve">Krinčino Antano </w:t>
            </w:r>
            <w:proofErr w:type="spellStart"/>
            <w:r>
              <w:t>Vienažindžio</w:t>
            </w:r>
            <w:proofErr w:type="spellEnd"/>
            <w:r>
              <w:t xml:space="preserve"> pagrindinė mokykla,</w:t>
            </w:r>
            <w:r>
              <w:t xml:space="preserve"> 190617493</w:t>
            </w:r>
          </w:p>
          <w:p w14:paraId="68ECC1EA" w14:textId="77777777" w:rsidR="00525AF7" w:rsidRDefault="00D83962">
            <w:proofErr w:type="spellStart"/>
            <w:r>
              <w:t>Pajiešmenių</w:t>
            </w:r>
            <w:proofErr w:type="spellEnd"/>
            <w:r>
              <w:t xml:space="preserve"> pagrindinė mokykla, 190617689</w:t>
            </w:r>
          </w:p>
          <w:p w14:paraId="68ECC1EB" w14:textId="77777777" w:rsidR="00525AF7" w:rsidRDefault="00D83962">
            <w:r>
              <w:t>Pasvalio Svajos pagrindinė mokykla, 190617874</w:t>
            </w:r>
          </w:p>
          <w:p w14:paraId="68ECC1EC" w14:textId="77777777" w:rsidR="00525AF7" w:rsidRDefault="00D83962">
            <w:r>
              <w:t xml:space="preserve">Pasvalio </w:t>
            </w:r>
            <w:proofErr w:type="spellStart"/>
            <w:r>
              <w:t>Lėvens</w:t>
            </w:r>
            <w:proofErr w:type="spellEnd"/>
            <w:r>
              <w:t xml:space="preserve"> pagrindinė mokykla, 290615290</w:t>
            </w:r>
          </w:p>
          <w:p w14:paraId="68ECC1ED" w14:textId="77777777" w:rsidR="00525AF7" w:rsidRDefault="00D83962">
            <w:r>
              <w:t>Pasvalio muzikos mokykla, 190622483</w:t>
            </w:r>
          </w:p>
          <w:p w14:paraId="68ECC1EE" w14:textId="77777777" w:rsidR="00525AF7" w:rsidRDefault="00D83962">
            <w:r>
              <w:t>Pasvalio sporto mokykla, 269304210</w:t>
            </w:r>
          </w:p>
          <w:p w14:paraId="68ECC1EF" w14:textId="77777777" w:rsidR="00525AF7" w:rsidRDefault="00D83962">
            <w:r>
              <w:t>Narteikių darželis-mokykla „Linelis“, 19</w:t>
            </w:r>
            <w:r>
              <w:t>0624491</w:t>
            </w:r>
          </w:p>
          <w:p w14:paraId="68ECC1F0" w14:textId="77777777" w:rsidR="00525AF7" w:rsidRDefault="00D83962">
            <w:r>
              <w:t>Pasvalio lopšelis-darželis „Liepaitė“, 190623051</w:t>
            </w:r>
          </w:p>
          <w:p w14:paraId="68ECC1F1" w14:textId="77777777" w:rsidR="00525AF7" w:rsidRDefault="00D83962">
            <w:r>
              <w:t>Pasvalio lopšelis-darželis „Žilvitis“, 290623390</w:t>
            </w:r>
          </w:p>
          <w:p w14:paraId="68ECC1F2" w14:textId="77777777" w:rsidR="00525AF7" w:rsidRDefault="00D83962">
            <w:r>
              <w:t>Pasvalio lopšelis-darželis „Eglutė“, 190622864</w:t>
            </w:r>
          </w:p>
          <w:p w14:paraId="68ECC1F3" w14:textId="77777777" w:rsidR="00525AF7" w:rsidRDefault="00D83962">
            <w:r>
              <w:t>Švietimo pagalbos tarnyba, 300046495</w:t>
            </w:r>
          </w:p>
          <w:p w14:paraId="68ECC1F4" w14:textId="77777777" w:rsidR="00525AF7" w:rsidRDefault="00D83962">
            <w:r>
              <w:t>Pasvalio specialioji mokykla, 190985972</w:t>
            </w:r>
          </w:p>
        </w:tc>
      </w:tr>
      <w:tr w:rsidR="00525AF7" w14:paraId="68ECC20B" w14:textId="77777777">
        <w:tc>
          <w:tcPr>
            <w:tcW w:w="2880" w:type="dxa"/>
            <w:vAlign w:val="center"/>
          </w:tcPr>
          <w:p w14:paraId="68ECC1F6" w14:textId="77777777" w:rsidR="00525AF7" w:rsidRDefault="00D83962">
            <w:pPr>
              <w:rPr>
                <w:b/>
              </w:rPr>
            </w:pPr>
            <w:r>
              <w:rPr>
                <w:b/>
              </w:rPr>
              <w:t>Vykdytojas (-ai), kodas</w:t>
            </w:r>
          </w:p>
        </w:tc>
        <w:tc>
          <w:tcPr>
            <w:tcW w:w="6660" w:type="dxa"/>
            <w:vAlign w:val="center"/>
          </w:tcPr>
          <w:p w14:paraId="68ECC1F7" w14:textId="77777777" w:rsidR="00525AF7" w:rsidRDefault="00D83962">
            <w:r>
              <w:t>Pasvalio rajono savivaldybės administracija, 1</w:t>
            </w:r>
          </w:p>
          <w:p w14:paraId="68ECC1F8" w14:textId="77777777" w:rsidR="00525AF7" w:rsidRDefault="00D83962">
            <w:r>
              <w:t>Švietimo ir sporto skyrius, 10</w:t>
            </w:r>
          </w:p>
          <w:p w14:paraId="68ECC1F9" w14:textId="77777777" w:rsidR="00525AF7" w:rsidRDefault="00D83962">
            <w:r>
              <w:t>Pasvalio Petro Vileišio gimnazija, 10.1</w:t>
            </w:r>
          </w:p>
          <w:p w14:paraId="68ECC1FA" w14:textId="77777777" w:rsidR="00525AF7" w:rsidRDefault="00D83962">
            <w:r>
              <w:t>Joniškėlio Gabrielės Petkevičaitės-Bitės gimnazija, 10.2</w:t>
            </w:r>
          </w:p>
          <w:p w14:paraId="68ECC1FB" w14:textId="77777777" w:rsidR="00525AF7" w:rsidRDefault="00D83962">
            <w:r>
              <w:t>Pumpėnų gimnazija, 10.3</w:t>
            </w:r>
          </w:p>
          <w:p w14:paraId="68ECC1FC" w14:textId="77777777" w:rsidR="00525AF7" w:rsidRDefault="00D83962">
            <w:r>
              <w:t>Saločių Antano Poškos pagrindinė mokykla, 10.4</w:t>
            </w:r>
          </w:p>
          <w:p w14:paraId="68ECC1FD" w14:textId="77777777" w:rsidR="00525AF7" w:rsidRDefault="00D83962">
            <w:r>
              <w:t>Vaškų gimn</w:t>
            </w:r>
            <w:r>
              <w:t>azija, 10.5</w:t>
            </w:r>
          </w:p>
          <w:p w14:paraId="68ECC1FE" w14:textId="77777777" w:rsidR="00525AF7" w:rsidRDefault="00D83962">
            <w:proofErr w:type="spellStart"/>
            <w:r>
              <w:t>Daujėnų</w:t>
            </w:r>
            <w:proofErr w:type="spellEnd"/>
            <w:r>
              <w:t xml:space="preserve"> pagrindinė mokykla, 10.6</w:t>
            </w:r>
          </w:p>
          <w:p w14:paraId="68ECC1FF" w14:textId="77777777" w:rsidR="00525AF7" w:rsidRDefault="00D83962">
            <w:r>
              <w:t xml:space="preserve">Krinčino Antano </w:t>
            </w:r>
            <w:proofErr w:type="spellStart"/>
            <w:r>
              <w:t>Vienažindžio</w:t>
            </w:r>
            <w:proofErr w:type="spellEnd"/>
            <w:r>
              <w:t xml:space="preserve"> pagrindinė mokykla, 10.7</w:t>
            </w:r>
          </w:p>
          <w:p w14:paraId="68ECC200" w14:textId="77777777" w:rsidR="00525AF7" w:rsidRDefault="00D83962">
            <w:proofErr w:type="spellStart"/>
            <w:r>
              <w:t>Pajiešmenių</w:t>
            </w:r>
            <w:proofErr w:type="spellEnd"/>
            <w:r>
              <w:t xml:space="preserve"> pagrindinė mokykla, 10.8</w:t>
            </w:r>
          </w:p>
          <w:p w14:paraId="68ECC201" w14:textId="77777777" w:rsidR="00525AF7" w:rsidRDefault="00D83962">
            <w:r>
              <w:t>Pasvalio Svalios pagrindinė mokykla, 10.9</w:t>
            </w:r>
          </w:p>
          <w:p w14:paraId="68ECC202" w14:textId="77777777" w:rsidR="00525AF7" w:rsidRDefault="00D83962">
            <w:r>
              <w:t xml:space="preserve">Pasvalio </w:t>
            </w:r>
            <w:proofErr w:type="spellStart"/>
            <w:r>
              <w:t>Lėvens</w:t>
            </w:r>
            <w:proofErr w:type="spellEnd"/>
            <w:r>
              <w:t xml:space="preserve"> pagrindinė mokykla, 10.10</w:t>
            </w:r>
          </w:p>
          <w:p w14:paraId="68ECC203" w14:textId="77777777" w:rsidR="00525AF7" w:rsidRDefault="00D83962">
            <w:r>
              <w:t>Pasvalio muzikos mokykla, 10.11</w:t>
            </w:r>
          </w:p>
          <w:p w14:paraId="68ECC204" w14:textId="77777777" w:rsidR="00525AF7" w:rsidRDefault="00D83962">
            <w:r>
              <w:t>Pasv</w:t>
            </w:r>
            <w:r>
              <w:t>alio sporto mokykla, 10.12</w:t>
            </w:r>
          </w:p>
          <w:p w14:paraId="68ECC205" w14:textId="77777777" w:rsidR="00525AF7" w:rsidRDefault="00D83962">
            <w:r>
              <w:t>Narteikių darželis-mokykla „Linelis“, 10.13</w:t>
            </w:r>
          </w:p>
          <w:p w14:paraId="68ECC206" w14:textId="77777777" w:rsidR="00525AF7" w:rsidRDefault="00D83962">
            <w:r>
              <w:t>Pasvalio lopšelis-mokykla „Liepaitė“, 10.14</w:t>
            </w:r>
          </w:p>
          <w:p w14:paraId="68ECC207" w14:textId="77777777" w:rsidR="00525AF7" w:rsidRDefault="00D83962">
            <w:r>
              <w:t>Pasvalio lopšelis-darželis „Žilvitis“, 10.15</w:t>
            </w:r>
          </w:p>
          <w:p w14:paraId="68ECC208" w14:textId="77777777" w:rsidR="00525AF7" w:rsidRDefault="00D83962">
            <w:r>
              <w:t>Pasvalio lopšelis-darželis „Eglutė“, 10.16</w:t>
            </w:r>
          </w:p>
          <w:p w14:paraId="68ECC209" w14:textId="77777777" w:rsidR="00525AF7" w:rsidRDefault="00D83962">
            <w:r>
              <w:t>Švietimo pagalbos tarnyba, 10.17</w:t>
            </w:r>
          </w:p>
          <w:p w14:paraId="68ECC20A" w14:textId="77777777" w:rsidR="00525AF7" w:rsidRDefault="00D83962">
            <w:r>
              <w:t>Pasvalio specialioji</w:t>
            </w:r>
            <w:r>
              <w:t xml:space="preserve"> mokykla, 10.18</w:t>
            </w:r>
          </w:p>
        </w:tc>
      </w:tr>
    </w:tbl>
    <w:p w14:paraId="68ECC20C" w14:textId="149CCB9C" w:rsidR="00525AF7" w:rsidRDefault="00525AF7">
      <w:pPr>
        <w:suppressAutoHyphens/>
        <w:jc w:val="center"/>
        <w:rPr>
          <w:lang w:eastAsia="ar-SA"/>
        </w:rPr>
      </w:pPr>
    </w:p>
    <w:tbl>
      <w:tblPr>
        <w:tblW w:w="4840" w:type="pct"/>
        <w:tblInd w:w="108" w:type="dxa"/>
        <w:tblLook w:val="0000" w:firstRow="0" w:lastRow="0" w:firstColumn="0" w:lastColumn="0" w:noHBand="0" w:noVBand="0"/>
      </w:tblPr>
      <w:tblGrid>
        <w:gridCol w:w="3668"/>
        <w:gridCol w:w="4665"/>
        <w:gridCol w:w="870"/>
        <w:gridCol w:w="336"/>
      </w:tblGrid>
      <w:tr w:rsidR="00525AF7" w14:paraId="68ECC211" w14:textId="77777777">
        <w:tc>
          <w:tcPr>
            <w:tcW w:w="1500" w:type="pct"/>
            <w:tcBorders>
              <w:top w:val="single" w:sz="2" w:space="0" w:color="000000"/>
              <w:left w:val="single" w:sz="2" w:space="0" w:color="000000"/>
              <w:bottom w:val="single" w:sz="2" w:space="0" w:color="000000"/>
              <w:right w:val="nil"/>
            </w:tcBorders>
            <w:vAlign w:val="center"/>
          </w:tcPr>
          <w:p w14:paraId="68ECC20D" w14:textId="6AA2AE34" w:rsidR="00525AF7" w:rsidRDefault="00D83962">
            <w:pPr>
              <w:keepNext/>
              <w:tabs>
                <w:tab w:val="left" w:pos="180"/>
                <w:tab w:val="num" w:pos="2160"/>
              </w:tabs>
              <w:suppressAutoHyphens/>
              <w:ind w:left="3090" w:right="-766" w:hanging="180"/>
              <w:outlineLvl w:val="2"/>
              <w:rPr>
                <w:b/>
                <w:bCs/>
                <w:szCs w:val="24"/>
                <w:lang w:eastAsia="ar-SA"/>
              </w:rPr>
            </w:pPr>
            <w:r>
              <w:rPr>
                <w:b/>
                <w:bCs/>
                <w:szCs w:val="24"/>
                <w:lang w:eastAsia="ar-SA"/>
              </w:rPr>
              <w:lastRenderedPageBreak/>
              <w:t>Programos pavadinimas</w:t>
            </w:r>
          </w:p>
        </w:tc>
        <w:tc>
          <w:tcPr>
            <w:tcW w:w="2652" w:type="pct"/>
            <w:tcBorders>
              <w:top w:val="single" w:sz="2" w:space="0" w:color="000000"/>
              <w:left w:val="single" w:sz="2" w:space="0" w:color="000000"/>
              <w:bottom w:val="single" w:sz="2" w:space="0" w:color="000000"/>
              <w:right w:val="nil"/>
            </w:tcBorders>
            <w:vAlign w:val="center"/>
          </w:tcPr>
          <w:p w14:paraId="68ECC20E" w14:textId="77777777" w:rsidR="00525AF7" w:rsidRDefault="00D83962">
            <w:pPr>
              <w:suppressAutoHyphens/>
              <w:jc w:val="both"/>
              <w:rPr>
                <w:bCs/>
                <w:lang w:eastAsia="ar-SA"/>
              </w:rPr>
            </w:pPr>
            <w:r>
              <w:t>Ugdymo proceso ir kokybiškos ugdymosi aplinkos užtikrinimo programa</w:t>
            </w:r>
          </w:p>
        </w:tc>
        <w:tc>
          <w:tcPr>
            <w:tcW w:w="485" w:type="pct"/>
            <w:tcBorders>
              <w:top w:val="single" w:sz="2" w:space="0" w:color="000000"/>
              <w:left w:val="single" w:sz="2" w:space="0" w:color="000000"/>
              <w:bottom w:val="single" w:sz="2" w:space="0" w:color="000000"/>
              <w:right w:val="nil"/>
            </w:tcBorders>
            <w:vAlign w:val="center"/>
          </w:tcPr>
          <w:p w14:paraId="68ECC20F" w14:textId="77777777" w:rsidR="00525AF7" w:rsidRDefault="00D83962">
            <w:pPr>
              <w:keepNext/>
              <w:tabs>
                <w:tab w:val="left" w:pos="0"/>
              </w:tabs>
              <w:suppressAutoHyphens/>
              <w:ind w:firstLine="720"/>
              <w:jc w:val="center"/>
              <w:outlineLvl w:val="3"/>
              <w:rPr>
                <w:b/>
                <w:bCs/>
                <w:szCs w:val="24"/>
                <w:lang w:eastAsia="lt-LT"/>
              </w:rPr>
            </w:pPr>
            <w:r>
              <w:rPr>
                <w:b/>
                <w:bCs/>
                <w:szCs w:val="24"/>
                <w:lang w:eastAsia="lt-LT"/>
              </w:rPr>
              <w:t>Kodas</w:t>
            </w:r>
          </w:p>
        </w:tc>
        <w:tc>
          <w:tcPr>
            <w:tcW w:w="363" w:type="pct"/>
            <w:tcBorders>
              <w:top w:val="single" w:sz="2" w:space="0" w:color="000000"/>
              <w:left w:val="single" w:sz="2" w:space="0" w:color="000000"/>
              <w:bottom w:val="single" w:sz="2" w:space="0" w:color="000000"/>
              <w:right w:val="single" w:sz="2" w:space="0" w:color="000000"/>
            </w:tcBorders>
            <w:vAlign w:val="center"/>
          </w:tcPr>
          <w:p w14:paraId="68ECC210" w14:textId="77777777" w:rsidR="00525AF7" w:rsidRDefault="00D83962">
            <w:pPr>
              <w:suppressAutoHyphens/>
              <w:jc w:val="center"/>
              <w:rPr>
                <w:lang w:eastAsia="ar-SA"/>
              </w:rPr>
            </w:pPr>
            <w:r>
              <w:rPr>
                <w:lang w:eastAsia="ar-SA"/>
              </w:rPr>
              <w:t>3</w:t>
            </w:r>
          </w:p>
        </w:tc>
      </w:tr>
    </w:tbl>
    <w:p w14:paraId="68ECC212" w14:textId="370C36E5" w:rsidR="00525AF7" w:rsidRDefault="00525AF7">
      <w:pPr>
        <w:suppressAutoHyphens/>
        <w:jc w:val="center"/>
        <w:rPr>
          <w:lang w:eastAsia="ar-SA"/>
        </w:rPr>
      </w:pPr>
    </w:p>
    <w:tbl>
      <w:tblPr>
        <w:tblW w:w="0" w:type="auto"/>
        <w:tblInd w:w="108" w:type="dxa"/>
        <w:tblLayout w:type="fixed"/>
        <w:tblLook w:val="0000" w:firstRow="0" w:lastRow="0" w:firstColumn="0" w:lastColumn="0" w:noHBand="0" w:noVBand="0"/>
      </w:tblPr>
      <w:tblGrid>
        <w:gridCol w:w="2875"/>
        <w:gridCol w:w="5040"/>
        <w:gridCol w:w="900"/>
        <w:gridCol w:w="730"/>
      </w:tblGrid>
      <w:tr w:rsidR="00525AF7" w14:paraId="68ECC215" w14:textId="77777777">
        <w:tc>
          <w:tcPr>
            <w:tcW w:w="2875" w:type="dxa"/>
            <w:tcBorders>
              <w:top w:val="single" w:sz="4" w:space="0" w:color="auto"/>
              <w:left w:val="single" w:sz="4" w:space="0" w:color="auto"/>
              <w:bottom w:val="single" w:sz="4" w:space="0" w:color="auto"/>
              <w:right w:val="single" w:sz="4" w:space="0" w:color="auto"/>
            </w:tcBorders>
            <w:vAlign w:val="center"/>
          </w:tcPr>
          <w:p w14:paraId="68ECC213" w14:textId="2C8F374D" w:rsidR="00525AF7" w:rsidRDefault="00D83962">
            <w:pPr>
              <w:suppressAutoHyphens/>
              <w:rPr>
                <w:b/>
                <w:lang w:eastAsia="ar-SA"/>
              </w:rPr>
            </w:pPr>
            <w:r>
              <w:rPr>
                <w:b/>
              </w:rPr>
              <w:t>Programos parengimo argumentai</w:t>
            </w:r>
          </w:p>
        </w:tc>
        <w:tc>
          <w:tcPr>
            <w:tcW w:w="6670" w:type="dxa"/>
            <w:gridSpan w:val="3"/>
            <w:tcBorders>
              <w:top w:val="single" w:sz="4" w:space="0" w:color="auto"/>
              <w:left w:val="single" w:sz="4" w:space="0" w:color="auto"/>
              <w:bottom w:val="single" w:sz="4" w:space="0" w:color="auto"/>
              <w:right w:val="single" w:sz="4" w:space="0" w:color="auto"/>
            </w:tcBorders>
            <w:vAlign w:val="center"/>
          </w:tcPr>
          <w:p w14:paraId="68ECC214" w14:textId="77777777" w:rsidR="00525AF7" w:rsidRDefault="00D83962">
            <w:pPr>
              <w:jc w:val="both"/>
            </w:pPr>
            <w:r>
              <w:t xml:space="preserve">Lietuvos Respublikos švietimo įstatymo 58 straipsnyje apibrėžti savivaldybės, kaip atstovaujamosios </w:t>
            </w:r>
            <w:r>
              <w:t>institucijos įgaliojimai: įgyvendinti valstybinę švietimo politiką, nustatyti ilgalaikius švietimo plėtros tikslus ir priemones jiems įgyvendinti, formuoti ikimokyklinio, priešmokyklinio, pradinio, pagrindinio, vidurinio, vaikų ir jaunimo formaliojo ir nef</w:t>
            </w:r>
            <w:r>
              <w:t>ormaliojo švietimo programas teikiančių mokyklų tinklą, sudaryti sąlygas vaikų privalomajam švietimui vykdyti. Šia programa siekiama įgyvendinti Lietuvos Respublikos Vietos savivaldos įstatymu nustatytas savarankiškas savivaldybės funkcijas: savivaldybės t</w:t>
            </w:r>
            <w:r>
              <w:t>eritorijoje gyvenančių vaikų iki 16 metų mokymosi pagal privalomojo švietimo programas užtikrinimas; švietimo pagalbos teikimas mokiniui, mokytojui, šeimai, mokyklai, vaiko minimaliosios priežiūros priemonių vykdymo organizavimas ir koordinavimas; bendrojo</w:t>
            </w:r>
            <w:r>
              <w:t xml:space="preserve"> lavinimo mokyklų moksleivių, gyvenančių kaimo vietovėse, neatlygintino pavėžėjimo į mokyklas ir į namus organizavimas; ikimokyklinio ugdymo, vaikų ir suaugusiųjų neformaliojo švietimo organizavimas, vaikų ir suaugusiųjų neformaliojo ugdymo organizavimas, </w:t>
            </w:r>
            <w:r>
              <w:t>vaikų ir jaunimo užimtumo organizavimas. Taip pat numatoma įgyvendinti valstybės (valstybės perduotos savivaldybėms) funkcijas užtikrinant priešmokyklinio ugdymo, bendrojo lavinimo, profesinio mokymo ir profesinio orientavimo organizavimas, savivaldybės te</w:t>
            </w:r>
            <w:r>
              <w:t>ritorijoje gyvenančių vaikų iki 16 metų mokymosi pagal privalomojo švietimo programas užtikrinimas, mokyklų (klasių), vykdančių bendrojo lavinimo programas ir skirtų mokiniams, turintiems išskirtinių gabumų ar specialiųjų poreikių, išlaikymas.</w:t>
            </w:r>
          </w:p>
        </w:tc>
      </w:tr>
      <w:tr w:rsidR="00525AF7" w14:paraId="68ECC21B" w14:textId="77777777">
        <w:tc>
          <w:tcPr>
            <w:tcW w:w="2875" w:type="dxa"/>
            <w:tcBorders>
              <w:top w:val="single" w:sz="4" w:space="0" w:color="auto"/>
              <w:left w:val="single" w:sz="2" w:space="0" w:color="000000"/>
              <w:bottom w:val="single" w:sz="2" w:space="0" w:color="000000"/>
              <w:right w:val="nil"/>
            </w:tcBorders>
            <w:vAlign w:val="center"/>
          </w:tcPr>
          <w:p w14:paraId="68ECC216" w14:textId="77777777" w:rsidR="00525AF7" w:rsidRDefault="00D83962">
            <w:pPr>
              <w:suppressAutoHyphens/>
              <w:rPr>
                <w:b/>
                <w:lang w:eastAsia="ar-SA"/>
              </w:rPr>
            </w:pPr>
            <w:r>
              <w:rPr>
                <w:b/>
              </w:rPr>
              <w:t xml:space="preserve">Ilgalaikis </w:t>
            </w:r>
            <w:r>
              <w:rPr>
                <w:b/>
              </w:rPr>
              <w:t>prioritetas</w:t>
            </w:r>
          </w:p>
          <w:p w14:paraId="68ECC217" w14:textId="77777777" w:rsidR="00525AF7" w:rsidRDefault="00D83962">
            <w:pPr>
              <w:suppressAutoHyphens/>
              <w:ind w:firstLine="60"/>
              <w:rPr>
                <w:b/>
                <w:lang w:eastAsia="ar-SA"/>
              </w:rPr>
            </w:pPr>
            <w:r>
              <w:rPr>
                <w:b/>
              </w:rPr>
              <w:t>(pagal SPP)</w:t>
            </w:r>
          </w:p>
        </w:tc>
        <w:tc>
          <w:tcPr>
            <w:tcW w:w="5040" w:type="dxa"/>
            <w:tcBorders>
              <w:top w:val="single" w:sz="4" w:space="0" w:color="auto"/>
              <w:left w:val="single" w:sz="2" w:space="0" w:color="000000"/>
              <w:bottom w:val="single" w:sz="2" w:space="0" w:color="000000"/>
              <w:right w:val="nil"/>
            </w:tcBorders>
            <w:vAlign w:val="center"/>
          </w:tcPr>
          <w:p w14:paraId="68ECC218" w14:textId="77777777" w:rsidR="00525AF7" w:rsidRDefault="00D83962">
            <w:pPr>
              <w:keepNext/>
              <w:tabs>
                <w:tab w:val="left" w:pos="0"/>
              </w:tabs>
              <w:suppressAutoHyphens/>
              <w:ind w:firstLine="720"/>
              <w:outlineLvl w:val="4"/>
              <w:rPr>
                <w:bCs/>
                <w:iCs/>
                <w:szCs w:val="24"/>
                <w:lang w:eastAsia="lt-LT"/>
              </w:rPr>
            </w:pPr>
            <w:r>
              <w:rPr>
                <w:bCs/>
                <w:iCs/>
                <w:szCs w:val="24"/>
                <w:lang w:eastAsia="lt-LT"/>
              </w:rPr>
              <w:t>Žmogiškųjų išteklių ir socialinės gerovės plėtra</w:t>
            </w:r>
          </w:p>
        </w:tc>
        <w:tc>
          <w:tcPr>
            <w:tcW w:w="900" w:type="dxa"/>
            <w:tcBorders>
              <w:top w:val="single" w:sz="4" w:space="0" w:color="auto"/>
              <w:left w:val="single" w:sz="2" w:space="0" w:color="000000"/>
              <w:bottom w:val="single" w:sz="2" w:space="0" w:color="000000"/>
              <w:right w:val="nil"/>
            </w:tcBorders>
            <w:vAlign w:val="center"/>
          </w:tcPr>
          <w:p w14:paraId="68ECC219" w14:textId="77777777" w:rsidR="00525AF7" w:rsidRDefault="00D83962">
            <w:pPr>
              <w:keepNext/>
              <w:tabs>
                <w:tab w:val="left" w:pos="0"/>
              </w:tabs>
              <w:suppressAutoHyphens/>
              <w:ind w:firstLine="720"/>
              <w:jc w:val="center"/>
              <w:outlineLvl w:val="4"/>
              <w:rPr>
                <w:b/>
                <w:iCs/>
                <w:szCs w:val="24"/>
                <w:lang w:eastAsia="lt-LT"/>
              </w:rPr>
            </w:pPr>
            <w:r>
              <w:rPr>
                <w:b/>
                <w:iCs/>
                <w:szCs w:val="24"/>
                <w:lang w:eastAsia="lt-LT"/>
              </w:rPr>
              <w:t>Kodas</w:t>
            </w:r>
          </w:p>
        </w:tc>
        <w:tc>
          <w:tcPr>
            <w:tcW w:w="730" w:type="dxa"/>
            <w:tcBorders>
              <w:top w:val="single" w:sz="4" w:space="0" w:color="auto"/>
              <w:left w:val="single" w:sz="2" w:space="0" w:color="000000"/>
              <w:bottom w:val="single" w:sz="2" w:space="0" w:color="000000"/>
              <w:right w:val="single" w:sz="2" w:space="0" w:color="000000"/>
            </w:tcBorders>
            <w:vAlign w:val="center"/>
          </w:tcPr>
          <w:p w14:paraId="68ECC21A" w14:textId="77777777" w:rsidR="00525AF7" w:rsidRDefault="00D83962">
            <w:pPr>
              <w:keepNext/>
              <w:tabs>
                <w:tab w:val="left" w:pos="0"/>
              </w:tabs>
              <w:suppressAutoHyphens/>
              <w:ind w:firstLine="720"/>
              <w:jc w:val="center"/>
              <w:outlineLvl w:val="4"/>
              <w:rPr>
                <w:iCs/>
                <w:szCs w:val="24"/>
                <w:lang w:eastAsia="lt-LT"/>
              </w:rPr>
            </w:pPr>
            <w:r>
              <w:rPr>
                <w:iCs/>
                <w:szCs w:val="24"/>
                <w:lang w:eastAsia="lt-LT"/>
              </w:rPr>
              <w:t>2</w:t>
            </w:r>
          </w:p>
        </w:tc>
      </w:tr>
      <w:tr w:rsidR="00525AF7" w14:paraId="68ECC220" w14:textId="77777777">
        <w:tc>
          <w:tcPr>
            <w:tcW w:w="2875" w:type="dxa"/>
            <w:tcBorders>
              <w:top w:val="nil"/>
              <w:left w:val="single" w:sz="2" w:space="0" w:color="000000"/>
              <w:bottom w:val="single" w:sz="2" w:space="0" w:color="000000"/>
              <w:right w:val="nil"/>
            </w:tcBorders>
            <w:vAlign w:val="center"/>
          </w:tcPr>
          <w:p w14:paraId="68ECC21C" w14:textId="77777777" w:rsidR="00525AF7" w:rsidRDefault="00D83962">
            <w:pPr>
              <w:suppressAutoHyphens/>
              <w:rPr>
                <w:b/>
                <w:lang w:eastAsia="ar-SA"/>
              </w:rPr>
            </w:pPr>
            <w:r>
              <w:rPr>
                <w:b/>
              </w:rPr>
              <w:t>Šia programa įgyvendinamas įstaigos/padalinio strateginis tikslas:</w:t>
            </w:r>
          </w:p>
        </w:tc>
        <w:tc>
          <w:tcPr>
            <w:tcW w:w="5040" w:type="dxa"/>
            <w:tcBorders>
              <w:top w:val="nil"/>
              <w:left w:val="single" w:sz="2" w:space="0" w:color="000000"/>
              <w:bottom w:val="single" w:sz="2" w:space="0" w:color="000000"/>
              <w:right w:val="nil"/>
            </w:tcBorders>
            <w:vAlign w:val="center"/>
          </w:tcPr>
          <w:p w14:paraId="68ECC21D" w14:textId="77777777" w:rsidR="00525AF7" w:rsidRDefault="00D83962">
            <w:pPr>
              <w:suppressAutoHyphens/>
              <w:jc w:val="both"/>
              <w:rPr>
                <w:lang w:eastAsia="ar-SA"/>
              </w:rPr>
            </w:pPr>
            <w:r>
              <w:t>Tobulinti švietimo sistemos efektyvumą ir prieinamumą, didinti vaikų ir jaunimo užimtumą</w:t>
            </w:r>
          </w:p>
        </w:tc>
        <w:tc>
          <w:tcPr>
            <w:tcW w:w="900" w:type="dxa"/>
            <w:tcBorders>
              <w:top w:val="nil"/>
              <w:left w:val="single" w:sz="2" w:space="0" w:color="000000"/>
              <w:bottom w:val="single" w:sz="2" w:space="0" w:color="000000"/>
              <w:right w:val="nil"/>
            </w:tcBorders>
            <w:vAlign w:val="center"/>
          </w:tcPr>
          <w:p w14:paraId="68ECC21E" w14:textId="77777777" w:rsidR="00525AF7" w:rsidRDefault="00D83962">
            <w:pPr>
              <w:keepNext/>
              <w:tabs>
                <w:tab w:val="left" w:pos="0"/>
              </w:tabs>
              <w:suppressAutoHyphens/>
              <w:ind w:firstLine="720"/>
              <w:jc w:val="center"/>
              <w:outlineLvl w:val="3"/>
              <w:rPr>
                <w:b/>
                <w:bCs/>
                <w:szCs w:val="24"/>
                <w:lang w:eastAsia="lt-LT"/>
              </w:rPr>
            </w:pPr>
            <w:r>
              <w:rPr>
                <w:b/>
                <w:bCs/>
                <w:szCs w:val="24"/>
                <w:lang w:eastAsia="lt-LT"/>
              </w:rPr>
              <w:t>Kodas</w:t>
            </w:r>
          </w:p>
        </w:tc>
        <w:tc>
          <w:tcPr>
            <w:tcW w:w="730" w:type="dxa"/>
            <w:tcBorders>
              <w:top w:val="nil"/>
              <w:left w:val="single" w:sz="2" w:space="0" w:color="000000"/>
              <w:bottom w:val="single" w:sz="2" w:space="0" w:color="000000"/>
              <w:right w:val="single" w:sz="2" w:space="0" w:color="000000"/>
            </w:tcBorders>
            <w:vAlign w:val="center"/>
          </w:tcPr>
          <w:p w14:paraId="68ECC21F" w14:textId="77777777" w:rsidR="00525AF7" w:rsidRDefault="00D83962">
            <w:pPr>
              <w:suppressAutoHyphens/>
              <w:jc w:val="center"/>
              <w:rPr>
                <w:lang w:eastAsia="ar-SA"/>
              </w:rPr>
            </w:pPr>
            <w:r>
              <w:rPr>
                <w:lang w:eastAsia="ar-SA"/>
              </w:rPr>
              <w:t>2.1</w:t>
            </w:r>
          </w:p>
        </w:tc>
      </w:tr>
      <w:tr w:rsidR="00525AF7" w14:paraId="68ECC223" w14:textId="77777777">
        <w:tc>
          <w:tcPr>
            <w:tcW w:w="2875" w:type="dxa"/>
            <w:tcBorders>
              <w:top w:val="nil"/>
              <w:left w:val="single" w:sz="2" w:space="0" w:color="000000"/>
              <w:bottom w:val="single" w:sz="2" w:space="0" w:color="000000"/>
              <w:right w:val="nil"/>
            </w:tcBorders>
            <w:vAlign w:val="center"/>
          </w:tcPr>
          <w:p w14:paraId="68ECC221" w14:textId="77777777" w:rsidR="00525AF7" w:rsidRDefault="00D83962">
            <w:pPr>
              <w:keepNext/>
              <w:tabs>
                <w:tab w:val="num" w:pos="2160"/>
              </w:tabs>
              <w:suppressAutoHyphens/>
              <w:ind w:left="3090" w:right="-766" w:hanging="180"/>
              <w:outlineLvl w:val="2"/>
              <w:rPr>
                <w:b/>
                <w:bCs/>
                <w:szCs w:val="24"/>
                <w:lang w:eastAsia="ar-SA"/>
              </w:rPr>
            </w:pPr>
            <w:r>
              <w:rPr>
                <w:b/>
                <w:bCs/>
                <w:szCs w:val="24"/>
                <w:lang w:eastAsia="ar-SA"/>
              </w:rPr>
              <w:t>Programa</w:t>
            </w:r>
          </w:p>
        </w:tc>
        <w:tc>
          <w:tcPr>
            <w:tcW w:w="6670" w:type="dxa"/>
            <w:gridSpan w:val="3"/>
            <w:tcBorders>
              <w:top w:val="nil"/>
              <w:left w:val="single" w:sz="2" w:space="0" w:color="000000"/>
              <w:bottom w:val="single" w:sz="2" w:space="0" w:color="000000"/>
              <w:right w:val="single" w:sz="2" w:space="0" w:color="000000"/>
            </w:tcBorders>
            <w:vAlign w:val="center"/>
          </w:tcPr>
          <w:p w14:paraId="68ECC222" w14:textId="77777777" w:rsidR="00525AF7" w:rsidRDefault="00D83962">
            <w:pPr>
              <w:suppressAutoHyphens/>
              <w:rPr>
                <w:lang w:eastAsia="ar-SA"/>
              </w:rPr>
            </w:pPr>
            <w:r>
              <w:rPr>
                <w:lang w:eastAsia="ar-SA"/>
              </w:rPr>
              <w:t>Tęstinė</w:t>
            </w:r>
          </w:p>
        </w:tc>
      </w:tr>
    </w:tbl>
    <w:p w14:paraId="68ECC224" w14:textId="7E01F7E0" w:rsidR="00525AF7" w:rsidRDefault="00525AF7">
      <w:pPr>
        <w:suppressAutoHyphens/>
        <w:jc w:val="center"/>
        <w:rPr>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6120"/>
        <w:gridCol w:w="900"/>
        <w:gridCol w:w="730"/>
      </w:tblGrid>
      <w:tr w:rsidR="00525AF7" w14:paraId="68ECC229" w14:textId="77777777">
        <w:tc>
          <w:tcPr>
            <w:tcW w:w="1795" w:type="dxa"/>
          </w:tcPr>
          <w:p w14:paraId="68ECC225" w14:textId="4E325800" w:rsidR="00525AF7" w:rsidRDefault="00D83962">
            <w:pPr>
              <w:keepNext/>
              <w:widowControl w:val="0"/>
              <w:rPr>
                <w:b/>
                <w:szCs w:val="24"/>
              </w:rPr>
            </w:pPr>
            <w:r>
              <w:rPr>
                <w:b/>
                <w:szCs w:val="24"/>
              </w:rPr>
              <w:t>Programos tikslas</w:t>
            </w:r>
          </w:p>
        </w:tc>
        <w:tc>
          <w:tcPr>
            <w:tcW w:w="6120" w:type="dxa"/>
            <w:vAlign w:val="center"/>
          </w:tcPr>
          <w:p w14:paraId="68ECC226" w14:textId="77777777" w:rsidR="00525AF7" w:rsidRDefault="00D83962">
            <w:pPr>
              <w:suppressAutoHyphens/>
              <w:jc w:val="both"/>
              <w:rPr>
                <w:strike/>
                <w:lang w:eastAsia="ar-SA"/>
              </w:rPr>
            </w:pPr>
            <w:r>
              <w:t>Gerinti švietimo paslaugų prieinamumą, kokybę ir veiksmingumą</w:t>
            </w:r>
          </w:p>
        </w:tc>
        <w:tc>
          <w:tcPr>
            <w:tcW w:w="900" w:type="dxa"/>
            <w:vAlign w:val="center"/>
          </w:tcPr>
          <w:p w14:paraId="68ECC227" w14:textId="77777777" w:rsidR="00525AF7" w:rsidRDefault="00D83962">
            <w:pPr>
              <w:keepNext/>
              <w:widowControl w:val="0"/>
              <w:jc w:val="center"/>
              <w:rPr>
                <w:b/>
                <w:szCs w:val="24"/>
              </w:rPr>
            </w:pPr>
            <w:r>
              <w:rPr>
                <w:b/>
                <w:szCs w:val="24"/>
              </w:rPr>
              <w:t>Kodas</w:t>
            </w:r>
          </w:p>
        </w:tc>
        <w:tc>
          <w:tcPr>
            <w:tcW w:w="730" w:type="dxa"/>
            <w:vAlign w:val="center"/>
          </w:tcPr>
          <w:p w14:paraId="68ECC228" w14:textId="77777777" w:rsidR="00525AF7" w:rsidRDefault="00D83962">
            <w:pPr>
              <w:suppressAutoHyphens/>
              <w:jc w:val="center"/>
              <w:rPr>
                <w:lang w:eastAsia="ar-SA"/>
              </w:rPr>
            </w:pPr>
            <w:r>
              <w:rPr>
                <w:lang w:eastAsia="ar-SA"/>
              </w:rPr>
              <w:t>1</w:t>
            </w:r>
          </w:p>
        </w:tc>
      </w:tr>
      <w:tr w:rsidR="00525AF7" w14:paraId="68ECC256" w14:textId="77777777">
        <w:trPr>
          <w:trHeight w:val="471"/>
        </w:trPr>
        <w:tc>
          <w:tcPr>
            <w:tcW w:w="9545" w:type="dxa"/>
            <w:gridSpan w:val="4"/>
          </w:tcPr>
          <w:p w14:paraId="68ECC22A" w14:textId="77777777" w:rsidR="00525AF7" w:rsidRDefault="00525AF7">
            <w:pPr>
              <w:rPr>
                <w:sz w:val="10"/>
                <w:szCs w:val="10"/>
              </w:rPr>
            </w:pPr>
          </w:p>
          <w:p w14:paraId="68ECC22B" w14:textId="77777777" w:rsidR="00525AF7" w:rsidRDefault="00D83962">
            <w:pPr>
              <w:suppressAutoHyphens/>
              <w:rPr>
                <w:b/>
                <w:bCs/>
                <w:szCs w:val="24"/>
                <w:lang w:eastAsia="ar-SA"/>
              </w:rPr>
            </w:pPr>
            <w:r>
              <w:rPr>
                <w:b/>
                <w:bCs/>
                <w:szCs w:val="24"/>
                <w:lang w:eastAsia="ar-SA"/>
              </w:rPr>
              <w:t xml:space="preserve">Tikslo aprašymas: </w:t>
            </w:r>
          </w:p>
          <w:p w14:paraId="68ECC22C" w14:textId="77777777" w:rsidR="00525AF7" w:rsidRDefault="00525AF7">
            <w:pPr>
              <w:rPr>
                <w:sz w:val="10"/>
                <w:szCs w:val="10"/>
              </w:rPr>
            </w:pPr>
          </w:p>
          <w:p w14:paraId="68ECC22D" w14:textId="77777777" w:rsidR="00525AF7" w:rsidRDefault="00D83962">
            <w:pPr>
              <w:suppressAutoHyphens/>
              <w:jc w:val="both"/>
              <w:rPr>
                <w:szCs w:val="24"/>
                <w:lang w:eastAsia="ar-SA"/>
              </w:rPr>
            </w:pPr>
            <w:r>
              <w:rPr>
                <w:szCs w:val="24"/>
                <w:lang w:eastAsia="ar-SA"/>
              </w:rPr>
              <w:t xml:space="preserve">Šiuo programos tikslu siekiama užtikrinti Lietuvos Respublikos švietimo įstatymo 58 straipsnyje savivaldybei suteiktų </w:t>
            </w:r>
            <w:r>
              <w:rPr>
                <w:szCs w:val="24"/>
                <w:lang w:eastAsia="ar-SA"/>
              </w:rPr>
              <w:t xml:space="preserve">įgaliojimų įgyvendinimą švietimo valdymo srityje, formuojant valstybinę švietimo politiką ikimokykliniame, priešmokykliniame, pradiniame, pagrindiniame ir viduriniame ugdyme; formuoti vaikų ir suaugusiųjų neformaliojo švietimo programas teikiančių mokyklų </w:t>
            </w:r>
            <w:r>
              <w:rPr>
                <w:szCs w:val="24"/>
                <w:lang w:eastAsia="ar-SA"/>
              </w:rPr>
              <w:t>tinklą; sudaryti sąlygas vaikų privalomajam švietimui vykdyti; inicijuoti gyventojų poreikius atitinkančio profesinio mokymo ir suaugusiųjų švietimo tiekėjų tinklą. Siekiant įgyvendinti šį tikslą iškelti 2 uždaviniai.</w:t>
            </w:r>
          </w:p>
          <w:p w14:paraId="68ECC22E" w14:textId="77777777" w:rsidR="00525AF7" w:rsidRDefault="00525AF7">
            <w:pPr>
              <w:rPr>
                <w:sz w:val="10"/>
                <w:szCs w:val="10"/>
              </w:rPr>
            </w:pPr>
          </w:p>
          <w:p w14:paraId="68ECC22F" w14:textId="77777777" w:rsidR="00525AF7" w:rsidRDefault="00D83962">
            <w:pPr>
              <w:suppressAutoHyphens/>
              <w:jc w:val="both"/>
              <w:rPr>
                <w:b/>
                <w:szCs w:val="24"/>
                <w:u w:val="single"/>
                <w:lang w:eastAsia="ar-SA"/>
              </w:rPr>
            </w:pPr>
            <w:r>
              <w:rPr>
                <w:b/>
                <w:szCs w:val="24"/>
                <w:u w:val="single"/>
                <w:lang w:eastAsia="ar-SA"/>
              </w:rPr>
              <w:t>Rezultato vertinimo kriterijus:</w:t>
            </w:r>
          </w:p>
          <w:p w14:paraId="68ECC230" w14:textId="77777777" w:rsidR="00525AF7" w:rsidRDefault="00525AF7">
            <w:pPr>
              <w:rPr>
                <w:sz w:val="10"/>
                <w:szCs w:val="10"/>
              </w:rPr>
            </w:pPr>
          </w:p>
          <w:p w14:paraId="68ECC231" w14:textId="77777777" w:rsidR="00525AF7" w:rsidRDefault="00D83962">
            <w:pPr>
              <w:tabs>
                <w:tab w:val="left" w:pos="360"/>
              </w:tabs>
              <w:suppressAutoHyphens/>
              <w:ind w:left="360" w:hanging="360"/>
              <w:jc w:val="both"/>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Sa</w:t>
            </w:r>
            <w:r>
              <w:rPr>
                <w:szCs w:val="24"/>
                <w:lang w:eastAsia="ar-SA"/>
              </w:rPr>
              <w:t>vivaldybės finansuojamose ikimokyklinio ugdymo įstaigose ugdomų 1–6 metų vaikų dalis, lyginant su bendru to amžiaus vaikų skaičiumi (proc.).</w:t>
            </w:r>
          </w:p>
          <w:p w14:paraId="68ECC232" w14:textId="77777777" w:rsidR="00525AF7" w:rsidRDefault="00D83962">
            <w:pPr>
              <w:tabs>
                <w:tab w:val="left" w:pos="360"/>
              </w:tabs>
              <w:suppressAutoHyphens/>
              <w:ind w:left="360" w:hanging="360"/>
              <w:jc w:val="both"/>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Savivaldybės finansuojamose neformaliojo švietimo įstaigose ugdomų mokinių dalis, bendrojo ugdymo mokyklų mokinių</w:t>
            </w:r>
            <w:r>
              <w:rPr>
                <w:szCs w:val="24"/>
                <w:lang w:eastAsia="ar-SA"/>
              </w:rPr>
              <w:t xml:space="preserve"> skaičiuje (proc.).</w:t>
            </w:r>
          </w:p>
          <w:p w14:paraId="68ECC233" w14:textId="77777777" w:rsidR="00525AF7" w:rsidRDefault="00D83962">
            <w:pPr>
              <w:tabs>
                <w:tab w:val="left" w:pos="360"/>
              </w:tabs>
              <w:suppressAutoHyphens/>
              <w:ind w:left="360" w:hanging="360"/>
              <w:jc w:val="both"/>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 xml:space="preserve">Mokinių skaičiaus vidurkis klasėse pagal </w:t>
            </w:r>
            <w:proofErr w:type="spellStart"/>
            <w:r>
              <w:rPr>
                <w:szCs w:val="24"/>
                <w:lang w:eastAsia="ar-SA"/>
              </w:rPr>
              <w:t>koncentrus</w:t>
            </w:r>
            <w:proofErr w:type="spellEnd"/>
            <w:r>
              <w:rPr>
                <w:szCs w:val="24"/>
                <w:lang w:eastAsia="ar-SA"/>
              </w:rPr>
              <w:t xml:space="preserve"> (pradinio / pagrindinio / vidurinio).</w:t>
            </w:r>
          </w:p>
          <w:p w14:paraId="68ECC234" w14:textId="77777777" w:rsidR="00525AF7" w:rsidRDefault="00525AF7">
            <w:pPr>
              <w:rPr>
                <w:sz w:val="20"/>
              </w:rPr>
            </w:pPr>
          </w:p>
          <w:p w14:paraId="68ECC235" w14:textId="77777777" w:rsidR="00525AF7" w:rsidRDefault="00D83962">
            <w:pPr>
              <w:suppressAutoHyphens/>
              <w:rPr>
                <w:b/>
                <w:szCs w:val="24"/>
                <w:lang w:eastAsia="ar-SA"/>
              </w:rPr>
            </w:pPr>
            <w:r>
              <w:rPr>
                <w:b/>
                <w:szCs w:val="24"/>
                <w:lang w:eastAsia="ar-SA"/>
              </w:rPr>
              <w:t>1 Uždavinys. Teikti įvairiapuses ugdymo (-si) paslaugas rajone</w:t>
            </w:r>
          </w:p>
          <w:p w14:paraId="68ECC236" w14:textId="77777777" w:rsidR="00525AF7" w:rsidRDefault="00525AF7">
            <w:pPr>
              <w:rPr>
                <w:sz w:val="10"/>
                <w:szCs w:val="10"/>
              </w:rPr>
            </w:pPr>
          </w:p>
          <w:p w14:paraId="68ECC237" w14:textId="77777777" w:rsidR="00525AF7" w:rsidRDefault="00D83962">
            <w:pPr>
              <w:jc w:val="both"/>
            </w:pPr>
            <w:r>
              <w:t>Pasvalio rajono savivaldybėje veikia Švietimo pagalbos tarnyba. Uždaviniu numatoma finansuoti šios tarnybos veiklą, kuri: vertina asmens mokymosi sunkumus, sutrikimus, pedagogines, psichologines, asmenybės ir ugdymosi problemas, specialiuosius ugdymosi por</w:t>
            </w:r>
            <w:r>
              <w:t>eikius pedagoginiu, psichologiniu, medicininiu ir socialiniu pedagoginiu aspektais; teikia psichologinę, socialinę pedagoginę, informacinę, ekspertinę, konsultacinę ir specialiąją pedagoginę pagalbą Pasvalio rajono vaikams, specialiųjų ugdymosi poreikių tu</w:t>
            </w:r>
            <w:r>
              <w:t>rintiems asmenims iki 21 metų, tėvams (globėjams, rūpintojams), mokykloms, pedagoginiams darbuotojams; padeda mokykloms užtikrinti kokybišką specialiųjų ugdymosi poreikių, psichologinių, asmenybės ir ugdymosi problemų turinčių mokinių ugdymą; kompleksiškai</w:t>
            </w:r>
            <w:r>
              <w:t xml:space="preserve"> vertina bendrojo ugdymo mokyklų mokinių poreikius ir vykdo profesinio informavimo, konsultavimo ir ugdymo karjerai priemones; sudaro sąlygas nuolatiniam švietimo darbuotojų kvalifikacijos tobulinimui; skatina ir diegia pažangias iniciatyvas, padedančias š</w:t>
            </w:r>
            <w:r>
              <w:t>vietimo darbuotojams tobulinti profesinį meistriškumą, aktyvinti ugdymo procesą; plečia ir aktyvina kvalifikacijos tobulinimo institucijų tarpusavio ryšius, skleidžia pedagoginę ir kitą patirtį; užtikrina kokybišką neformaliojo vaikų, jaunimo ir suaugusiųj</w:t>
            </w:r>
            <w:r>
              <w:t xml:space="preserve">ų švietimo programų įgyvendinimą; atsižvelgiant į Pasvalio rajono bendruomenės poreikius, teikia neformaliojo suaugusiųjų švietimo paslaugas kultūros, socialiniams darbuotojams bei kitiems rajono bendruomenės nariams. </w:t>
            </w:r>
          </w:p>
          <w:p w14:paraId="68ECC238" w14:textId="77777777" w:rsidR="00525AF7" w:rsidRDefault="00D83962">
            <w:pPr>
              <w:jc w:val="both"/>
              <w:rPr>
                <w:bCs/>
              </w:rPr>
            </w:pPr>
            <w:r>
              <w:t>Įgyvendinant šį uždavinį, taip pat bu</w:t>
            </w:r>
            <w:r>
              <w:t xml:space="preserve">s skatinama mokinių pažintinės veiklos, profesinio orientavimo, konsultavimo ir informavimo plėtra, o taip pat įgyvendinami socializacijos projektai. Šios veiklos leis </w:t>
            </w:r>
            <w:r>
              <w:rPr>
                <w:b/>
                <w:bCs/>
              </w:rPr>
              <w:t>plėtoti vaikų ir jaunimo socializaciją, skatins kūrybiškumą, lavins mąstymą, saviraišką,</w:t>
            </w:r>
            <w:r>
              <w:rPr>
                <w:b/>
                <w:bCs/>
              </w:rPr>
              <w:t xml:space="preserve"> konstruktyvaus bendravimo ir bendradarbiavimo įgūdžius.</w:t>
            </w:r>
          </w:p>
          <w:p w14:paraId="68ECC239" w14:textId="77777777" w:rsidR="00525AF7" w:rsidRDefault="00525AF7">
            <w:pPr>
              <w:rPr>
                <w:sz w:val="10"/>
                <w:szCs w:val="10"/>
              </w:rPr>
            </w:pPr>
          </w:p>
          <w:p w14:paraId="68ECC23A" w14:textId="77777777" w:rsidR="00525AF7" w:rsidRDefault="00D83962">
            <w:pPr>
              <w:suppressAutoHyphens/>
              <w:rPr>
                <w:b/>
                <w:szCs w:val="24"/>
                <w:u w:val="single"/>
                <w:lang w:eastAsia="ar-SA"/>
              </w:rPr>
            </w:pPr>
            <w:r>
              <w:rPr>
                <w:b/>
                <w:szCs w:val="24"/>
                <w:u w:val="single"/>
                <w:lang w:eastAsia="ar-SA"/>
              </w:rPr>
              <w:t>Produkto vertinimo kriterijai:</w:t>
            </w:r>
          </w:p>
          <w:p w14:paraId="68ECC23B" w14:textId="77777777" w:rsidR="00525AF7" w:rsidRDefault="00525AF7">
            <w:pPr>
              <w:rPr>
                <w:sz w:val="10"/>
                <w:szCs w:val="10"/>
              </w:rPr>
            </w:pPr>
          </w:p>
          <w:p w14:paraId="68ECC23C" w14:textId="77777777" w:rsidR="00525AF7" w:rsidRDefault="00D83962">
            <w:pPr>
              <w:tabs>
                <w:tab w:val="left" w:pos="360"/>
              </w:tabs>
              <w:suppressAutoHyphens/>
              <w:ind w:left="360" w:hanging="360"/>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Pagalbą gavusių mokinių, mokytojų ir tėvų / globėjų skaičius.</w:t>
            </w:r>
          </w:p>
          <w:p w14:paraId="68ECC23D" w14:textId="77777777" w:rsidR="00525AF7" w:rsidRDefault="00D83962">
            <w:pPr>
              <w:tabs>
                <w:tab w:val="left" w:pos="360"/>
              </w:tabs>
              <w:suppressAutoHyphens/>
              <w:ind w:left="360" w:hanging="360"/>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Pagalbų skaičius (konsultacijos, vertinimai ir kita veikla).</w:t>
            </w:r>
          </w:p>
          <w:p w14:paraId="68ECC23E" w14:textId="77777777" w:rsidR="00525AF7" w:rsidRDefault="00D83962">
            <w:pPr>
              <w:tabs>
                <w:tab w:val="left" w:pos="360"/>
              </w:tabs>
              <w:suppressAutoHyphens/>
              <w:ind w:left="360" w:hanging="360"/>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Suaugusiųjų švietimo skyriaus organiz</w:t>
            </w:r>
            <w:r>
              <w:rPr>
                <w:szCs w:val="24"/>
                <w:lang w:eastAsia="ar-SA"/>
              </w:rPr>
              <w:t>uotų renginių skaičius.</w:t>
            </w:r>
          </w:p>
          <w:p w14:paraId="68ECC23F" w14:textId="77777777" w:rsidR="00525AF7" w:rsidRDefault="00D83962">
            <w:pPr>
              <w:tabs>
                <w:tab w:val="left" w:pos="360"/>
              </w:tabs>
              <w:suppressAutoHyphens/>
              <w:ind w:left="360" w:hanging="360"/>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Renginių dalyvių skaičius.</w:t>
            </w:r>
          </w:p>
          <w:p w14:paraId="68ECC240" w14:textId="77777777" w:rsidR="00525AF7" w:rsidRDefault="00D83962">
            <w:pPr>
              <w:tabs>
                <w:tab w:val="left" w:pos="360"/>
              </w:tabs>
              <w:suppressAutoHyphens/>
              <w:ind w:left="360" w:hanging="360"/>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Kvalifikaciją kėlusių Švietimo pagalbos tarnybos specialistų skaičius.</w:t>
            </w:r>
          </w:p>
          <w:p w14:paraId="68ECC241" w14:textId="77777777" w:rsidR="00525AF7" w:rsidRDefault="00525AF7">
            <w:pPr>
              <w:rPr>
                <w:sz w:val="20"/>
              </w:rPr>
            </w:pPr>
          </w:p>
          <w:p w14:paraId="68ECC242" w14:textId="77777777" w:rsidR="00525AF7" w:rsidRDefault="00D83962">
            <w:pPr>
              <w:suppressAutoHyphens/>
              <w:rPr>
                <w:b/>
                <w:szCs w:val="24"/>
                <w:lang w:eastAsia="ar-SA"/>
              </w:rPr>
            </w:pPr>
            <w:r>
              <w:rPr>
                <w:b/>
                <w:szCs w:val="24"/>
                <w:lang w:eastAsia="ar-SA"/>
              </w:rPr>
              <w:t xml:space="preserve">2 Uždavinys. Užtikrinti efektyvų </w:t>
            </w:r>
            <w:proofErr w:type="spellStart"/>
            <w:r>
              <w:rPr>
                <w:b/>
                <w:szCs w:val="24"/>
                <w:lang w:eastAsia="ar-SA"/>
              </w:rPr>
              <w:t>ugdymo(si</w:t>
            </w:r>
            <w:proofErr w:type="spellEnd"/>
            <w:r>
              <w:rPr>
                <w:b/>
                <w:szCs w:val="24"/>
                <w:lang w:eastAsia="ar-SA"/>
              </w:rPr>
              <w:t>) sistemos funkcionavimą</w:t>
            </w:r>
          </w:p>
          <w:p w14:paraId="68ECC243" w14:textId="77777777" w:rsidR="00525AF7" w:rsidRDefault="00525AF7">
            <w:pPr>
              <w:rPr>
                <w:sz w:val="10"/>
                <w:szCs w:val="10"/>
              </w:rPr>
            </w:pPr>
          </w:p>
          <w:p w14:paraId="68ECC244" w14:textId="77777777" w:rsidR="00525AF7" w:rsidRDefault="00D83962">
            <w:pPr>
              <w:jc w:val="both"/>
            </w:pPr>
            <w:r>
              <w:t>Šiuo uždaviniu numatoma įgyvendinti bendrojo, ikimokyklinio i</w:t>
            </w:r>
            <w:r>
              <w:t>r neformalaus ugdymo planus ir programas, šiuos planus ir programas įgyvendinančiose švietimo įstaigose bei vykdyti kitas su švietimo veikla susijusias funkcijas: organizuoti brandos egzaminus; gerinti ugdymo procese dalyvaujančių asmenų kvalifikacinius ge</w:t>
            </w:r>
            <w:r>
              <w:t>bėjimus; gerinti ugdymo įstaigų edukacinę aplinką ir užtikrinti aplinkos išlaikymą.</w:t>
            </w:r>
          </w:p>
          <w:p w14:paraId="68ECC245" w14:textId="77777777" w:rsidR="00525AF7" w:rsidRDefault="00D83962">
            <w:pPr>
              <w:jc w:val="both"/>
            </w:pPr>
            <w:r>
              <w:t xml:space="preserve">Įgyvendinant ugdymo planus ir programas, siekiama lanksčiai organizuoti ugdymo procesą Savivaldybėje, didinti mokinių mokymosi krypties pasirinkimo galimybes bei ugdyti jų </w:t>
            </w:r>
            <w:r>
              <w:t>bendrąsias ir dalykines kompetencijas. Vykdant mokinių pasiekimų vertinimą, brandos egzaminų forma,</w:t>
            </w:r>
            <w:r>
              <w:rPr>
                <w:i/>
              </w:rPr>
              <w:t xml:space="preserve"> </w:t>
            </w:r>
            <w:r>
              <w:t>siekiama įvertinti jaunuolių pasiekimus ir įgytas žinias, pasirengimą tęsti mokslus aukštesniosiose ar aukštosiose mokyklose. Siekiant teikti kokybiškas ugd</w:t>
            </w:r>
            <w:r>
              <w:t xml:space="preserve">ymo paslaugas, skiriamos lėšos pedagoginių darbuotojų kvalifikaciniams gebėjimams gerinti, o taip pat užtikrinamas ugdymo įstaigų aplinkos išlaikymas. Įgyvendinant šį uždavinį, taip pat </w:t>
            </w:r>
            <w:r>
              <w:lastRenderedPageBreak/>
              <w:t>numatoma skatinti neformaliojo vaikų švietimo programų įgyvendinimą Pa</w:t>
            </w:r>
            <w:r>
              <w:t>svalio rajone.</w:t>
            </w:r>
          </w:p>
          <w:p w14:paraId="68ECC246" w14:textId="77777777" w:rsidR="00525AF7" w:rsidRDefault="00525AF7">
            <w:pPr>
              <w:rPr>
                <w:sz w:val="10"/>
                <w:szCs w:val="10"/>
              </w:rPr>
            </w:pPr>
          </w:p>
          <w:p w14:paraId="68ECC247" w14:textId="77777777" w:rsidR="00525AF7" w:rsidRDefault="00D83962">
            <w:pPr>
              <w:suppressAutoHyphens/>
              <w:rPr>
                <w:b/>
                <w:szCs w:val="24"/>
                <w:u w:val="single"/>
                <w:lang w:eastAsia="ar-SA"/>
              </w:rPr>
            </w:pPr>
            <w:r>
              <w:rPr>
                <w:b/>
                <w:szCs w:val="24"/>
                <w:u w:val="single"/>
                <w:lang w:eastAsia="ar-SA"/>
              </w:rPr>
              <w:t>Produkto vertinimo kriterijai:</w:t>
            </w:r>
          </w:p>
          <w:p w14:paraId="68ECC248" w14:textId="77777777" w:rsidR="00525AF7" w:rsidRDefault="00525AF7">
            <w:pPr>
              <w:rPr>
                <w:sz w:val="10"/>
                <w:szCs w:val="10"/>
              </w:rPr>
            </w:pPr>
          </w:p>
          <w:p w14:paraId="68ECC249" w14:textId="77777777" w:rsidR="00525AF7" w:rsidRDefault="00D83962">
            <w:pPr>
              <w:tabs>
                <w:tab w:val="left" w:pos="360"/>
              </w:tabs>
              <w:suppressAutoHyphens/>
              <w:ind w:left="360" w:hanging="360"/>
              <w:jc w:val="both"/>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Mokyklų, kuriose įgyvendinti ugdymo planai, skaičius.</w:t>
            </w:r>
          </w:p>
          <w:p w14:paraId="68ECC24A" w14:textId="77777777" w:rsidR="00525AF7" w:rsidRDefault="00D83962">
            <w:pPr>
              <w:tabs>
                <w:tab w:val="left" w:pos="360"/>
              </w:tabs>
              <w:suppressAutoHyphens/>
              <w:ind w:left="360" w:hanging="360"/>
              <w:jc w:val="both"/>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Priešmokyklinio ugdymo įstaigų, kuriose įgyvendinti ugdymo planai, skaičius (vnt.).</w:t>
            </w:r>
          </w:p>
          <w:p w14:paraId="68ECC24B" w14:textId="77777777" w:rsidR="00525AF7" w:rsidRDefault="00D83962">
            <w:pPr>
              <w:tabs>
                <w:tab w:val="left" w:pos="360"/>
              </w:tabs>
              <w:suppressAutoHyphens/>
              <w:ind w:left="360" w:hanging="360"/>
              <w:jc w:val="both"/>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 xml:space="preserve">Neformalųjį ugdymą teikiančių įstaigų, kuriose įgyvendintos </w:t>
            </w:r>
            <w:r>
              <w:rPr>
                <w:szCs w:val="24"/>
                <w:lang w:eastAsia="ar-SA"/>
              </w:rPr>
              <w:t>neformaliojo ugdymo programos, skaičius.</w:t>
            </w:r>
          </w:p>
          <w:p w14:paraId="68ECC24C" w14:textId="77777777" w:rsidR="00525AF7" w:rsidRDefault="00D83962">
            <w:pPr>
              <w:tabs>
                <w:tab w:val="left" w:pos="360"/>
              </w:tabs>
              <w:suppressAutoHyphens/>
              <w:ind w:left="360" w:hanging="360"/>
              <w:jc w:val="both"/>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Brandos egzaminus laikiusių abiturientų skaičius.</w:t>
            </w:r>
          </w:p>
          <w:p w14:paraId="68ECC24D" w14:textId="77777777" w:rsidR="00525AF7" w:rsidRDefault="00D83962">
            <w:pPr>
              <w:tabs>
                <w:tab w:val="left" w:pos="360"/>
              </w:tabs>
              <w:suppressAutoHyphens/>
              <w:ind w:left="360" w:hanging="360"/>
              <w:jc w:val="both"/>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Kvalifikaciją kėlusių asmenų skaičius.</w:t>
            </w:r>
          </w:p>
          <w:p w14:paraId="68ECC24E" w14:textId="77777777" w:rsidR="00525AF7" w:rsidRDefault="00D83962">
            <w:pPr>
              <w:tabs>
                <w:tab w:val="left" w:pos="360"/>
              </w:tabs>
              <w:suppressAutoHyphens/>
              <w:ind w:left="360" w:hanging="360"/>
              <w:jc w:val="both"/>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Ikimokyklinio ugdymo įstaigų skaičius.</w:t>
            </w:r>
          </w:p>
          <w:p w14:paraId="68ECC24F" w14:textId="77777777" w:rsidR="00525AF7" w:rsidRDefault="00D83962">
            <w:pPr>
              <w:tabs>
                <w:tab w:val="left" w:pos="360"/>
              </w:tabs>
              <w:suppressAutoHyphens/>
              <w:ind w:left="360" w:hanging="360"/>
              <w:jc w:val="both"/>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Ugdymo įstaigų, kuriose buvo tobulintos ar modernizuotos edukacinės aplinkos, s</w:t>
            </w:r>
            <w:r>
              <w:rPr>
                <w:szCs w:val="24"/>
                <w:lang w:eastAsia="ar-SA"/>
              </w:rPr>
              <w:t>kaičius.</w:t>
            </w:r>
          </w:p>
          <w:p w14:paraId="68ECC250" w14:textId="77777777" w:rsidR="00525AF7" w:rsidRDefault="00D83962">
            <w:pPr>
              <w:tabs>
                <w:tab w:val="left" w:pos="360"/>
              </w:tabs>
              <w:suppressAutoHyphens/>
              <w:ind w:left="360" w:hanging="360"/>
              <w:jc w:val="both"/>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Ikimokyklinių ugdymo įstaigų ugdytinių skaičius.</w:t>
            </w:r>
          </w:p>
          <w:p w14:paraId="68ECC251" w14:textId="77777777" w:rsidR="00525AF7" w:rsidRDefault="00D83962">
            <w:pPr>
              <w:tabs>
                <w:tab w:val="left" w:pos="360"/>
              </w:tabs>
              <w:suppressAutoHyphens/>
              <w:ind w:left="360" w:hanging="360"/>
              <w:jc w:val="both"/>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Mokyklų, gaunančių finansavimą, skaičius.</w:t>
            </w:r>
          </w:p>
          <w:p w14:paraId="68ECC252" w14:textId="77777777" w:rsidR="00525AF7" w:rsidRDefault="00D83962">
            <w:pPr>
              <w:tabs>
                <w:tab w:val="left" w:pos="360"/>
              </w:tabs>
              <w:suppressAutoHyphens/>
              <w:ind w:left="360" w:hanging="360"/>
              <w:jc w:val="both"/>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Specialiojoje mokykloje ugdomų mokinių skaičius.</w:t>
            </w:r>
          </w:p>
          <w:p w14:paraId="68ECC253" w14:textId="77777777" w:rsidR="00525AF7" w:rsidRDefault="00D83962">
            <w:pPr>
              <w:tabs>
                <w:tab w:val="left" w:pos="360"/>
              </w:tabs>
              <w:suppressAutoHyphens/>
              <w:ind w:left="360" w:hanging="360"/>
              <w:jc w:val="both"/>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Seniūnijos prižiūrimų švietimo įstaigų skaičius (vnt.).</w:t>
            </w:r>
          </w:p>
          <w:p w14:paraId="68ECC254" w14:textId="77777777" w:rsidR="00525AF7" w:rsidRDefault="00D83962">
            <w:pPr>
              <w:tabs>
                <w:tab w:val="left" w:pos="360"/>
              </w:tabs>
              <w:suppressAutoHyphens/>
              <w:ind w:left="360" w:hanging="360"/>
              <w:jc w:val="both"/>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 xml:space="preserve">NVŠ programose dalyvavusių asmenų </w:t>
            </w:r>
            <w:r>
              <w:rPr>
                <w:szCs w:val="24"/>
                <w:lang w:eastAsia="ar-SA"/>
              </w:rPr>
              <w:t>skaičius (vnt.).</w:t>
            </w:r>
          </w:p>
          <w:p w14:paraId="68ECC255" w14:textId="77777777" w:rsidR="00525AF7" w:rsidRDefault="00D83962">
            <w:pPr>
              <w:tabs>
                <w:tab w:val="left" w:pos="360"/>
              </w:tabs>
              <w:suppressAutoHyphens/>
              <w:ind w:left="360" w:hanging="360"/>
              <w:jc w:val="both"/>
              <w:rPr>
                <w:color w:val="FF0000"/>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Įgyvendintų NVŠ programų skaičius (vnt.).</w:t>
            </w:r>
          </w:p>
        </w:tc>
      </w:tr>
    </w:tbl>
    <w:p w14:paraId="68ECC257" w14:textId="0D49403F" w:rsidR="00525AF7" w:rsidRDefault="00525AF7">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25AF7" w14:paraId="68ECC25C" w14:textId="77777777">
        <w:tc>
          <w:tcPr>
            <w:tcW w:w="9545" w:type="dxa"/>
            <w:tcBorders>
              <w:top w:val="single" w:sz="2" w:space="0" w:color="000000"/>
              <w:left w:val="single" w:sz="2" w:space="0" w:color="000000"/>
              <w:bottom w:val="single" w:sz="2" w:space="0" w:color="000000"/>
              <w:right w:val="single" w:sz="2" w:space="0" w:color="000000"/>
            </w:tcBorders>
          </w:tcPr>
          <w:p w14:paraId="68ECC258" w14:textId="0E7EC2F0" w:rsidR="00525AF7" w:rsidRDefault="00525AF7">
            <w:pPr>
              <w:rPr>
                <w:sz w:val="10"/>
                <w:szCs w:val="10"/>
              </w:rPr>
            </w:pPr>
          </w:p>
          <w:p w14:paraId="68ECC259" w14:textId="77777777" w:rsidR="00525AF7" w:rsidRDefault="00D83962">
            <w:pPr>
              <w:suppressAutoHyphens/>
              <w:ind w:left="-108" w:firstLine="60"/>
              <w:rPr>
                <w:b/>
                <w:bCs/>
                <w:szCs w:val="24"/>
                <w:lang w:eastAsia="ar-SA"/>
              </w:rPr>
            </w:pPr>
            <w:r>
              <w:rPr>
                <w:b/>
                <w:bCs/>
                <w:szCs w:val="24"/>
                <w:lang w:eastAsia="ar-SA"/>
              </w:rPr>
              <w:t xml:space="preserve">Numatomas programos įgyvendinimo rezultatas: </w:t>
            </w:r>
          </w:p>
          <w:p w14:paraId="68ECC25A" w14:textId="77777777" w:rsidR="00525AF7" w:rsidRDefault="00525AF7">
            <w:pPr>
              <w:rPr>
                <w:sz w:val="10"/>
                <w:szCs w:val="10"/>
              </w:rPr>
            </w:pPr>
          </w:p>
          <w:p w14:paraId="68ECC25B" w14:textId="77777777" w:rsidR="00525AF7" w:rsidRDefault="00D83962">
            <w:pPr>
              <w:suppressAutoHyphens/>
              <w:jc w:val="both"/>
              <w:rPr>
                <w:lang w:eastAsia="ar-SA"/>
              </w:rPr>
            </w:pPr>
            <w:r>
              <w:rPr>
                <w:lang w:eastAsia="ar-SA"/>
              </w:rPr>
              <w:t xml:space="preserve">Įgyvendinus </w:t>
            </w:r>
            <w:r>
              <w:t>programą, vaikams ir jaunuoliams bus teikiamos įvairiapusiškos ugdymo paslaugos, apimančios ne tik formaliojo ugdymo programas, bet</w:t>
            </w:r>
            <w:r>
              <w:t xml:space="preserve"> ir neformalųjį ugdymą, bus teikiama visapusiška pedagoginė, psichologinė pagalba mokiniams ir mokytojams. Įvykdžius pažintinės veiklos, profesinio orientavimo, konsultavimo, informavimo ir socializacijos projektus, bus tenkinami vaikų pažinimo ir saviugdo</w:t>
            </w:r>
            <w:r>
              <w:t>s poreikiai. Nuolat tobulinama ugdymo procese dalyvaujančių asmenų kvalifikacija užtikrins teikiamų švietimo paslaugų kokybę. Mokinių pavėžėjimo organizavimas didins paslaugų prieinamumas rajono gyventojams. Numatoma, kad įgyvendinus programoje numatytas p</w:t>
            </w:r>
            <w:r>
              <w:t>riemones bus padidintas vaikų ir jaunimo užimtumas.</w:t>
            </w:r>
          </w:p>
        </w:tc>
      </w:tr>
    </w:tbl>
    <w:p w14:paraId="68ECC25D" w14:textId="7C66CACB" w:rsidR="00525AF7" w:rsidRDefault="00525AF7">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25AF7" w14:paraId="68ECC25F" w14:textId="77777777">
        <w:tc>
          <w:tcPr>
            <w:tcW w:w="9545" w:type="dxa"/>
            <w:tcBorders>
              <w:top w:val="single" w:sz="2" w:space="0" w:color="000000"/>
              <w:left w:val="single" w:sz="2" w:space="0" w:color="000000"/>
              <w:bottom w:val="single" w:sz="2" w:space="0" w:color="000000"/>
              <w:right w:val="single" w:sz="2" w:space="0" w:color="000000"/>
            </w:tcBorders>
          </w:tcPr>
          <w:p w14:paraId="68ECC25E" w14:textId="6A4ED9BD" w:rsidR="00525AF7" w:rsidRDefault="00D83962">
            <w:pPr>
              <w:suppressAutoHyphens/>
              <w:jc w:val="both"/>
              <w:rPr>
                <w:b/>
                <w:bCs/>
                <w:szCs w:val="24"/>
                <w:lang w:eastAsia="ar-SA"/>
              </w:rPr>
            </w:pPr>
            <w:r>
              <w:rPr>
                <w:b/>
                <w:szCs w:val="24"/>
                <w:lang w:eastAsia="ar-SA"/>
              </w:rPr>
              <w:t>Galimi programos vykdymo ir finansavimo šaltiniai:</w:t>
            </w:r>
            <w:r>
              <w:rPr>
                <w:szCs w:val="24"/>
                <w:lang w:eastAsia="ar-SA"/>
              </w:rPr>
              <w:t xml:space="preserve"> Savivaldybės biudžeto lėšos, Valstybės biudžeto lėšos ir kt.</w:t>
            </w:r>
          </w:p>
        </w:tc>
      </w:tr>
    </w:tbl>
    <w:p w14:paraId="68ECC260" w14:textId="300927F6" w:rsidR="00525AF7" w:rsidRDefault="00525AF7">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25AF7" w14:paraId="68ECC267" w14:textId="77777777">
        <w:tc>
          <w:tcPr>
            <w:tcW w:w="9545" w:type="dxa"/>
            <w:tcBorders>
              <w:top w:val="single" w:sz="2" w:space="0" w:color="000000"/>
              <w:left w:val="single" w:sz="2" w:space="0" w:color="000000"/>
              <w:bottom w:val="single" w:sz="2" w:space="0" w:color="000000"/>
              <w:right w:val="single" w:sz="2" w:space="0" w:color="000000"/>
            </w:tcBorders>
          </w:tcPr>
          <w:p w14:paraId="68ECC261" w14:textId="2C3B8BD8" w:rsidR="00525AF7" w:rsidRDefault="00D83962">
            <w:pPr>
              <w:suppressAutoHyphens/>
              <w:jc w:val="both"/>
              <w:rPr>
                <w:b/>
              </w:rPr>
            </w:pPr>
            <w:r>
              <w:rPr>
                <w:b/>
              </w:rPr>
              <w:t xml:space="preserve">Veiksmai, numatyti Pasvalio rajono savivaldybės strateginiame plėtros iki 2020 metų </w:t>
            </w:r>
            <w:r>
              <w:rPr>
                <w:b/>
              </w:rPr>
              <w:t>plane, kurie susiję su vykdoma programa:</w:t>
            </w:r>
          </w:p>
          <w:p w14:paraId="68ECC262" w14:textId="77777777" w:rsidR="00525AF7" w:rsidRDefault="00525AF7">
            <w:pPr>
              <w:rPr>
                <w:sz w:val="10"/>
                <w:szCs w:val="10"/>
              </w:rPr>
            </w:pPr>
          </w:p>
          <w:p w14:paraId="68ECC263" w14:textId="77777777" w:rsidR="00525AF7" w:rsidRDefault="00D83962">
            <w:pPr>
              <w:suppressAutoHyphens/>
              <w:jc w:val="both"/>
              <w:rPr>
                <w:b/>
              </w:rPr>
            </w:pPr>
            <w:r>
              <w:rPr>
                <w:b/>
              </w:rPr>
              <w:t>2 PRIORITETAS. ŽMOGIŠKŲJŲ IŠTEKLIŲ IR SOCIALINĖS GEROVĖS PLĖTRA</w:t>
            </w:r>
          </w:p>
          <w:p w14:paraId="68ECC264" w14:textId="77777777" w:rsidR="00525AF7" w:rsidRDefault="00D83962">
            <w:pPr>
              <w:suppressAutoHyphens/>
              <w:jc w:val="both"/>
              <w:rPr>
                <w:b/>
              </w:rPr>
            </w:pPr>
            <w:r>
              <w:rPr>
                <w:b/>
              </w:rPr>
              <w:t>2.1. Tikslas. Tobulinti švietimo sistemos efektyvumą ir prieinamumą, didinti vaikų ir jaunimo užimtumą</w:t>
            </w:r>
          </w:p>
          <w:p w14:paraId="68ECC265" w14:textId="77777777" w:rsidR="00525AF7" w:rsidRDefault="00D83962">
            <w:pPr>
              <w:suppressAutoHyphens/>
              <w:jc w:val="both"/>
            </w:pPr>
            <w:r>
              <w:t>2.1.1. uždavinys. Gerinti švietimo paslaugų pri</w:t>
            </w:r>
            <w:r>
              <w:t>einamumą, kokybę ir veiksmingumą.</w:t>
            </w:r>
          </w:p>
          <w:p w14:paraId="68ECC266" w14:textId="77777777" w:rsidR="00525AF7" w:rsidRDefault="00D83962">
            <w:pPr>
              <w:suppressAutoHyphens/>
              <w:jc w:val="both"/>
            </w:pPr>
            <w:r>
              <w:t>2.1.2. uždavinys. Didinti vaikų ir jaunimo užimtumą.</w:t>
            </w:r>
          </w:p>
        </w:tc>
      </w:tr>
    </w:tbl>
    <w:p w14:paraId="68ECC268" w14:textId="6E040B89" w:rsidR="00525AF7" w:rsidRDefault="00525AF7">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25AF7" w14:paraId="68ECC26C" w14:textId="77777777">
        <w:tc>
          <w:tcPr>
            <w:tcW w:w="9545" w:type="dxa"/>
            <w:tcBorders>
              <w:top w:val="single" w:sz="2" w:space="0" w:color="000000"/>
              <w:left w:val="single" w:sz="2" w:space="0" w:color="000000"/>
              <w:bottom w:val="single" w:sz="2" w:space="0" w:color="000000"/>
              <w:right w:val="single" w:sz="2" w:space="0" w:color="000000"/>
            </w:tcBorders>
          </w:tcPr>
          <w:p w14:paraId="68ECC269" w14:textId="13DF3E46" w:rsidR="00525AF7" w:rsidRDefault="00525AF7">
            <w:pPr>
              <w:rPr>
                <w:sz w:val="10"/>
                <w:szCs w:val="10"/>
              </w:rPr>
            </w:pPr>
          </w:p>
          <w:p w14:paraId="68ECC26A" w14:textId="77777777" w:rsidR="00525AF7" w:rsidRDefault="00D83962">
            <w:pPr>
              <w:suppressAutoHyphens/>
              <w:rPr>
                <w:b/>
                <w:bCs/>
                <w:szCs w:val="24"/>
                <w:lang w:eastAsia="ar-SA"/>
              </w:rPr>
            </w:pPr>
            <w:r>
              <w:rPr>
                <w:b/>
                <w:bCs/>
                <w:szCs w:val="24"/>
                <w:lang w:eastAsia="ar-SA"/>
              </w:rPr>
              <w:t xml:space="preserve">Susiję įstatymai ir kiti norminiai teisės aktai: </w:t>
            </w:r>
          </w:p>
          <w:p w14:paraId="68ECC26B" w14:textId="77777777" w:rsidR="00525AF7" w:rsidRDefault="00D83962">
            <w:pPr>
              <w:suppressAutoHyphens/>
              <w:jc w:val="both"/>
              <w:rPr>
                <w:szCs w:val="24"/>
                <w:lang w:eastAsia="ar-SA"/>
              </w:rPr>
            </w:pPr>
            <w:r>
              <w:rPr>
                <w:szCs w:val="24"/>
                <w:lang w:eastAsia="ar-SA"/>
              </w:rPr>
              <w:t xml:space="preserve">Lietuvos Respublikos švietimo įstatymas, Lietuvos Respublikos vietos savivaldos įstatymas, Lietuvos Respublikos </w:t>
            </w:r>
            <w:r>
              <w:rPr>
                <w:szCs w:val="24"/>
                <w:lang w:eastAsia="ar-SA"/>
              </w:rPr>
              <w:t>biudžetinių įstaigų įstatymas; Lietuvos Respublikos</w:t>
            </w:r>
            <w:r>
              <w:rPr>
                <w:iCs/>
                <w:szCs w:val="24"/>
                <w:lang w:eastAsia="ar-SA"/>
              </w:rPr>
              <w:t xml:space="preserve"> transporto lengvatų įstatymas; Valstybinė švietimo strategija 2013–2022 m.; </w:t>
            </w:r>
            <w:r>
              <w:rPr>
                <w:szCs w:val="24"/>
                <w:lang w:eastAsia="ar-SA"/>
              </w:rPr>
              <w:t>Lietuvos Respublikos specialiojo ugdymo įstatymas; Lietuvos HN 21:2011 „Mokykla, vykdanti bendrojo ugdymo programas. Bendrieji s</w:t>
            </w:r>
            <w:r>
              <w:rPr>
                <w:szCs w:val="24"/>
                <w:lang w:eastAsia="ar-SA"/>
              </w:rPr>
              <w:t>veikatos saugos reikalavimai“; Lietuvos HN 75: 2010 „Įstaiga, vykdanti ikimokyklinio ir (ar) priešmokyklinio ugdymo programą: bendrieji sveikatos saugos reikalavimai“; mokyklų aprūpinimo standartai ir kt.</w:t>
            </w:r>
          </w:p>
        </w:tc>
      </w:tr>
    </w:tbl>
    <w:p w14:paraId="68ECC272" w14:textId="0370A7BA" w:rsidR="00525AF7" w:rsidRDefault="00D83962" w:rsidP="00D83962"/>
    <w:p w14:paraId="625F97DE" w14:textId="085217D6" w:rsidR="00D83962" w:rsidRDefault="00D83962" w:rsidP="00D83962">
      <w:pPr>
        <w:ind w:left="5580"/>
      </w:pPr>
      <w:r>
        <w:br w:type="page"/>
      </w:r>
    </w:p>
    <w:p w14:paraId="68ECC273" w14:textId="1398A787" w:rsidR="00525AF7" w:rsidRDefault="00D83962">
      <w:pPr>
        <w:ind w:left="5580"/>
      </w:pPr>
      <w:r>
        <w:lastRenderedPageBreak/>
        <w:t xml:space="preserve">Pasvalio rajono savivaldybės </w:t>
      </w:r>
    </w:p>
    <w:p w14:paraId="68ECC274" w14:textId="77777777" w:rsidR="00525AF7" w:rsidRDefault="00D83962">
      <w:pPr>
        <w:ind w:left="5580"/>
      </w:pPr>
      <w:r>
        <w:t xml:space="preserve">2016–2018 </w:t>
      </w:r>
      <w:r>
        <w:t xml:space="preserve">m. strateginio veiklos plano </w:t>
      </w:r>
    </w:p>
    <w:p w14:paraId="68ECC275" w14:textId="77777777" w:rsidR="00525AF7" w:rsidRDefault="00D83962">
      <w:pPr>
        <w:ind w:left="5580"/>
      </w:pPr>
      <w:r>
        <w:t xml:space="preserve">4 priedas </w:t>
      </w:r>
    </w:p>
    <w:p w14:paraId="68ECC276" w14:textId="77777777" w:rsidR="00525AF7" w:rsidRDefault="00525AF7">
      <w:pPr>
        <w:ind w:left="5760"/>
        <w:rPr>
          <w:sz w:val="22"/>
          <w:szCs w:val="22"/>
        </w:rPr>
      </w:pPr>
    </w:p>
    <w:p w14:paraId="68ECC277" w14:textId="77777777" w:rsidR="00525AF7" w:rsidRDefault="00D83962">
      <w:pPr>
        <w:ind w:firstLine="4320"/>
        <w:jc w:val="center"/>
      </w:pPr>
      <w:r>
        <w:t>1 b forma</w:t>
      </w:r>
    </w:p>
    <w:p w14:paraId="68ECC278" w14:textId="77777777" w:rsidR="00525AF7" w:rsidRDefault="00525AF7">
      <w:pPr>
        <w:jc w:val="center"/>
      </w:pPr>
    </w:p>
    <w:p w14:paraId="68ECC279" w14:textId="77777777" w:rsidR="00525AF7" w:rsidRDefault="00525AF7">
      <w:pPr>
        <w:jc w:val="center"/>
        <w:rPr>
          <w:b/>
        </w:rPr>
      </w:pPr>
    </w:p>
    <w:p w14:paraId="68ECC27A" w14:textId="77777777" w:rsidR="00525AF7" w:rsidRDefault="00D83962">
      <w:pPr>
        <w:jc w:val="center"/>
        <w:rPr>
          <w:b/>
        </w:rPr>
      </w:pPr>
      <w:r>
        <w:rPr>
          <w:b/>
        </w:rPr>
        <w:t xml:space="preserve">PASVALIO RAJONO SAVIVALDYBĖS </w:t>
      </w:r>
    </w:p>
    <w:p w14:paraId="68ECC27B" w14:textId="77777777" w:rsidR="00525AF7" w:rsidRDefault="00525AF7">
      <w:pPr>
        <w:rPr>
          <w:sz w:val="10"/>
          <w:szCs w:val="10"/>
        </w:rPr>
      </w:pPr>
    </w:p>
    <w:p w14:paraId="68ECC27C" w14:textId="26EF509B" w:rsidR="00525AF7" w:rsidRDefault="00D83962">
      <w:pPr>
        <w:suppressAutoHyphens/>
        <w:jc w:val="center"/>
        <w:rPr>
          <w:b/>
        </w:rPr>
      </w:pPr>
      <w:r>
        <w:rPr>
          <w:b/>
        </w:rPr>
        <w:t xml:space="preserve">KULTŪROS </w:t>
      </w:r>
      <w:r>
        <w:rPr>
          <w:b/>
          <w:bCs/>
        </w:rPr>
        <w:t>PROGRAMOS APRAŠYMAS</w:t>
      </w:r>
    </w:p>
    <w:p w14:paraId="68ECC27D" w14:textId="77777777" w:rsidR="00525AF7" w:rsidRDefault="00525AF7">
      <w:pPr>
        <w:widowControl w:val="0"/>
        <w:tabs>
          <w:tab w:val="center" w:pos="4153"/>
          <w:tab w:val="right" w:pos="8306"/>
        </w:tabs>
        <w:jc w:val="center"/>
        <w:rPr>
          <w:b/>
          <w:bCs/>
          <w:szCs w:val="24"/>
        </w:rPr>
      </w:pPr>
    </w:p>
    <w:tbl>
      <w:tblPr>
        <w:tblW w:w="0" w:type="auto"/>
        <w:tblInd w:w="108" w:type="dxa"/>
        <w:tblLayout w:type="fixed"/>
        <w:tblLook w:val="0000" w:firstRow="0" w:lastRow="0" w:firstColumn="0" w:lastColumn="0" w:noHBand="0" w:noVBand="0"/>
      </w:tblPr>
      <w:tblGrid>
        <w:gridCol w:w="2875"/>
        <w:gridCol w:w="6670"/>
      </w:tblGrid>
      <w:tr w:rsidR="00525AF7" w14:paraId="68ECC280" w14:textId="77777777">
        <w:tc>
          <w:tcPr>
            <w:tcW w:w="2875" w:type="dxa"/>
            <w:tcBorders>
              <w:top w:val="single" w:sz="2" w:space="0" w:color="000000"/>
              <w:left w:val="single" w:sz="2" w:space="0" w:color="000000"/>
              <w:bottom w:val="single" w:sz="2" w:space="0" w:color="000000"/>
              <w:right w:val="nil"/>
            </w:tcBorders>
            <w:vAlign w:val="center"/>
          </w:tcPr>
          <w:p w14:paraId="68ECC27E" w14:textId="77777777" w:rsidR="00525AF7" w:rsidRDefault="00D83962">
            <w:pPr>
              <w:keepNext/>
              <w:widowControl w:val="0"/>
              <w:rPr>
                <w:b/>
                <w:szCs w:val="24"/>
              </w:rPr>
            </w:pPr>
            <w:r>
              <w:rPr>
                <w:b/>
                <w:szCs w:val="24"/>
              </w:rPr>
              <w:t>Biudžetiniai metai</w:t>
            </w:r>
          </w:p>
        </w:tc>
        <w:tc>
          <w:tcPr>
            <w:tcW w:w="6670" w:type="dxa"/>
            <w:tcBorders>
              <w:top w:val="single" w:sz="2" w:space="0" w:color="000000"/>
              <w:left w:val="single" w:sz="2" w:space="0" w:color="000000"/>
              <w:bottom w:val="single" w:sz="2" w:space="0" w:color="000000"/>
              <w:right w:val="single" w:sz="2" w:space="0" w:color="000000"/>
            </w:tcBorders>
            <w:vAlign w:val="center"/>
          </w:tcPr>
          <w:p w14:paraId="68ECC27F" w14:textId="77777777" w:rsidR="00525AF7" w:rsidRDefault="00D83962">
            <w:pPr>
              <w:suppressAutoHyphens/>
              <w:rPr>
                <w:lang w:eastAsia="ar-SA"/>
              </w:rPr>
            </w:pPr>
            <w:r>
              <w:rPr>
                <w:lang w:eastAsia="ar-SA"/>
              </w:rPr>
              <w:t>2016 metai</w:t>
            </w:r>
          </w:p>
        </w:tc>
      </w:tr>
      <w:tr w:rsidR="00525AF7" w14:paraId="68ECC286" w14:textId="77777777">
        <w:tc>
          <w:tcPr>
            <w:tcW w:w="2875" w:type="dxa"/>
            <w:tcBorders>
              <w:top w:val="nil"/>
              <w:left w:val="single" w:sz="2" w:space="0" w:color="000000"/>
              <w:bottom w:val="single" w:sz="2" w:space="0" w:color="000000"/>
              <w:right w:val="nil"/>
            </w:tcBorders>
            <w:vAlign w:val="center"/>
          </w:tcPr>
          <w:p w14:paraId="68ECC281" w14:textId="77777777" w:rsidR="00525AF7" w:rsidRDefault="00D83962">
            <w:pPr>
              <w:keepNext/>
              <w:widowControl w:val="0"/>
              <w:rPr>
                <w:b/>
                <w:szCs w:val="24"/>
              </w:rPr>
            </w:pPr>
            <w:r>
              <w:rPr>
                <w:b/>
                <w:szCs w:val="24"/>
              </w:rPr>
              <w:t xml:space="preserve">Asignavimų valdytojas (-ai), kodas </w:t>
            </w:r>
          </w:p>
        </w:tc>
        <w:tc>
          <w:tcPr>
            <w:tcW w:w="6670" w:type="dxa"/>
            <w:tcBorders>
              <w:top w:val="nil"/>
              <w:left w:val="single" w:sz="2" w:space="0" w:color="000000"/>
              <w:bottom w:val="single" w:sz="2" w:space="0" w:color="000000"/>
              <w:right w:val="single" w:sz="2" w:space="0" w:color="000000"/>
            </w:tcBorders>
            <w:vAlign w:val="center"/>
          </w:tcPr>
          <w:p w14:paraId="68ECC282" w14:textId="77777777" w:rsidR="00525AF7" w:rsidRDefault="00D83962">
            <w:pPr>
              <w:suppressAutoHyphens/>
              <w:rPr>
                <w:lang w:eastAsia="ar-SA"/>
              </w:rPr>
            </w:pPr>
            <w:r>
              <w:rPr>
                <w:bCs/>
              </w:rPr>
              <w:t>Pasvalio rajono savivaldybės administracija, 188753657</w:t>
            </w:r>
          </w:p>
          <w:p w14:paraId="68ECC283" w14:textId="77777777" w:rsidR="00525AF7" w:rsidRDefault="00D83962">
            <w:pPr>
              <w:suppressAutoHyphens/>
              <w:rPr>
                <w:lang w:eastAsia="ar-SA"/>
              </w:rPr>
            </w:pPr>
            <w:r>
              <w:rPr>
                <w:lang w:eastAsia="ar-SA"/>
              </w:rPr>
              <w:t xml:space="preserve">Pasvalio </w:t>
            </w:r>
            <w:r>
              <w:rPr>
                <w:lang w:eastAsia="ar-SA"/>
              </w:rPr>
              <w:t xml:space="preserve">Mariaus </w:t>
            </w:r>
            <w:proofErr w:type="spellStart"/>
            <w:r>
              <w:rPr>
                <w:lang w:eastAsia="ar-SA"/>
              </w:rPr>
              <w:t>Katiliškio</w:t>
            </w:r>
            <w:proofErr w:type="spellEnd"/>
            <w:r>
              <w:rPr>
                <w:lang w:eastAsia="ar-SA"/>
              </w:rPr>
              <w:t xml:space="preserve"> viešoji biblioteka, 190626161</w:t>
            </w:r>
          </w:p>
          <w:p w14:paraId="68ECC284" w14:textId="77777777" w:rsidR="00525AF7" w:rsidRDefault="00D83962">
            <w:pPr>
              <w:suppressAutoHyphens/>
              <w:rPr>
                <w:lang w:eastAsia="ar-SA"/>
              </w:rPr>
            </w:pPr>
            <w:r>
              <w:rPr>
                <w:lang w:eastAsia="ar-SA"/>
              </w:rPr>
              <w:t>Pasvalio krašto muziejus, 188200560</w:t>
            </w:r>
          </w:p>
          <w:p w14:paraId="68ECC285" w14:textId="77777777" w:rsidR="00525AF7" w:rsidRDefault="00D83962">
            <w:pPr>
              <w:suppressAutoHyphens/>
              <w:rPr>
                <w:lang w:eastAsia="ar-SA"/>
              </w:rPr>
            </w:pPr>
            <w:r>
              <w:rPr>
                <w:lang w:eastAsia="ar-SA"/>
              </w:rPr>
              <w:t>Pasvalio kultūros centras, 190633921</w:t>
            </w:r>
          </w:p>
        </w:tc>
      </w:tr>
      <w:tr w:rsidR="00525AF7" w14:paraId="68ECC28C" w14:textId="77777777">
        <w:tc>
          <w:tcPr>
            <w:tcW w:w="2875" w:type="dxa"/>
            <w:tcBorders>
              <w:top w:val="nil"/>
              <w:left w:val="single" w:sz="2" w:space="0" w:color="000000"/>
              <w:bottom w:val="single" w:sz="2" w:space="0" w:color="000000"/>
              <w:right w:val="nil"/>
            </w:tcBorders>
            <w:vAlign w:val="center"/>
          </w:tcPr>
          <w:p w14:paraId="68ECC287" w14:textId="77777777" w:rsidR="00525AF7" w:rsidRDefault="00D83962">
            <w:pPr>
              <w:keepNext/>
              <w:widowControl w:val="0"/>
              <w:rPr>
                <w:b/>
                <w:szCs w:val="24"/>
              </w:rPr>
            </w:pPr>
            <w:r>
              <w:rPr>
                <w:b/>
                <w:szCs w:val="24"/>
              </w:rPr>
              <w:t>Vykdytojas (-ai), kodas</w:t>
            </w:r>
          </w:p>
        </w:tc>
        <w:tc>
          <w:tcPr>
            <w:tcW w:w="6670" w:type="dxa"/>
            <w:tcBorders>
              <w:top w:val="nil"/>
              <w:left w:val="single" w:sz="2" w:space="0" w:color="000000"/>
              <w:bottom w:val="single" w:sz="2" w:space="0" w:color="000000"/>
              <w:right w:val="single" w:sz="2" w:space="0" w:color="000000"/>
            </w:tcBorders>
            <w:vAlign w:val="center"/>
          </w:tcPr>
          <w:p w14:paraId="68ECC288" w14:textId="77777777" w:rsidR="00525AF7" w:rsidRDefault="00D83962">
            <w:pPr>
              <w:suppressAutoHyphens/>
              <w:rPr>
                <w:bCs/>
                <w:szCs w:val="24"/>
                <w:lang w:eastAsia="ar-SA"/>
              </w:rPr>
            </w:pPr>
            <w:r>
              <w:rPr>
                <w:bCs/>
                <w:szCs w:val="24"/>
                <w:lang w:eastAsia="ar-SA"/>
              </w:rPr>
              <w:t>Pasvalio rajono savivaldybės administracija, 1</w:t>
            </w:r>
          </w:p>
          <w:p w14:paraId="68ECC289" w14:textId="77777777" w:rsidR="00525AF7" w:rsidRDefault="00D83962">
            <w:pPr>
              <w:suppressAutoHyphens/>
              <w:rPr>
                <w:szCs w:val="24"/>
                <w:lang w:eastAsia="ar-SA"/>
              </w:rPr>
            </w:pPr>
            <w:r>
              <w:rPr>
                <w:szCs w:val="24"/>
                <w:lang w:eastAsia="ar-SA"/>
              </w:rPr>
              <w:t xml:space="preserve">Pasvalio Mariaus </w:t>
            </w:r>
            <w:proofErr w:type="spellStart"/>
            <w:r>
              <w:rPr>
                <w:szCs w:val="24"/>
                <w:lang w:eastAsia="ar-SA"/>
              </w:rPr>
              <w:t>Katiliškio</w:t>
            </w:r>
            <w:proofErr w:type="spellEnd"/>
            <w:r>
              <w:rPr>
                <w:szCs w:val="24"/>
                <w:lang w:eastAsia="ar-SA"/>
              </w:rPr>
              <w:t xml:space="preserve"> viešoji biblioteka, 1.1</w:t>
            </w:r>
          </w:p>
          <w:p w14:paraId="68ECC28A" w14:textId="77777777" w:rsidR="00525AF7" w:rsidRDefault="00D83962">
            <w:pPr>
              <w:suppressAutoHyphens/>
              <w:rPr>
                <w:szCs w:val="24"/>
                <w:lang w:eastAsia="ar-SA"/>
              </w:rPr>
            </w:pPr>
            <w:r>
              <w:rPr>
                <w:szCs w:val="24"/>
                <w:lang w:eastAsia="ar-SA"/>
              </w:rPr>
              <w:t xml:space="preserve">Pasvalio </w:t>
            </w:r>
            <w:r>
              <w:rPr>
                <w:szCs w:val="24"/>
                <w:lang w:eastAsia="ar-SA"/>
              </w:rPr>
              <w:t>krašto muziejus, 1.2</w:t>
            </w:r>
          </w:p>
          <w:p w14:paraId="68ECC28B" w14:textId="77777777" w:rsidR="00525AF7" w:rsidRDefault="00D83962">
            <w:pPr>
              <w:suppressAutoHyphens/>
              <w:rPr>
                <w:szCs w:val="24"/>
                <w:lang w:eastAsia="ar-SA"/>
              </w:rPr>
            </w:pPr>
            <w:r>
              <w:rPr>
                <w:szCs w:val="24"/>
                <w:lang w:eastAsia="ar-SA"/>
              </w:rPr>
              <w:t>Pasvalio kultūros centras, 1.3</w:t>
            </w:r>
          </w:p>
        </w:tc>
      </w:tr>
    </w:tbl>
    <w:p w14:paraId="68ECC28D" w14:textId="5FCBC271" w:rsidR="00525AF7" w:rsidRDefault="00525AF7">
      <w:pPr>
        <w:suppressAutoHyphens/>
        <w:jc w:val="center"/>
        <w:rPr>
          <w:lang w:eastAsia="ar-SA"/>
        </w:rPr>
      </w:pPr>
    </w:p>
    <w:tbl>
      <w:tblPr>
        <w:tblW w:w="0" w:type="auto"/>
        <w:tblInd w:w="108" w:type="dxa"/>
        <w:tblLayout w:type="fixed"/>
        <w:tblLook w:val="0000" w:firstRow="0" w:lastRow="0" w:firstColumn="0" w:lastColumn="0" w:noHBand="0" w:noVBand="0"/>
      </w:tblPr>
      <w:tblGrid>
        <w:gridCol w:w="2875"/>
        <w:gridCol w:w="5040"/>
        <w:gridCol w:w="900"/>
        <w:gridCol w:w="730"/>
      </w:tblGrid>
      <w:tr w:rsidR="00525AF7" w14:paraId="68ECC292" w14:textId="77777777">
        <w:tc>
          <w:tcPr>
            <w:tcW w:w="2875" w:type="dxa"/>
            <w:tcBorders>
              <w:top w:val="single" w:sz="2" w:space="0" w:color="000000"/>
              <w:left w:val="single" w:sz="2" w:space="0" w:color="000000"/>
              <w:bottom w:val="single" w:sz="2" w:space="0" w:color="000000"/>
              <w:right w:val="nil"/>
            </w:tcBorders>
            <w:vAlign w:val="center"/>
          </w:tcPr>
          <w:p w14:paraId="68ECC28E" w14:textId="3C8417E2" w:rsidR="00525AF7" w:rsidRDefault="00D83962">
            <w:pPr>
              <w:keepNext/>
              <w:tabs>
                <w:tab w:val="left" w:pos="180"/>
                <w:tab w:val="num" w:pos="2160"/>
              </w:tabs>
              <w:suppressAutoHyphens/>
              <w:ind w:left="3090" w:right="-766" w:hanging="180"/>
              <w:outlineLvl w:val="2"/>
              <w:rPr>
                <w:b/>
                <w:bCs/>
                <w:szCs w:val="24"/>
                <w:lang w:eastAsia="ar-SA"/>
              </w:rPr>
            </w:pPr>
            <w:r>
              <w:rPr>
                <w:b/>
                <w:bCs/>
                <w:szCs w:val="24"/>
                <w:lang w:eastAsia="ar-SA"/>
              </w:rPr>
              <w:t>Programos pavadinimas</w:t>
            </w:r>
          </w:p>
        </w:tc>
        <w:tc>
          <w:tcPr>
            <w:tcW w:w="5040" w:type="dxa"/>
            <w:tcBorders>
              <w:top w:val="single" w:sz="2" w:space="0" w:color="000000"/>
              <w:left w:val="single" w:sz="2" w:space="0" w:color="000000"/>
              <w:bottom w:val="single" w:sz="2" w:space="0" w:color="000000"/>
              <w:right w:val="nil"/>
            </w:tcBorders>
            <w:vAlign w:val="center"/>
          </w:tcPr>
          <w:p w14:paraId="68ECC28F" w14:textId="77777777" w:rsidR="00525AF7" w:rsidRDefault="00D83962">
            <w:pPr>
              <w:suppressAutoHyphens/>
              <w:jc w:val="both"/>
              <w:rPr>
                <w:bCs/>
                <w:lang w:eastAsia="ar-SA"/>
              </w:rPr>
            </w:pPr>
            <w:r>
              <w:t>Kultūros programa</w:t>
            </w:r>
          </w:p>
        </w:tc>
        <w:tc>
          <w:tcPr>
            <w:tcW w:w="900" w:type="dxa"/>
            <w:tcBorders>
              <w:top w:val="single" w:sz="2" w:space="0" w:color="000000"/>
              <w:left w:val="single" w:sz="2" w:space="0" w:color="000000"/>
              <w:bottom w:val="single" w:sz="2" w:space="0" w:color="000000"/>
              <w:right w:val="nil"/>
            </w:tcBorders>
            <w:vAlign w:val="center"/>
          </w:tcPr>
          <w:p w14:paraId="68ECC290" w14:textId="77777777" w:rsidR="00525AF7" w:rsidRDefault="00D83962">
            <w:pPr>
              <w:keepNext/>
              <w:tabs>
                <w:tab w:val="left" w:pos="0"/>
              </w:tabs>
              <w:suppressAutoHyphens/>
              <w:ind w:firstLine="720"/>
              <w:jc w:val="center"/>
              <w:outlineLvl w:val="3"/>
              <w:rPr>
                <w:b/>
                <w:bCs/>
                <w:szCs w:val="24"/>
                <w:lang w:eastAsia="lt-LT"/>
              </w:rPr>
            </w:pPr>
            <w:r>
              <w:rPr>
                <w:b/>
                <w:bCs/>
                <w:szCs w:val="24"/>
                <w:lang w:eastAsia="lt-LT"/>
              </w:rPr>
              <w:t>Kodas</w:t>
            </w:r>
          </w:p>
        </w:tc>
        <w:tc>
          <w:tcPr>
            <w:tcW w:w="730" w:type="dxa"/>
            <w:tcBorders>
              <w:top w:val="single" w:sz="2" w:space="0" w:color="000000"/>
              <w:left w:val="single" w:sz="2" w:space="0" w:color="000000"/>
              <w:bottom w:val="single" w:sz="2" w:space="0" w:color="000000"/>
              <w:right w:val="single" w:sz="2" w:space="0" w:color="000000"/>
            </w:tcBorders>
            <w:vAlign w:val="center"/>
          </w:tcPr>
          <w:p w14:paraId="68ECC291" w14:textId="77777777" w:rsidR="00525AF7" w:rsidRDefault="00D83962">
            <w:pPr>
              <w:suppressAutoHyphens/>
              <w:jc w:val="center"/>
              <w:rPr>
                <w:lang w:eastAsia="ar-SA"/>
              </w:rPr>
            </w:pPr>
            <w:r>
              <w:rPr>
                <w:lang w:eastAsia="ar-SA"/>
              </w:rPr>
              <w:t>4</w:t>
            </w:r>
          </w:p>
        </w:tc>
      </w:tr>
    </w:tbl>
    <w:p w14:paraId="68ECC293" w14:textId="45F3FED5" w:rsidR="00525AF7" w:rsidRDefault="00525AF7">
      <w:pPr>
        <w:suppressAutoHyphens/>
        <w:jc w:val="center"/>
        <w:rPr>
          <w:lang w:eastAsia="ar-SA"/>
        </w:rPr>
      </w:pPr>
    </w:p>
    <w:tbl>
      <w:tblPr>
        <w:tblW w:w="0" w:type="auto"/>
        <w:tblInd w:w="108" w:type="dxa"/>
        <w:tblLayout w:type="fixed"/>
        <w:tblLook w:val="0000" w:firstRow="0" w:lastRow="0" w:firstColumn="0" w:lastColumn="0" w:noHBand="0" w:noVBand="0"/>
      </w:tblPr>
      <w:tblGrid>
        <w:gridCol w:w="2875"/>
        <w:gridCol w:w="5040"/>
        <w:gridCol w:w="900"/>
        <w:gridCol w:w="730"/>
      </w:tblGrid>
      <w:tr w:rsidR="00525AF7" w14:paraId="68ECC297" w14:textId="77777777">
        <w:tc>
          <w:tcPr>
            <w:tcW w:w="2875" w:type="dxa"/>
            <w:tcBorders>
              <w:top w:val="single" w:sz="4" w:space="0" w:color="auto"/>
              <w:left w:val="single" w:sz="4" w:space="0" w:color="auto"/>
              <w:bottom w:val="single" w:sz="4" w:space="0" w:color="auto"/>
              <w:right w:val="single" w:sz="4" w:space="0" w:color="auto"/>
            </w:tcBorders>
            <w:vAlign w:val="center"/>
          </w:tcPr>
          <w:p w14:paraId="68ECC294" w14:textId="190D9B5E" w:rsidR="00525AF7" w:rsidRDefault="00D83962">
            <w:pPr>
              <w:suppressAutoHyphens/>
              <w:rPr>
                <w:b/>
                <w:lang w:eastAsia="ar-SA"/>
              </w:rPr>
            </w:pPr>
            <w:r>
              <w:rPr>
                <w:b/>
              </w:rPr>
              <w:t>Programos parengimo argumentai</w:t>
            </w:r>
          </w:p>
        </w:tc>
        <w:tc>
          <w:tcPr>
            <w:tcW w:w="6670" w:type="dxa"/>
            <w:gridSpan w:val="3"/>
            <w:tcBorders>
              <w:top w:val="single" w:sz="4" w:space="0" w:color="auto"/>
              <w:left w:val="single" w:sz="4" w:space="0" w:color="auto"/>
              <w:bottom w:val="single" w:sz="4" w:space="0" w:color="auto"/>
              <w:right w:val="single" w:sz="4" w:space="0" w:color="auto"/>
            </w:tcBorders>
            <w:vAlign w:val="center"/>
          </w:tcPr>
          <w:p w14:paraId="68ECC295" w14:textId="77777777" w:rsidR="00525AF7" w:rsidRDefault="00D83962">
            <w:pPr>
              <w:jc w:val="both"/>
            </w:pPr>
            <w:r>
              <w:t xml:space="preserve">Vadovaudamasi Lietuvos Respublikos vietos savivaldos įstatymu, Pasvalio rajono savivaldybė yra atsakinga už rajono  gyventojų bendrosios kultūros ugdymą ir etnokultūros puoselėjimą (dalyvavimą kultūros plėtros projektuose, muziejų, teatrų, kultūros centrų </w:t>
            </w:r>
            <w:r>
              <w:t xml:space="preserve">ir kitų kultūros įstaigų steigimą, reorganizavimą, pertvarkymą, likvidavimą ir jų veiklos priežiūrą, savivaldybių viešųjų bibliotekų steigimą, reorganizavimą, pertvarkymą ir jų veiklos priežiūrą). </w:t>
            </w:r>
          </w:p>
          <w:p w14:paraId="68ECC296" w14:textId="77777777" w:rsidR="00525AF7" w:rsidRDefault="00D83962">
            <w:pPr>
              <w:jc w:val="both"/>
            </w:pPr>
            <w:r>
              <w:t>Programoje numatytomis priemonėmis siekiama sudaryti sąlyg</w:t>
            </w:r>
            <w:r>
              <w:t>as rajono gyventojams ir svečiams susipažinti su šiuolaikinėmis bei tradicinėmis profesionaliojo ir mėgėjų meno (muzikos, teatro, dailės, šokio, kt.) kryptimis, naudotis modernizuotų bibliotekų, muziejų teikiamomis paslaugomis, dalyvauti miesto ir valstybi</w:t>
            </w:r>
            <w:r>
              <w:t>nėse šventėse, ugdyti gyventojų etninę savimonę, domėjimąsi rajono istorine praeitimi, kultūriniu paveldu bei formuoti Pasvalio krašto identitetą.</w:t>
            </w:r>
          </w:p>
        </w:tc>
      </w:tr>
      <w:tr w:rsidR="00525AF7" w14:paraId="68ECC29F" w14:textId="77777777">
        <w:tc>
          <w:tcPr>
            <w:tcW w:w="2875" w:type="dxa"/>
            <w:tcBorders>
              <w:top w:val="single" w:sz="4" w:space="0" w:color="auto"/>
              <w:left w:val="single" w:sz="2" w:space="0" w:color="000000"/>
              <w:bottom w:val="single" w:sz="2" w:space="0" w:color="000000"/>
              <w:right w:val="nil"/>
            </w:tcBorders>
            <w:vAlign w:val="center"/>
          </w:tcPr>
          <w:p w14:paraId="68ECC298" w14:textId="77777777" w:rsidR="00525AF7" w:rsidRDefault="00D83962">
            <w:pPr>
              <w:suppressAutoHyphens/>
              <w:rPr>
                <w:b/>
                <w:lang w:eastAsia="ar-SA"/>
              </w:rPr>
            </w:pPr>
            <w:r>
              <w:rPr>
                <w:b/>
              </w:rPr>
              <w:t>Ilgalaikis prioritetas (-ai)</w:t>
            </w:r>
          </w:p>
          <w:p w14:paraId="68ECC299" w14:textId="77777777" w:rsidR="00525AF7" w:rsidRDefault="00D83962">
            <w:pPr>
              <w:suppressAutoHyphens/>
              <w:ind w:firstLine="60"/>
              <w:rPr>
                <w:b/>
                <w:lang w:eastAsia="ar-SA"/>
              </w:rPr>
            </w:pPr>
            <w:r>
              <w:rPr>
                <w:b/>
              </w:rPr>
              <w:t>(pagal SPP)</w:t>
            </w:r>
          </w:p>
        </w:tc>
        <w:tc>
          <w:tcPr>
            <w:tcW w:w="5040" w:type="dxa"/>
            <w:tcBorders>
              <w:top w:val="single" w:sz="4" w:space="0" w:color="auto"/>
              <w:left w:val="single" w:sz="2" w:space="0" w:color="000000"/>
              <w:bottom w:val="single" w:sz="2" w:space="0" w:color="000000"/>
              <w:right w:val="nil"/>
            </w:tcBorders>
            <w:vAlign w:val="center"/>
          </w:tcPr>
          <w:p w14:paraId="68ECC29A" w14:textId="77777777" w:rsidR="00525AF7" w:rsidRDefault="00D83962">
            <w:pPr>
              <w:keepNext/>
              <w:tabs>
                <w:tab w:val="left" w:pos="0"/>
              </w:tabs>
              <w:suppressAutoHyphens/>
              <w:ind w:firstLine="720"/>
              <w:jc w:val="both"/>
              <w:outlineLvl w:val="4"/>
              <w:rPr>
                <w:bCs/>
                <w:iCs/>
                <w:szCs w:val="24"/>
                <w:lang w:eastAsia="lt-LT"/>
              </w:rPr>
            </w:pPr>
            <w:r>
              <w:rPr>
                <w:bCs/>
                <w:iCs/>
                <w:szCs w:val="24"/>
                <w:lang w:eastAsia="lt-LT"/>
              </w:rPr>
              <w:t>Ekonominė plėtra ir konkurencingumo didinimas</w:t>
            </w:r>
          </w:p>
          <w:p w14:paraId="68ECC29B" w14:textId="77777777" w:rsidR="00525AF7" w:rsidRDefault="00D83962">
            <w:pPr>
              <w:keepNext/>
              <w:tabs>
                <w:tab w:val="left" w:pos="0"/>
              </w:tabs>
              <w:suppressAutoHyphens/>
              <w:ind w:firstLine="720"/>
              <w:jc w:val="both"/>
              <w:outlineLvl w:val="4"/>
              <w:rPr>
                <w:bCs/>
                <w:iCs/>
                <w:szCs w:val="24"/>
                <w:lang w:eastAsia="lt-LT"/>
              </w:rPr>
            </w:pPr>
            <w:r>
              <w:rPr>
                <w:bCs/>
                <w:iCs/>
                <w:szCs w:val="24"/>
                <w:lang w:eastAsia="lt-LT"/>
              </w:rPr>
              <w:t xml:space="preserve">Žmogiškųjų išteklių </w:t>
            </w:r>
            <w:r>
              <w:rPr>
                <w:bCs/>
                <w:iCs/>
                <w:szCs w:val="24"/>
                <w:lang w:eastAsia="lt-LT"/>
              </w:rPr>
              <w:t>ir socialinės gerovės plėtra</w:t>
            </w:r>
          </w:p>
        </w:tc>
        <w:tc>
          <w:tcPr>
            <w:tcW w:w="900" w:type="dxa"/>
            <w:tcBorders>
              <w:top w:val="single" w:sz="4" w:space="0" w:color="auto"/>
              <w:left w:val="single" w:sz="2" w:space="0" w:color="000000"/>
              <w:bottom w:val="single" w:sz="2" w:space="0" w:color="000000"/>
              <w:right w:val="nil"/>
            </w:tcBorders>
            <w:vAlign w:val="center"/>
          </w:tcPr>
          <w:p w14:paraId="68ECC29C" w14:textId="77777777" w:rsidR="00525AF7" w:rsidRDefault="00D83962">
            <w:pPr>
              <w:keepNext/>
              <w:tabs>
                <w:tab w:val="left" w:pos="0"/>
              </w:tabs>
              <w:suppressAutoHyphens/>
              <w:ind w:firstLine="720"/>
              <w:jc w:val="center"/>
              <w:outlineLvl w:val="4"/>
              <w:rPr>
                <w:b/>
                <w:iCs/>
                <w:szCs w:val="24"/>
                <w:lang w:eastAsia="lt-LT"/>
              </w:rPr>
            </w:pPr>
            <w:r>
              <w:rPr>
                <w:b/>
                <w:iCs/>
                <w:szCs w:val="24"/>
                <w:lang w:eastAsia="lt-LT"/>
              </w:rPr>
              <w:t>Kodas</w:t>
            </w:r>
          </w:p>
        </w:tc>
        <w:tc>
          <w:tcPr>
            <w:tcW w:w="730" w:type="dxa"/>
            <w:tcBorders>
              <w:top w:val="single" w:sz="4" w:space="0" w:color="auto"/>
              <w:left w:val="single" w:sz="2" w:space="0" w:color="000000"/>
              <w:bottom w:val="single" w:sz="2" w:space="0" w:color="000000"/>
              <w:right w:val="single" w:sz="2" w:space="0" w:color="000000"/>
            </w:tcBorders>
            <w:vAlign w:val="center"/>
          </w:tcPr>
          <w:p w14:paraId="68ECC29D" w14:textId="77777777" w:rsidR="00525AF7" w:rsidRDefault="00D83962">
            <w:pPr>
              <w:keepNext/>
              <w:tabs>
                <w:tab w:val="left" w:pos="0"/>
              </w:tabs>
              <w:suppressAutoHyphens/>
              <w:ind w:firstLine="720"/>
              <w:jc w:val="center"/>
              <w:outlineLvl w:val="4"/>
              <w:rPr>
                <w:iCs/>
                <w:szCs w:val="24"/>
                <w:lang w:eastAsia="lt-LT"/>
              </w:rPr>
            </w:pPr>
            <w:r>
              <w:rPr>
                <w:iCs/>
                <w:szCs w:val="24"/>
                <w:lang w:eastAsia="lt-LT"/>
              </w:rPr>
              <w:t>1</w:t>
            </w:r>
          </w:p>
          <w:p w14:paraId="68ECC29E" w14:textId="77777777" w:rsidR="00525AF7" w:rsidRDefault="00D83962">
            <w:pPr>
              <w:keepNext/>
              <w:tabs>
                <w:tab w:val="left" w:pos="0"/>
              </w:tabs>
              <w:suppressAutoHyphens/>
              <w:ind w:firstLine="720"/>
              <w:jc w:val="center"/>
              <w:outlineLvl w:val="4"/>
              <w:rPr>
                <w:iCs/>
                <w:szCs w:val="24"/>
                <w:lang w:eastAsia="lt-LT"/>
              </w:rPr>
            </w:pPr>
            <w:r>
              <w:rPr>
                <w:iCs/>
                <w:szCs w:val="24"/>
                <w:lang w:eastAsia="lt-LT"/>
              </w:rPr>
              <w:t>2</w:t>
            </w:r>
          </w:p>
        </w:tc>
      </w:tr>
      <w:tr w:rsidR="00525AF7" w14:paraId="68ECC2A7" w14:textId="77777777">
        <w:tc>
          <w:tcPr>
            <w:tcW w:w="2875" w:type="dxa"/>
            <w:tcBorders>
              <w:top w:val="nil"/>
              <w:left w:val="single" w:sz="2" w:space="0" w:color="000000"/>
              <w:bottom w:val="single" w:sz="2" w:space="0" w:color="000000"/>
              <w:right w:val="nil"/>
            </w:tcBorders>
            <w:vAlign w:val="center"/>
          </w:tcPr>
          <w:p w14:paraId="68ECC2A0" w14:textId="77777777" w:rsidR="00525AF7" w:rsidRDefault="00D83962">
            <w:pPr>
              <w:suppressAutoHyphens/>
              <w:rPr>
                <w:b/>
                <w:lang w:eastAsia="ar-SA"/>
              </w:rPr>
            </w:pPr>
            <w:r>
              <w:rPr>
                <w:b/>
              </w:rPr>
              <w:t xml:space="preserve">Šia programa </w:t>
            </w:r>
            <w:r>
              <w:rPr>
                <w:b/>
              </w:rPr>
              <w:lastRenderedPageBreak/>
              <w:t>įgyvendinamas įstaigos/padalinio strateginis tikslas:</w:t>
            </w:r>
          </w:p>
        </w:tc>
        <w:tc>
          <w:tcPr>
            <w:tcW w:w="5040" w:type="dxa"/>
            <w:tcBorders>
              <w:top w:val="nil"/>
              <w:left w:val="single" w:sz="2" w:space="0" w:color="000000"/>
              <w:bottom w:val="single" w:sz="2" w:space="0" w:color="000000"/>
              <w:right w:val="nil"/>
            </w:tcBorders>
            <w:vAlign w:val="center"/>
          </w:tcPr>
          <w:p w14:paraId="68ECC2A1" w14:textId="77777777" w:rsidR="00525AF7" w:rsidRDefault="00D83962">
            <w:pPr>
              <w:suppressAutoHyphens/>
              <w:jc w:val="both"/>
            </w:pPr>
            <w:r>
              <w:lastRenderedPageBreak/>
              <w:t xml:space="preserve">Didinti rajono turistinį konkurencingumą ir </w:t>
            </w:r>
            <w:r>
              <w:lastRenderedPageBreak/>
              <w:t>žinomumą</w:t>
            </w:r>
          </w:p>
          <w:p w14:paraId="68ECC2A2" w14:textId="77777777" w:rsidR="00525AF7" w:rsidRDefault="00D83962">
            <w:pPr>
              <w:suppressAutoHyphens/>
              <w:jc w:val="both"/>
              <w:rPr>
                <w:lang w:eastAsia="ar-SA"/>
              </w:rPr>
            </w:pPr>
            <w:r>
              <w:t>Užtikrinti kokybiškų kultūros ir sporto paslaugų prieinamumą visoms gyventojų ir amžiaus grupėms</w:t>
            </w:r>
          </w:p>
        </w:tc>
        <w:tc>
          <w:tcPr>
            <w:tcW w:w="900" w:type="dxa"/>
            <w:tcBorders>
              <w:top w:val="nil"/>
              <w:left w:val="single" w:sz="2" w:space="0" w:color="000000"/>
              <w:bottom w:val="single" w:sz="2" w:space="0" w:color="000000"/>
              <w:right w:val="nil"/>
            </w:tcBorders>
            <w:vAlign w:val="center"/>
          </w:tcPr>
          <w:p w14:paraId="68ECC2A3" w14:textId="77777777" w:rsidR="00525AF7" w:rsidRDefault="00D83962">
            <w:pPr>
              <w:keepNext/>
              <w:tabs>
                <w:tab w:val="left" w:pos="0"/>
              </w:tabs>
              <w:suppressAutoHyphens/>
              <w:ind w:firstLine="720"/>
              <w:jc w:val="center"/>
              <w:outlineLvl w:val="3"/>
              <w:rPr>
                <w:b/>
                <w:bCs/>
                <w:szCs w:val="24"/>
                <w:lang w:eastAsia="lt-LT"/>
              </w:rPr>
            </w:pPr>
            <w:r>
              <w:rPr>
                <w:b/>
                <w:bCs/>
                <w:szCs w:val="24"/>
                <w:lang w:eastAsia="lt-LT"/>
              </w:rPr>
              <w:lastRenderedPageBreak/>
              <w:t>K</w:t>
            </w:r>
            <w:r>
              <w:rPr>
                <w:b/>
                <w:bCs/>
                <w:szCs w:val="24"/>
                <w:lang w:eastAsia="lt-LT"/>
              </w:rPr>
              <w:lastRenderedPageBreak/>
              <w:t>odas</w:t>
            </w:r>
          </w:p>
        </w:tc>
        <w:tc>
          <w:tcPr>
            <w:tcW w:w="730" w:type="dxa"/>
            <w:tcBorders>
              <w:top w:val="nil"/>
              <w:left w:val="single" w:sz="2" w:space="0" w:color="000000"/>
              <w:bottom w:val="single" w:sz="2" w:space="0" w:color="000000"/>
              <w:right w:val="single" w:sz="2" w:space="0" w:color="000000"/>
            </w:tcBorders>
            <w:vAlign w:val="center"/>
          </w:tcPr>
          <w:p w14:paraId="68ECC2A4" w14:textId="77777777" w:rsidR="00525AF7" w:rsidRDefault="00D83962">
            <w:pPr>
              <w:suppressAutoHyphens/>
              <w:jc w:val="center"/>
              <w:rPr>
                <w:lang w:eastAsia="ar-SA"/>
              </w:rPr>
            </w:pPr>
            <w:r>
              <w:rPr>
                <w:lang w:eastAsia="ar-SA"/>
              </w:rPr>
              <w:lastRenderedPageBreak/>
              <w:t>1.1</w:t>
            </w:r>
          </w:p>
          <w:p w14:paraId="68ECC2A5" w14:textId="77777777" w:rsidR="00525AF7" w:rsidRDefault="00525AF7">
            <w:pPr>
              <w:suppressAutoHyphens/>
              <w:jc w:val="center"/>
              <w:rPr>
                <w:lang w:eastAsia="ar-SA"/>
              </w:rPr>
            </w:pPr>
          </w:p>
          <w:p w14:paraId="68ECC2A6" w14:textId="77777777" w:rsidR="00525AF7" w:rsidRDefault="00D83962">
            <w:pPr>
              <w:suppressAutoHyphens/>
              <w:jc w:val="center"/>
              <w:rPr>
                <w:lang w:eastAsia="ar-SA"/>
              </w:rPr>
            </w:pPr>
            <w:r>
              <w:rPr>
                <w:lang w:eastAsia="ar-SA"/>
              </w:rPr>
              <w:t>2.3</w:t>
            </w:r>
          </w:p>
        </w:tc>
      </w:tr>
      <w:tr w:rsidR="00525AF7" w14:paraId="68ECC2AA" w14:textId="77777777">
        <w:tc>
          <w:tcPr>
            <w:tcW w:w="2875" w:type="dxa"/>
            <w:tcBorders>
              <w:top w:val="nil"/>
              <w:left w:val="single" w:sz="2" w:space="0" w:color="000000"/>
              <w:bottom w:val="single" w:sz="2" w:space="0" w:color="000000"/>
              <w:right w:val="nil"/>
            </w:tcBorders>
            <w:vAlign w:val="center"/>
          </w:tcPr>
          <w:p w14:paraId="68ECC2A8" w14:textId="77777777" w:rsidR="00525AF7" w:rsidRDefault="00D83962">
            <w:pPr>
              <w:keepNext/>
              <w:suppressAutoHyphens/>
              <w:ind w:left="3090" w:right="-766" w:hanging="180"/>
              <w:outlineLvl w:val="2"/>
              <w:rPr>
                <w:b/>
                <w:bCs/>
                <w:szCs w:val="24"/>
                <w:lang w:eastAsia="ar-SA"/>
              </w:rPr>
            </w:pPr>
            <w:r>
              <w:rPr>
                <w:b/>
                <w:bCs/>
                <w:szCs w:val="24"/>
                <w:lang w:eastAsia="ar-SA"/>
              </w:rPr>
              <w:lastRenderedPageBreak/>
              <w:t>Programa</w:t>
            </w:r>
          </w:p>
        </w:tc>
        <w:tc>
          <w:tcPr>
            <w:tcW w:w="6670" w:type="dxa"/>
            <w:gridSpan w:val="3"/>
            <w:tcBorders>
              <w:top w:val="nil"/>
              <w:left w:val="single" w:sz="2" w:space="0" w:color="000000"/>
              <w:bottom w:val="single" w:sz="2" w:space="0" w:color="000000"/>
              <w:right w:val="single" w:sz="2" w:space="0" w:color="000000"/>
            </w:tcBorders>
            <w:vAlign w:val="center"/>
          </w:tcPr>
          <w:p w14:paraId="68ECC2A9" w14:textId="77777777" w:rsidR="00525AF7" w:rsidRDefault="00D83962">
            <w:pPr>
              <w:suppressAutoHyphens/>
              <w:rPr>
                <w:lang w:eastAsia="ar-SA"/>
              </w:rPr>
            </w:pPr>
            <w:r>
              <w:rPr>
                <w:lang w:eastAsia="ar-SA"/>
              </w:rPr>
              <w:t>Tęstinė</w:t>
            </w:r>
          </w:p>
        </w:tc>
      </w:tr>
    </w:tbl>
    <w:p w14:paraId="68ECC2AB" w14:textId="3294FF29" w:rsidR="00525AF7" w:rsidRDefault="00525AF7">
      <w:pPr>
        <w:suppressAutoHyphens/>
        <w:jc w:val="center"/>
        <w:rPr>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6120"/>
        <w:gridCol w:w="900"/>
        <w:gridCol w:w="730"/>
      </w:tblGrid>
      <w:tr w:rsidR="00525AF7" w14:paraId="68ECC2B0" w14:textId="77777777">
        <w:tc>
          <w:tcPr>
            <w:tcW w:w="1795" w:type="dxa"/>
            <w:vAlign w:val="center"/>
          </w:tcPr>
          <w:p w14:paraId="68ECC2AC" w14:textId="4BD32CC7" w:rsidR="00525AF7" w:rsidRDefault="00D83962">
            <w:pPr>
              <w:keepNext/>
              <w:widowControl w:val="0"/>
              <w:rPr>
                <w:b/>
                <w:szCs w:val="24"/>
              </w:rPr>
            </w:pPr>
            <w:r>
              <w:rPr>
                <w:b/>
                <w:szCs w:val="24"/>
              </w:rPr>
              <w:t>Programos tikslas</w:t>
            </w:r>
          </w:p>
        </w:tc>
        <w:tc>
          <w:tcPr>
            <w:tcW w:w="6120" w:type="dxa"/>
            <w:vAlign w:val="center"/>
          </w:tcPr>
          <w:p w14:paraId="68ECC2AD" w14:textId="77777777" w:rsidR="00525AF7" w:rsidRDefault="00D83962">
            <w:pPr>
              <w:suppressAutoHyphens/>
              <w:jc w:val="both"/>
              <w:rPr>
                <w:b/>
                <w:strike/>
                <w:lang w:eastAsia="ar-SA"/>
              </w:rPr>
            </w:pPr>
            <w:r>
              <w:t>Gerinti kultūrinės aplinkos ir paslaugų kokybę, prieinamumą ir patrauklumą gyventojams</w:t>
            </w:r>
          </w:p>
        </w:tc>
        <w:tc>
          <w:tcPr>
            <w:tcW w:w="900" w:type="dxa"/>
            <w:vAlign w:val="center"/>
          </w:tcPr>
          <w:p w14:paraId="68ECC2AE" w14:textId="77777777" w:rsidR="00525AF7" w:rsidRDefault="00D83962">
            <w:pPr>
              <w:keepNext/>
              <w:widowControl w:val="0"/>
              <w:jc w:val="center"/>
              <w:rPr>
                <w:b/>
                <w:szCs w:val="24"/>
              </w:rPr>
            </w:pPr>
            <w:r>
              <w:rPr>
                <w:b/>
                <w:szCs w:val="24"/>
              </w:rPr>
              <w:t>Kodas</w:t>
            </w:r>
          </w:p>
        </w:tc>
        <w:tc>
          <w:tcPr>
            <w:tcW w:w="730" w:type="dxa"/>
            <w:vAlign w:val="center"/>
          </w:tcPr>
          <w:p w14:paraId="68ECC2AF" w14:textId="77777777" w:rsidR="00525AF7" w:rsidRDefault="00D83962">
            <w:pPr>
              <w:suppressAutoHyphens/>
              <w:jc w:val="center"/>
              <w:rPr>
                <w:lang w:eastAsia="ar-SA"/>
              </w:rPr>
            </w:pPr>
            <w:r>
              <w:rPr>
                <w:lang w:eastAsia="ar-SA"/>
              </w:rPr>
              <w:t>1</w:t>
            </w:r>
          </w:p>
        </w:tc>
      </w:tr>
      <w:tr w:rsidR="00525AF7" w14:paraId="68ECC2CC" w14:textId="77777777">
        <w:trPr>
          <w:trHeight w:val="471"/>
        </w:trPr>
        <w:tc>
          <w:tcPr>
            <w:tcW w:w="9545" w:type="dxa"/>
            <w:gridSpan w:val="4"/>
            <w:vAlign w:val="center"/>
          </w:tcPr>
          <w:p w14:paraId="68ECC2B1" w14:textId="77777777" w:rsidR="00525AF7" w:rsidRDefault="00525AF7">
            <w:pPr>
              <w:rPr>
                <w:sz w:val="10"/>
                <w:szCs w:val="10"/>
              </w:rPr>
            </w:pPr>
          </w:p>
          <w:p w14:paraId="68ECC2B2" w14:textId="77777777" w:rsidR="00525AF7" w:rsidRDefault="00D83962">
            <w:pPr>
              <w:suppressAutoHyphens/>
              <w:rPr>
                <w:b/>
                <w:bCs/>
                <w:szCs w:val="24"/>
                <w:lang w:eastAsia="ar-SA"/>
              </w:rPr>
            </w:pPr>
            <w:r>
              <w:rPr>
                <w:b/>
                <w:bCs/>
                <w:szCs w:val="24"/>
                <w:lang w:eastAsia="ar-SA"/>
              </w:rPr>
              <w:t>Tikslo aprašymas:</w:t>
            </w:r>
          </w:p>
          <w:p w14:paraId="68ECC2B3" w14:textId="77777777" w:rsidR="00525AF7" w:rsidRDefault="00525AF7">
            <w:pPr>
              <w:rPr>
                <w:sz w:val="10"/>
                <w:szCs w:val="10"/>
              </w:rPr>
            </w:pPr>
          </w:p>
          <w:p w14:paraId="68ECC2B4" w14:textId="77777777" w:rsidR="00525AF7" w:rsidRDefault="00D83962">
            <w:pPr>
              <w:suppressAutoHyphens/>
              <w:jc w:val="both"/>
              <w:rPr>
                <w:szCs w:val="24"/>
                <w:lang w:eastAsia="ar-SA"/>
              </w:rPr>
            </w:pPr>
            <w:r>
              <w:rPr>
                <w:szCs w:val="24"/>
                <w:lang w:eastAsia="ar-SA"/>
              </w:rPr>
              <w:t xml:space="preserve">Įgyvendinamu tikslu Pasvalio rajono savivaldybė siekia: efektyviai organizuoti </w:t>
            </w:r>
            <w:r>
              <w:rPr>
                <w:szCs w:val="24"/>
                <w:lang w:eastAsia="ar-SA"/>
              </w:rPr>
              <w:t>Savivaldybės kultūros įstaigų veiklą; puoselėti rajono kultūrinį savitumą ir tautinį identitetą; užtikrinti profesionalaus ir mėgėjiško sporto plėtrą; remti gyventojų iniciatyvas.</w:t>
            </w:r>
          </w:p>
          <w:p w14:paraId="68ECC2B5" w14:textId="77777777" w:rsidR="00525AF7" w:rsidRDefault="00525AF7">
            <w:pPr>
              <w:rPr>
                <w:sz w:val="10"/>
                <w:szCs w:val="10"/>
              </w:rPr>
            </w:pPr>
          </w:p>
          <w:p w14:paraId="68ECC2B6" w14:textId="77777777" w:rsidR="00525AF7" w:rsidRDefault="00D83962">
            <w:pPr>
              <w:suppressAutoHyphens/>
              <w:jc w:val="both"/>
              <w:rPr>
                <w:b/>
                <w:szCs w:val="24"/>
                <w:u w:val="single"/>
                <w:lang w:eastAsia="ar-SA"/>
              </w:rPr>
            </w:pPr>
            <w:r>
              <w:rPr>
                <w:b/>
                <w:szCs w:val="24"/>
                <w:u w:val="single"/>
                <w:lang w:eastAsia="ar-SA"/>
              </w:rPr>
              <w:t>Rezultato vertinimo kriterijai:</w:t>
            </w:r>
          </w:p>
          <w:p w14:paraId="68ECC2B7" w14:textId="77777777" w:rsidR="00525AF7" w:rsidRDefault="00525AF7">
            <w:pPr>
              <w:rPr>
                <w:sz w:val="10"/>
                <w:szCs w:val="10"/>
              </w:rPr>
            </w:pPr>
          </w:p>
          <w:p w14:paraId="68ECC2B8" w14:textId="77777777" w:rsidR="00525AF7" w:rsidRDefault="00D83962">
            <w:pPr>
              <w:tabs>
                <w:tab w:val="left" w:pos="357"/>
              </w:tabs>
              <w:suppressAutoHyphens/>
              <w:ind w:left="357" w:hanging="357"/>
              <w:jc w:val="both"/>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 xml:space="preserve">Kultūros renginiuose dalyvavusių </w:t>
            </w:r>
            <w:r>
              <w:rPr>
                <w:szCs w:val="24"/>
                <w:lang w:eastAsia="ar-SA"/>
              </w:rPr>
              <w:t>gyventojų skaičius (tūkst.).</w:t>
            </w:r>
          </w:p>
          <w:p w14:paraId="68ECC2B9" w14:textId="77777777" w:rsidR="00525AF7" w:rsidRDefault="00525AF7">
            <w:pPr>
              <w:rPr>
                <w:sz w:val="20"/>
              </w:rPr>
            </w:pPr>
          </w:p>
          <w:p w14:paraId="68ECC2BA" w14:textId="77777777" w:rsidR="00525AF7" w:rsidRDefault="00D83962">
            <w:pPr>
              <w:suppressAutoHyphens/>
              <w:rPr>
                <w:b/>
                <w:szCs w:val="24"/>
                <w:lang w:eastAsia="ar-SA"/>
              </w:rPr>
            </w:pPr>
            <w:r>
              <w:rPr>
                <w:b/>
                <w:szCs w:val="24"/>
                <w:lang w:eastAsia="ar-SA"/>
              </w:rPr>
              <w:t>1 Uždavinys. Skatinti kultūros paslaugų plėtrą, užtikrinti meno skaidą rajone</w:t>
            </w:r>
          </w:p>
          <w:p w14:paraId="68ECC2BB" w14:textId="77777777" w:rsidR="00525AF7" w:rsidRDefault="00525AF7">
            <w:pPr>
              <w:rPr>
                <w:sz w:val="20"/>
              </w:rPr>
            </w:pPr>
          </w:p>
          <w:p w14:paraId="68ECC2BC" w14:textId="77777777" w:rsidR="00525AF7" w:rsidRDefault="00D83962">
            <w:pPr>
              <w:suppressAutoHyphens/>
              <w:jc w:val="both"/>
              <w:rPr>
                <w:b/>
                <w:szCs w:val="24"/>
                <w:lang w:eastAsia="ar-SA"/>
              </w:rPr>
            </w:pPr>
            <w:r>
              <w:rPr>
                <w:szCs w:val="24"/>
                <w:lang w:eastAsia="ar-SA"/>
              </w:rPr>
              <w:t xml:space="preserve">Pasvalio rajone kultūros paslaugas teikia Pasvalio kultūros centras ir 23 jo filialai, </w:t>
            </w:r>
            <w:r>
              <w:rPr>
                <w:color w:val="000000"/>
                <w:szCs w:val="24"/>
                <w:lang w:eastAsia="ar-SA"/>
              </w:rPr>
              <w:t xml:space="preserve">Pasvalio Mariaus </w:t>
            </w:r>
            <w:proofErr w:type="spellStart"/>
            <w:r>
              <w:rPr>
                <w:color w:val="000000"/>
                <w:szCs w:val="24"/>
                <w:lang w:eastAsia="ar-SA"/>
              </w:rPr>
              <w:t>Katiliškio</w:t>
            </w:r>
            <w:proofErr w:type="spellEnd"/>
            <w:r>
              <w:rPr>
                <w:color w:val="000000"/>
                <w:szCs w:val="24"/>
                <w:lang w:eastAsia="ar-SA"/>
              </w:rPr>
              <w:t xml:space="preserve"> viešoji biblioteka ir 32 jos fil</w:t>
            </w:r>
            <w:r>
              <w:rPr>
                <w:color w:val="000000"/>
                <w:szCs w:val="24"/>
                <w:lang w:eastAsia="ar-SA"/>
              </w:rPr>
              <w:t>ialai bei Pasvalio krašto muziejus, kuris įkurtas sukauptų etnografijos ir archeologijos kolekcijų pagrindu. Numatomu įgyvendinti uždaviniu Pasvalio rajono savivaldybė siekia: efektyviai organizuoti kultūros įstaigų veiklą ir skatinti kultūros sklaidą rajo</w:t>
            </w:r>
            <w:r>
              <w:rPr>
                <w:color w:val="000000"/>
                <w:szCs w:val="24"/>
                <w:lang w:eastAsia="ar-SA"/>
              </w:rPr>
              <w:t>ne; prisidėti prie kultūrinės ir edukacinės veiklos organizavimo; organizuoti rajono šventes, paminėjimus ir kitus renginius; skirti lėšas bibliotekos dokumentų fondo formavimui ir muziejinių vertybių fondo kaupimui, restauravimui ir konservavimui ir kt.</w:t>
            </w:r>
          </w:p>
          <w:p w14:paraId="68ECC2BD" w14:textId="77777777" w:rsidR="00525AF7" w:rsidRDefault="00525AF7">
            <w:pPr>
              <w:rPr>
                <w:sz w:val="10"/>
                <w:szCs w:val="10"/>
              </w:rPr>
            </w:pPr>
          </w:p>
          <w:p w14:paraId="68ECC2BE" w14:textId="77777777" w:rsidR="00525AF7" w:rsidRDefault="00D83962">
            <w:pPr>
              <w:suppressAutoHyphens/>
              <w:rPr>
                <w:b/>
                <w:szCs w:val="24"/>
                <w:u w:val="single"/>
                <w:lang w:eastAsia="ar-SA"/>
              </w:rPr>
            </w:pPr>
            <w:r>
              <w:rPr>
                <w:b/>
                <w:szCs w:val="24"/>
                <w:u w:val="single"/>
                <w:lang w:eastAsia="ar-SA"/>
              </w:rPr>
              <w:t>Produkto vertinimo kriterijai:</w:t>
            </w:r>
          </w:p>
          <w:p w14:paraId="68ECC2BF" w14:textId="77777777" w:rsidR="00525AF7" w:rsidRDefault="00525AF7">
            <w:pPr>
              <w:rPr>
                <w:sz w:val="10"/>
                <w:szCs w:val="10"/>
              </w:rPr>
            </w:pPr>
          </w:p>
          <w:p w14:paraId="68ECC2C0" w14:textId="77777777" w:rsidR="00525AF7" w:rsidRDefault="00D83962">
            <w:pPr>
              <w:tabs>
                <w:tab w:val="left" w:pos="357"/>
              </w:tabs>
              <w:suppressAutoHyphens/>
              <w:ind w:left="357" w:hanging="357"/>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Kultūros centro paslaugų gavėjų skaičius (tūkst.).</w:t>
            </w:r>
          </w:p>
          <w:p w14:paraId="68ECC2C1" w14:textId="77777777" w:rsidR="00525AF7" w:rsidRDefault="00D83962">
            <w:pPr>
              <w:tabs>
                <w:tab w:val="left" w:pos="357"/>
              </w:tabs>
              <w:suppressAutoHyphens/>
              <w:ind w:left="357" w:hanging="357"/>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Suorganizuotų renginių, švenčių ir edukacinių programų skaičius.</w:t>
            </w:r>
          </w:p>
          <w:p w14:paraId="68ECC2C2" w14:textId="77777777" w:rsidR="00525AF7" w:rsidRDefault="00D83962">
            <w:pPr>
              <w:tabs>
                <w:tab w:val="left" w:pos="357"/>
              </w:tabs>
              <w:suppressAutoHyphens/>
              <w:ind w:left="357" w:hanging="357"/>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Mėgėjų meno kolektyvų skaičius.</w:t>
            </w:r>
          </w:p>
          <w:p w14:paraId="68ECC2C3" w14:textId="77777777" w:rsidR="00525AF7" w:rsidRDefault="00D83962">
            <w:pPr>
              <w:tabs>
                <w:tab w:val="left" w:pos="357"/>
              </w:tabs>
              <w:suppressAutoHyphens/>
              <w:ind w:left="357" w:hanging="357"/>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Skaitytojų skaičius.</w:t>
            </w:r>
          </w:p>
          <w:p w14:paraId="68ECC2C4" w14:textId="77777777" w:rsidR="00525AF7" w:rsidRDefault="00D83962">
            <w:pPr>
              <w:tabs>
                <w:tab w:val="left" w:pos="357"/>
              </w:tabs>
              <w:suppressAutoHyphens/>
              <w:ind w:left="357" w:hanging="357"/>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Įsigytų dokumentų skaičius.</w:t>
            </w:r>
          </w:p>
          <w:p w14:paraId="68ECC2C5" w14:textId="77777777" w:rsidR="00525AF7" w:rsidRDefault="00D83962">
            <w:pPr>
              <w:tabs>
                <w:tab w:val="left" w:pos="357"/>
              </w:tabs>
              <w:suppressAutoHyphens/>
              <w:ind w:left="357" w:hanging="357"/>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 xml:space="preserve">Suorganizuotų </w:t>
            </w:r>
            <w:r>
              <w:rPr>
                <w:szCs w:val="24"/>
                <w:lang w:eastAsia="ar-SA"/>
              </w:rPr>
              <w:t>kultūrinių ir edukacinių renginių skaičius.</w:t>
            </w:r>
          </w:p>
          <w:p w14:paraId="68ECC2C6" w14:textId="77777777" w:rsidR="00525AF7" w:rsidRDefault="00D83962">
            <w:pPr>
              <w:tabs>
                <w:tab w:val="left" w:pos="357"/>
              </w:tabs>
              <w:suppressAutoHyphens/>
              <w:ind w:left="357" w:hanging="357"/>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Muziejaus lankytojų skaičius (tūkst.).</w:t>
            </w:r>
          </w:p>
          <w:p w14:paraId="68ECC2C7" w14:textId="77777777" w:rsidR="00525AF7" w:rsidRDefault="00D83962">
            <w:pPr>
              <w:tabs>
                <w:tab w:val="left" w:pos="357"/>
              </w:tabs>
              <w:suppressAutoHyphens/>
              <w:ind w:left="357" w:hanging="357"/>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Įsigytų eksponatų skaičius.</w:t>
            </w:r>
          </w:p>
          <w:p w14:paraId="68ECC2C8" w14:textId="77777777" w:rsidR="00525AF7" w:rsidRDefault="00D83962">
            <w:pPr>
              <w:tabs>
                <w:tab w:val="left" w:pos="357"/>
              </w:tabs>
              <w:suppressAutoHyphens/>
              <w:ind w:left="357" w:hanging="357"/>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Turizmo informacijos centro lankytojų skaičius (tūkst.).</w:t>
            </w:r>
          </w:p>
          <w:p w14:paraId="68ECC2C9" w14:textId="77777777" w:rsidR="00525AF7" w:rsidRDefault="00D83962">
            <w:pPr>
              <w:tabs>
                <w:tab w:val="left" w:pos="357"/>
              </w:tabs>
              <w:suppressAutoHyphens/>
              <w:ind w:left="357" w:hanging="357"/>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Įgyvendintų neformaliojo švietimo priemonių skaičius.</w:t>
            </w:r>
          </w:p>
          <w:p w14:paraId="68ECC2CA" w14:textId="77777777" w:rsidR="00525AF7" w:rsidRDefault="00D83962">
            <w:pPr>
              <w:tabs>
                <w:tab w:val="left" w:pos="357"/>
              </w:tabs>
              <w:suppressAutoHyphens/>
              <w:ind w:left="357" w:hanging="357"/>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 xml:space="preserve">Neformaliojo švietimo </w:t>
            </w:r>
            <w:r>
              <w:rPr>
                <w:szCs w:val="24"/>
                <w:lang w:eastAsia="ar-SA"/>
              </w:rPr>
              <w:t>priemonėse dalyvavusių asmenų skaičius.</w:t>
            </w:r>
          </w:p>
          <w:p w14:paraId="68ECC2CB" w14:textId="77777777" w:rsidR="00525AF7" w:rsidRDefault="00D83962">
            <w:pPr>
              <w:tabs>
                <w:tab w:val="left" w:pos="357"/>
              </w:tabs>
              <w:suppressAutoHyphens/>
              <w:ind w:left="357" w:hanging="357"/>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Sutvarkytų kultūros paveldo objektų skaičius.</w:t>
            </w:r>
          </w:p>
        </w:tc>
      </w:tr>
    </w:tbl>
    <w:p w14:paraId="68ECC2CD" w14:textId="3A0E25F6" w:rsidR="00525AF7" w:rsidRDefault="00525AF7">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25AF7" w14:paraId="68ECC2D2" w14:textId="77777777">
        <w:tc>
          <w:tcPr>
            <w:tcW w:w="9545" w:type="dxa"/>
            <w:tcBorders>
              <w:top w:val="single" w:sz="2" w:space="0" w:color="000000"/>
              <w:left w:val="single" w:sz="2" w:space="0" w:color="000000"/>
              <w:bottom w:val="single" w:sz="2" w:space="0" w:color="000000"/>
              <w:right w:val="single" w:sz="2" w:space="0" w:color="000000"/>
            </w:tcBorders>
          </w:tcPr>
          <w:p w14:paraId="68ECC2CE" w14:textId="12A07AD2" w:rsidR="00525AF7" w:rsidRDefault="00525AF7">
            <w:pPr>
              <w:rPr>
                <w:sz w:val="10"/>
                <w:szCs w:val="10"/>
              </w:rPr>
            </w:pPr>
          </w:p>
          <w:p w14:paraId="68ECC2CF" w14:textId="77777777" w:rsidR="00525AF7" w:rsidRDefault="00D83962">
            <w:pPr>
              <w:suppressAutoHyphens/>
              <w:jc w:val="both"/>
              <w:rPr>
                <w:b/>
                <w:bCs/>
                <w:szCs w:val="24"/>
                <w:lang w:eastAsia="ar-SA"/>
              </w:rPr>
            </w:pPr>
            <w:r>
              <w:rPr>
                <w:b/>
                <w:bCs/>
                <w:szCs w:val="24"/>
                <w:lang w:eastAsia="ar-SA"/>
              </w:rPr>
              <w:t>Numatomas programos įgyvendinimo rezultatas:</w:t>
            </w:r>
          </w:p>
          <w:p w14:paraId="68ECC2D0" w14:textId="77777777" w:rsidR="00525AF7" w:rsidRDefault="00525AF7">
            <w:pPr>
              <w:rPr>
                <w:sz w:val="10"/>
                <w:szCs w:val="10"/>
              </w:rPr>
            </w:pPr>
          </w:p>
          <w:p w14:paraId="68ECC2D1" w14:textId="77777777" w:rsidR="00525AF7" w:rsidRDefault="00D83962">
            <w:pPr>
              <w:suppressAutoHyphens/>
              <w:jc w:val="both"/>
              <w:rPr>
                <w:bCs/>
                <w:szCs w:val="24"/>
                <w:lang w:eastAsia="ar-SA"/>
              </w:rPr>
            </w:pPr>
            <w:r>
              <w:rPr>
                <w:szCs w:val="24"/>
                <w:lang w:eastAsia="ar-SA"/>
              </w:rPr>
              <w:t>Bibliotekos veiklos organizavimas, dokumentų fondų formavimas, bibliotekos paslaugų modernizavimas prisidės prie gyve</w:t>
            </w:r>
            <w:r>
              <w:rPr>
                <w:szCs w:val="24"/>
                <w:lang w:eastAsia="ar-SA"/>
              </w:rPr>
              <w:t>ntojų savišvietos, pažinimo, saviugdos poreikių tenkinimo. Pasvalio krašto muziejaus ir kultūros centro veiklos organizavimas sudarys prielaidas gyventojų kultūrinių poreikių tenkinimui, etnokultūros tradicijų puoselėjimui. Turizmo informacijos centro veik</w:t>
            </w:r>
            <w:r>
              <w:rPr>
                <w:szCs w:val="24"/>
                <w:lang w:eastAsia="ar-SA"/>
              </w:rPr>
              <w:t xml:space="preserve">los organizavimas užtikrins informacijos sklaidą rajone, didins turizmo aplinkos patrauklumą. </w:t>
            </w:r>
          </w:p>
        </w:tc>
      </w:tr>
    </w:tbl>
    <w:p w14:paraId="68ECC2D3" w14:textId="7F69A309" w:rsidR="00525AF7" w:rsidRDefault="00525AF7">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25AF7" w14:paraId="68ECC2D5" w14:textId="77777777">
        <w:tc>
          <w:tcPr>
            <w:tcW w:w="9545" w:type="dxa"/>
            <w:tcBorders>
              <w:top w:val="single" w:sz="2" w:space="0" w:color="000000"/>
              <w:left w:val="single" w:sz="2" w:space="0" w:color="000000"/>
              <w:bottom w:val="single" w:sz="2" w:space="0" w:color="000000"/>
              <w:right w:val="single" w:sz="2" w:space="0" w:color="000000"/>
            </w:tcBorders>
          </w:tcPr>
          <w:p w14:paraId="68ECC2D4" w14:textId="2A58C67A" w:rsidR="00525AF7" w:rsidRDefault="00D83962">
            <w:pPr>
              <w:suppressAutoHyphens/>
              <w:jc w:val="both"/>
              <w:rPr>
                <w:b/>
                <w:bCs/>
                <w:szCs w:val="24"/>
                <w:lang w:eastAsia="ar-SA"/>
              </w:rPr>
            </w:pPr>
            <w:r>
              <w:rPr>
                <w:b/>
                <w:szCs w:val="24"/>
                <w:lang w:eastAsia="ar-SA"/>
              </w:rPr>
              <w:t>Galimi programos vykdymo ir finansavimo šaltiniai:</w:t>
            </w:r>
            <w:r>
              <w:rPr>
                <w:szCs w:val="24"/>
                <w:lang w:eastAsia="ar-SA"/>
              </w:rPr>
              <w:t xml:space="preserve"> Savivaldybės biudžeto, Valstybės </w:t>
            </w:r>
            <w:r>
              <w:rPr>
                <w:szCs w:val="24"/>
                <w:lang w:eastAsia="ar-SA"/>
              </w:rPr>
              <w:lastRenderedPageBreak/>
              <w:t>biudžeto ir kitos lėšos.</w:t>
            </w:r>
          </w:p>
        </w:tc>
      </w:tr>
    </w:tbl>
    <w:p w14:paraId="68ECC2D6" w14:textId="31948901" w:rsidR="00525AF7" w:rsidRDefault="00525AF7">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25AF7" w14:paraId="68ECC2DF" w14:textId="77777777">
        <w:tc>
          <w:tcPr>
            <w:tcW w:w="9545" w:type="dxa"/>
            <w:tcBorders>
              <w:top w:val="single" w:sz="2" w:space="0" w:color="000000"/>
              <w:left w:val="single" w:sz="2" w:space="0" w:color="000000"/>
              <w:bottom w:val="single" w:sz="2" w:space="0" w:color="000000"/>
              <w:right w:val="single" w:sz="2" w:space="0" w:color="000000"/>
            </w:tcBorders>
            <w:vAlign w:val="center"/>
          </w:tcPr>
          <w:p w14:paraId="68ECC2D7" w14:textId="1797CED9" w:rsidR="00525AF7" w:rsidRDefault="00D83962">
            <w:pPr>
              <w:suppressAutoHyphens/>
              <w:jc w:val="both"/>
              <w:rPr>
                <w:b/>
              </w:rPr>
            </w:pPr>
            <w:r>
              <w:rPr>
                <w:b/>
              </w:rPr>
              <w:t xml:space="preserve">Veiksmai, numatyti Pasvalio rajono </w:t>
            </w:r>
            <w:r>
              <w:rPr>
                <w:b/>
              </w:rPr>
              <w:t>savivaldybės strateginiame plėtros iki 2020 metų plane, kurie susiję su vykdoma programa:</w:t>
            </w:r>
          </w:p>
          <w:p w14:paraId="68ECC2D8" w14:textId="77777777" w:rsidR="00525AF7" w:rsidRDefault="00D83962">
            <w:pPr>
              <w:suppressAutoHyphens/>
              <w:jc w:val="both"/>
              <w:rPr>
                <w:b/>
              </w:rPr>
            </w:pPr>
            <w:r>
              <w:rPr>
                <w:b/>
              </w:rPr>
              <w:t>1 PRIORITETAS. EKONOMINĖ PLĖTRA IR KONKURENCINGUMO DIDINIMAS</w:t>
            </w:r>
          </w:p>
          <w:p w14:paraId="68ECC2D9" w14:textId="77777777" w:rsidR="00525AF7" w:rsidRDefault="00D83962">
            <w:pPr>
              <w:suppressAutoHyphens/>
            </w:pPr>
            <w:r>
              <w:t>1.2. Tikslas. Didinti rajono turistinį konkurencingumą ir žinomumą.</w:t>
            </w:r>
          </w:p>
          <w:p w14:paraId="68ECC2DA" w14:textId="77777777" w:rsidR="00525AF7" w:rsidRDefault="00D83962">
            <w:pPr>
              <w:suppressAutoHyphens/>
            </w:pPr>
            <w:r>
              <w:t>1.2.1. uždavinys. Plėtoti ir atnaujin</w:t>
            </w:r>
            <w:r>
              <w:t>ti viešąją turizmo infrastruktūrą.</w:t>
            </w:r>
          </w:p>
          <w:p w14:paraId="68ECC2DB" w14:textId="77777777" w:rsidR="00525AF7" w:rsidRDefault="00D83962">
            <w:pPr>
              <w:suppressAutoHyphens/>
            </w:pPr>
            <w:r>
              <w:t>1.2.2. uždavinys. Kurti efektyvią turizmo komunikacijos ir rinkodaros sistemą.</w:t>
            </w:r>
          </w:p>
          <w:p w14:paraId="68ECC2DC" w14:textId="77777777" w:rsidR="00525AF7" w:rsidRDefault="00D83962">
            <w:pPr>
              <w:suppressAutoHyphens/>
              <w:rPr>
                <w:b/>
              </w:rPr>
            </w:pPr>
            <w:r>
              <w:rPr>
                <w:b/>
              </w:rPr>
              <w:t>2 PRIORITETAS. ŽMOGIŠKŲJŲ IŠTEKLIŲ IR SOCIALINĖS GEROVĖS PLĖTRA</w:t>
            </w:r>
          </w:p>
          <w:p w14:paraId="68ECC2DD" w14:textId="77777777" w:rsidR="00525AF7" w:rsidRDefault="00D83962">
            <w:pPr>
              <w:suppressAutoHyphens/>
            </w:pPr>
            <w:r>
              <w:rPr>
                <w:b/>
              </w:rPr>
              <w:t>2.3. tikslas. Užtikrinti kokybiškų kultūros ir sporto paslaugų prieinamumą vis</w:t>
            </w:r>
            <w:r>
              <w:rPr>
                <w:b/>
              </w:rPr>
              <w:t>oms gyventojų ir amžiaus grupėms</w:t>
            </w:r>
            <w:r>
              <w:t>.</w:t>
            </w:r>
          </w:p>
          <w:p w14:paraId="68ECC2DE" w14:textId="77777777" w:rsidR="00525AF7" w:rsidRDefault="00D83962">
            <w:pPr>
              <w:suppressAutoHyphens/>
              <w:jc w:val="both"/>
            </w:pPr>
            <w:r>
              <w:t>2.3.1. uždavinys. Gerinti kultūrinės aplinkos ir paslaugų kokybę, prieinamumą ir patrauklumą gyventojams.</w:t>
            </w:r>
          </w:p>
        </w:tc>
      </w:tr>
    </w:tbl>
    <w:p w14:paraId="68ECC2E0" w14:textId="2AC30B5E" w:rsidR="00525AF7" w:rsidRDefault="00525AF7">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25AF7" w14:paraId="68ECC2E5" w14:textId="77777777">
        <w:tc>
          <w:tcPr>
            <w:tcW w:w="9545" w:type="dxa"/>
            <w:tcBorders>
              <w:top w:val="single" w:sz="2" w:space="0" w:color="000000"/>
              <w:left w:val="single" w:sz="2" w:space="0" w:color="000000"/>
              <w:bottom w:val="single" w:sz="2" w:space="0" w:color="000000"/>
              <w:right w:val="single" w:sz="2" w:space="0" w:color="000000"/>
            </w:tcBorders>
          </w:tcPr>
          <w:p w14:paraId="68ECC2E1" w14:textId="7B53876C" w:rsidR="00525AF7" w:rsidRDefault="00525AF7">
            <w:pPr>
              <w:rPr>
                <w:sz w:val="10"/>
                <w:szCs w:val="10"/>
              </w:rPr>
            </w:pPr>
          </w:p>
          <w:p w14:paraId="68ECC2E2" w14:textId="77777777" w:rsidR="00525AF7" w:rsidRDefault="00D83962">
            <w:pPr>
              <w:suppressAutoHyphens/>
              <w:rPr>
                <w:b/>
                <w:bCs/>
                <w:szCs w:val="24"/>
                <w:lang w:eastAsia="ar-SA"/>
              </w:rPr>
            </w:pPr>
            <w:r>
              <w:rPr>
                <w:b/>
                <w:bCs/>
                <w:szCs w:val="24"/>
                <w:lang w:eastAsia="ar-SA"/>
              </w:rPr>
              <w:t xml:space="preserve">Susiję įstatymai ir kiti norminiai teisės aktai: </w:t>
            </w:r>
          </w:p>
          <w:p w14:paraId="68ECC2E3" w14:textId="77777777" w:rsidR="00525AF7" w:rsidRDefault="00525AF7">
            <w:pPr>
              <w:rPr>
                <w:sz w:val="10"/>
                <w:szCs w:val="10"/>
              </w:rPr>
            </w:pPr>
          </w:p>
          <w:p w14:paraId="68ECC2E4" w14:textId="77777777" w:rsidR="00525AF7" w:rsidRDefault="00D83962">
            <w:pPr>
              <w:suppressAutoHyphens/>
              <w:jc w:val="both"/>
              <w:rPr>
                <w:szCs w:val="24"/>
                <w:lang w:eastAsia="ar-SA"/>
              </w:rPr>
            </w:pPr>
            <w:r>
              <w:rPr>
                <w:szCs w:val="24"/>
                <w:lang w:eastAsia="ar-SA"/>
              </w:rPr>
              <w:t xml:space="preserve">Lietuvos Respublikos vietos savivaldos įstatymas, Lietuvos </w:t>
            </w:r>
            <w:r>
              <w:rPr>
                <w:szCs w:val="24"/>
                <w:lang w:eastAsia="ar-SA"/>
              </w:rPr>
              <w:t>Respublikos etninės kultūros valstybinės globos pagrindų įstatymas, Lietuvos Respublikos biudžetinių įstaigų įstatymas, Lietuvos Respublikos kultūros centrų įstatymas, Lietuvos Respublikos bibliotekų įstatymas, Lietuvos Respublikos muziejų įstatymas, Lietu</w:t>
            </w:r>
            <w:r>
              <w:rPr>
                <w:szCs w:val="24"/>
                <w:lang w:eastAsia="ar-SA"/>
              </w:rPr>
              <w:t>vos Respublikos tautinio paveldo produktų įstatymas, Lietuvos Respublikos labdaros ir paramos įstatymas, Etninės kultūros valstybinė programa ir kt.</w:t>
            </w:r>
          </w:p>
        </w:tc>
      </w:tr>
    </w:tbl>
    <w:p w14:paraId="68ECC30E" w14:textId="35E70910" w:rsidR="00525AF7" w:rsidRDefault="00D83962"/>
    <w:p w14:paraId="76955DE5" w14:textId="5B4019B8" w:rsidR="00D83962" w:rsidRDefault="00D83962" w:rsidP="00D83962">
      <w:pPr>
        <w:ind w:left="5580"/>
      </w:pPr>
      <w:r>
        <w:br w:type="page"/>
      </w:r>
    </w:p>
    <w:p w14:paraId="68ECC30F" w14:textId="1E3872B5" w:rsidR="00525AF7" w:rsidRDefault="00D83962">
      <w:pPr>
        <w:ind w:left="5580"/>
      </w:pPr>
      <w:r>
        <w:lastRenderedPageBreak/>
        <w:t xml:space="preserve">Pasvalio rajono savivaldybės </w:t>
      </w:r>
    </w:p>
    <w:p w14:paraId="68ECC310" w14:textId="77777777" w:rsidR="00525AF7" w:rsidRDefault="00D83962">
      <w:pPr>
        <w:ind w:left="5580"/>
      </w:pPr>
      <w:r>
        <w:t xml:space="preserve">2016–2018 m. strateginio veiklos plano </w:t>
      </w:r>
    </w:p>
    <w:p w14:paraId="68ECC311" w14:textId="77777777" w:rsidR="00525AF7" w:rsidRDefault="00D83962">
      <w:pPr>
        <w:ind w:left="5580"/>
      </w:pPr>
      <w:r>
        <w:t>5 priedas</w:t>
      </w:r>
    </w:p>
    <w:p w14:paraId="68ECC312" w14:textId="77777777" w:rsidR="00525AF7" w:rsidRDefault="00525AF7">
      <w:pPr>
        <w:ind w:left="5760"/>
        <w:rPr>
          <w:sz w:val="22"/>
          <w:szCs w:val="22"/>
        </w:rPr>
      </w:pPr>
    </w:p>
    <w:p w14:paraId="68ECC313" w14:textId="77777777" w:rsidR="00525AF7" w:rsidRDefault="00D83962">
      <w:pPr>
        <w:ind w:firstLine="4320"/>
        <w:jc w:val="center"/>
      </w:pPr>
      <w:r>
        <w:t>1 b forma</w:t>
      </w:r>
    </w:p>
    <w:p w14:paraId="68ECC314" w14:textId="77777777" w:rsidR="00525AF7" w:rsidRDefault="00525AF7">
      <w:pPr>
        <w:jc w:val="center"/>
        <w:rPr>
          <w:b/>
          <w:highlight w:val="yellow"/>
        </w:rPr>
      </w:pPr>
    </w:p>
    <w:p w14:paraId="68ECC315" w14:textId="77777777" w:rsidR="00525AF7" w:rsidRDefault="00D83962">
      <w:pPr>
        <w:jc w:val="center"/>
        <w:rPr>
          <w:b/>
        </w:rPr>
      </w:pPr>
      <w:r>
        <w:rPr>
          <w:b/>
        </w:rPr>
        <w:t>PASVALIO RAJONO SAVIVALDYBĖS</w:t>
      </w:r>
    </w:p>
    <w:p w14:paraId="68ECC316" w14:textId="77777777" w:rsidR="00525AF7" w:rsidRDefault="00525AF7">
      <w:pPr>
        <w:rPr>
          <w:sz w:val="10"/>
          <w:szCs w:val="10"/>
        </w:rPr>
      </w:pPr>
    </w:p>
    <w:p w14:paraId="68ECC317" w14:textId="5DC85694" w:rsidR="00525AF7" w:rsidRDefault="00D83962">
      <w:pPr>
        <w:suppressAutoHyphens/>
        <w:jc w:val="center"/>
        <w:rPr>
          <w:b/>
        </w:rPr>
      </w:pPr>
      <w:r>
        <w:rPr>
          <w:b/>
        </w:rPr>
        <w:t xml:space="preserve">INFRASTRUKTŪROS OBJEKTŲ PRIEŽIŪROS IR PLĖTROS </w:t>
      </w:r>
    </w:p>
    <w:p w14:paraId="68ECC318" w14:textId="4E7F278E" w:rsidR="00525AF7" w:rsidRDefault="00D83962">
      <w:pPr>
        <w:suppressAutoHyphens/>
        <w:jc w:val="center"/>
        <w:rPr>
          <w:b/>
        </w:rPr>
      </w:pPr>
      <w:r>
        <w:rPr>
          <w:b/>
          <w:bCs/>
        </w:rPr>
        <w:t>PROGRAMOS APRAŠYMAS</w:t>
      </w:r>
      <w:r>
        <w:rPr>
          <w:bCs/>
        </w:rPr>
        <w:t xml:space="preserve"> </w:t>
      </w:r>
    </w:p>
    <w:p w14:paraId="68ECC319" w14:textId="77777777" w:rsidR="00525AF7" w:rsidRDefault="00525AF7">
      <w:pPr>
        <w:widowControl w:val="0"/>
        <w:tabs>
          <w:tab w:val="center" w:pos="4153"/>
          <w:tab w:val="right" w:pos="8306"/>
        </w:tabs>
        <w:jc w:val="center"/>
        <w:rPr>
          <w:iCs/>
          <w:szCs w:val="24"/>
          <w:highlight w:val="yellow"/>
        </w:rPr>
      </w:pPr>
    </w:p>
    <w:p w14:paraId="68ECC31A" w14:textId="77777777" w:rsidR="00525AF7" w:rsidRDefault="00525AF7">
      <w:pPr>
        <w:widowControl w:val="0"/>
        <w:tabs>
          <w:tab w:val="center" w:pos="4153"/>
          <w:tab w:val="right" w:pos="8306"/>
        </w:tabs>
        <w:jc w:val="center"/>
        <w:rPr>
          <w:b/>
          <w:bCs/>
          <w:szCs w:val="24"/>
          <w:highlight w:val="yellow"/>
        </w:rPr>
      </w:pPr>
    </w:p>
    <w:tbl>
      <w:tblPr>
        <w:tblW w:w="0" w:type="auto"/>
        <w:tblInd w:w="108" w:type="dxa"/>
        <w:tblLayout w:type="fixed"/>
        <w:tblLook w:val="0000" w:firstRow="0" w:lastRow="0" w:firstColumn="0" w:lastColumn="0" w:noHBand="0" w:noVBand="0"/>
      </w:tblPr>
      <w:tblGrid>
        <w:gridCol w:w="2875"/>
        <w:gridCol w:w="6670"/>
      </w:tblGrid>
      <w:tr w:rsidR="00525AF7" w14:paraId="68ECC31D" w14:textId="77777777">
        <w:tc>
          <w:tcPr>
            <w:tcW w:w="2875" w:type="dxa"/>
            <w:tcBorders>
              <w:top w:val="single" w:sz="2" w:space="0" w:color="000000"/>
              <w:left w:val="single" w:sz="2" w:space="0" w:color="000000"/>
              <w:bottom w:val="single" w:sz="2" w:space="0" w:color="000000"/>
              <w:right w:val="nil"/>
            </w:tcBorders>
            <w:vAlign w:val="center"/>
          </w:tcPr>
          <w:p w14:paraId="68ECC31B" w14:textId="77777777" w:rsidR="00525AF7" w:rsidRDefault="00D83962">
            <w:pPr>
              <w:keepNext/>
              <w:widowControl w:val="0"/>
              <w:rPr>
                <w:b/>
                <w:szCs w:val="24"/>
              </w:rPr>
            </w:pPr>
            <w:r>
              <w:rPr>
                <w:b/>
                <w:szCs w:val="24"/>
              </w:rPr>
              <w:t>Biudžetiniai metai</w:t>
            </w:r>
          </w:p>
        </w:tc>
        <w:tc>
          <w:tcPr>
            <w:tcW w:w="6670" w:type="dxa"/>
            <w:tcBorders>
              <w:top w:val="single" w:sz="2" w:space="0" w:color="000000"/>
              <w:left w:val="single" w:sz="2" w:space="0" w:color="000000"/>
              <w:bottom w:val="single" w:sz="2" w:space="0" w:color="000000"/>
              <w:right w:val="single" w:sz="2" w:space="0" w:color="000000"/>
            </w:tcBorders>
            <w:vAlign w:val="center"/>
          </w:tcPr>
          <w:p w14:paraId="68ECC31C" w14:textId="77777777" w:rsidR="00525AF7" w:rsidRDefault="00D83962">
            <w:pPr>
              <w:suppressAutoHyphens/>
              <w:rPr>
                <w:lang w:eastAsia="ar-SA"/>
              </w:rPr>
            </w:pPr>
            <w:r>
              <w:rPr>
                <w:lang w:eastAsia="ar-SA"/>
              </w:rPr>
              <w:t>2016 metai</w:t>
            </w:r>
          </w:p>
        </w:tc>
      </w:tr>
      <w:tr w:rsidR="00525AF7" w14:paraId="68ECC320" w14:textId="77777777">
        <w:tc>
          <w:tcPr>
            <w:tcW w:w="2875" w:type="dxa"/>
            <w:tcBorders>
              <w:top w:val="nil"/>
              <w:left w:val="single" w:sz="2" w:space="0" w:color="000000"/>
              <w:bottom w:val="single" w:sz="2" w:space="0" w:color="000000"/>
              <w:right w:val="nil"/>
            </w:tcBorders>
            <w:vAlign w:val="center"/>
          </w:tcPr>
          <w:p w14:paraId="68ECC31E" w14:textId="77777777" w:rsidR="00525AF7" w:rsidRDefault="00D83962">
            <w:pPr>
              <w:keepNext/>
              <w:widowControl w:val="0"/>
              <w:rPr>
                <w:b/>
                <w:szCs w:val="24"/>
              </w:rPr>
            </w:pPr>
            <w:r>
              <w:rPr>
                <w:b/>
                <w:szCs w:val="24"/>
              </w:rPr>
              <w:t xml:space="preserve">Asignavimų valdytojas (-ai), kodas </w:t>
            </w:r>
          </w:p>
        </w:tc>
        <w:tc>
          <w:tcPr>
            <w:tcW w:w="667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ECC31F" w14:textId="77777777" w:rsidR="00525AF7" w:rsidRDefault="00D83962">
            <w:pPr>
              <w:suppressAutoHyphens/>
              <w:rPr>
                <w:lang w:eastAsia="ar-SA"/>
              </w:rPr>
            </w:pPr>
            <w:r>
              <w:rPr>
                <w:lang w:eastAsia="ar-SA"/>
              </w:rPr>
              <w:t xml:space="preserve">Pasvalio rajono </w:t>
            </w:r>
            <w:r>
              <w:rPr>
                <w:lang w:eastAsia="ar-SA"/>
              </w:rPr>
              <w:t>savivaldybės administracija, 188753657</w:t>
            </w:r>
          </w:p>
        </w:tc>
      </w:tr>
      <w:tr w:rsidR="00525AF7" w14:paraId="68ECC323" w14:textId="77777777">
        <w:tc>
          <w:tcPr>
            <w:tcW w:w="2875" w:type="dxa"/>
            <w:tcBorders>
              <w:top w:val="nil"/>
              <w:left w:val="single" w:sz="2" w:space="0" w:color="000000"/>
              <w:bottom w:val="single" w:sz="2" w:space="0" w:color="000000"/>
              <w:right w:val="nil"/>
            </w:tcBorders>
            <w:vAlign w:val="center"/>
          </w:tcPr>
          <w:p w14:paraId="68ECC321" w14:textId="77777777" w:rsidR="00525AF7" w:rsidRDefault="00D83962">
            <w:pPr>
              <w:keepNext/>
              <w:widowControl w:val="0"/>
              <w:rPr>
                <w:b/>
                <w:szCs w:val="24"/>
              </w:rPr>
            </w:pPr>
            <w:r>
              <w:rPr>
                <w:b/>
                <w:szCs w:val="24"/>
              </w:rPr>
              <w:t>Vykdytojas (-ai), kodas</w:t>
            </w:r>
          </w:p>
        </w:tc>
        <w:tc>
          <w:tcPr>
            <w:tcW w:w="6670" w:type="dxa"/>
            <w:tcBorders>
              <w:top w:val="single" w:sz="2" w:space="0" w:color="000000"/>
              <w:left w:val="single" w:sz="2" w:space="0" w:color="000000"/>
              <w:bottom w:val="single" w:sz="2" w:space="0" w:color="000000"/>
              <w:right w:val="single" w:sz="2" w:space="0" w:color="000000"/>
            </w:tcBorders>
            <w:shd w:val="clear" w:color="auto" w:fill="auto"/>
          </w:tcPr>
          <w:p w14:paraId="68ECC322" w14:textId="77777777" w:rsidR="00525AF7" w:rsidRDefault="00D83962">
            <w:pPr>
              <w:suppressAutoHyphens/>
              <w:rPr>
                <w:b/>
                <w:bCs/>
                <w:strike/>
                <w:szCs w:val="24"/>
                <w:lang w:eastAsia="ar-SA"/>
              </w:rPr>
            </w:pPr>
            <w:proofErr w:type="spellStart"/>
            <w:r>
              <w:rPr>
                <w:szCs w:val="24"/>
                <w:lang w:val="en-GB" w:eastAsia="ar-SA"/>
              </w:rPr>
              <w:t>Teritorijų</w:t>
            </w:r>
            <w:proofErr w:type="spellEnd"/>
            <w:r>
              <w:rPr>
                <w:szCs w:val="24"/>
                <w:lang w:val="en-GB" w:eastAsia="ar-SA"/>
              </w:rPr>
              <w:t xml:space="preserve"> </w:t>
            </w:r>
            <w:proofErr w:type="spellStart"/>
            <w:r>
              <w:rPr>
                <w:szCs w:val="24"/>
                <w:lang w:val="en-GB" w:eastAsia="ar-SA"/>
              </w:rPr>
              <w:t>planavimo</w:t>
            </w:r>
            <w:proofErr w:type="spellEnd"/>
            <w:r>
              <w:rPr>
                <w:szCs w:val="24"/>
                <w:lang w:val="en-GB" w:eastAsia="ar-SA"/>
              </w:rPr>
              <w:t xml:space="preserve"> </w:t>
            </w:r>
            <w:proofErr w:type="spellStart"/>
            <w:r>
              <w:rPr>
                <w:szCs w:val="24"/>
                <w:lang w:val="en-GB" w:eastAsia="ar-SA"/>
              </w:rPr>
              <w:t>ir</w:t>
            </w:r>
            <w:proofErr w:type="spellEnd"/>
            <w:r>
              <w:rPr>
                <w:szCs w:val="24"/>
                <w:lang w:val="en-GB" w:eastAsia="ar-SA"/>
              </w:rPr>
              <w:t xml:space="preserve"> </w:t>
            </w:r>
            <w:proofErr w:type="spellStart"/>
            <w:r>
              <w:rPr>
                <w:szCs w:val="24"/>
                <w:lang w:val="en-GB" w:eastAsia="ar-SA"/>
              </w:rPr>
              <w:t>ūkio</w:t>
            </w:r>
            <w:proofErr w:type="spellEnd"/>
            <w:r>
              <w:rPr>
                <w:szCs w:val="24"/>
                <w:lang w:val="en-GB" w:eastAsia="ar-SA"/>
              </w:rPr>
              <w:t xml:space="preserve"> </w:t>
            </w:r>
            <w:r>
              <w:rPr>
                <w:szCs w:val="24"/>
                <w:lang w:eastAsia="ar-SA"/>
              </w:rPr>
              <w:t>plėtros skyrius</w:t>
            </w:r>
            <w:r>
              <w:rPr>
                <w:szCs w:val="24"/>
                <w:lang w:val="en-GB" w:eastAsia="ar-SA"/>
              </w:rPr>
              <w:t>, 11</w:t>
            </w:r>
          </w:p>
        </w:tc>
      </w:tr>
    </w:tbl>
    <w:p w14:paraId="68ECC324" w14:textId="2220C23D" w:rsidR="00525AF7" w:rsidRDefault="00525AF7">
      <w:pPr>
        <w:suppressAutoHyphens/>
        <w:jc w:val="center"/>
        <w:rPr>
          <w:highlight w:val="yellow"/>
          <w:lang w:eastAsia="ar-SA"/>
        </w:rPr>
      </w:pPr>
    </w:p>
    <w:tbl>
      <w:tblPr>
        <w:tblW w:w="0" w:type="auto"/>
        <w:tblInd w:w="108" w:type="dxa"/>
        <w:tblLayout w:type="fixed"/>
        <w:tblLook w:val="0000" w:firstRow="0" w:lastRow="0" w:firstColumn="0" w:lastColumn="0" w:noHBand="0" w:noVBand="0"/>
      </w:tblPr>
      <w:tblGrid>
        <w:gridCol w:w="2875"/>
        <w:gridCol w:w="5040"/>
        <w:gridCol w:w="900"/>
        <w:gridCol w:w="730"/>
      </w:tblGrid>
      <w:tr w:rsidR="00525AF7" w14:paraId="68ECC329" w14:textId="77777777">
        <w:tc>
          <w:tcPr>
            <w:tcW w:w="2875" w:type="dxa"/>
            <w:tcBorders>
              <w:top w:val="single" w:sz="2" w:space="0" w:color="000000"/>
              <w:left w:val="single" w:sz="2" w:space="0" w:color="000000"/>
              <w:bottom w:val="single" w:sz="2" w:space="0" w:color="000000"/>
              <w:right w:val="nil"/>
            </w:tcBorders>
            <w:vAlign w:val="center"/>
          </w:tcPr>
          <w:p w14:paraId="68ECC325" w14:textId="622649A3" w:rsidR="00525AF7" w:rsidRDefault="00D83962">
            <w:pPr>
              <w:keepNext/>
              <w:tabs>
                <w:tab w:val="left" w:pos="180"/>
                <w:tab w:val="num" w:pos="2160"/>
              </w:tabs>
              <w:suppressAutoHyphens/>
              <w:ind w:left="3090" w:right="-766" w:hanging="180"/>
              <w:outlineLvl w:val="2"/>
              <w:rPr>
                <w:b/>
                <w:bCs/>
                <w:szCs w:val="24"/>
                <w:lang w:eastAsia="ar-SA"/>
              </w:rPr>
            </w:pPr>
            <w:r>
              <w:rPr>
                <w:b/>
                <w:bCs/>
                <w:szCs w:val="24"/>
                <w:lang w:eastAsia="ar-SA"/>
              </w:rPr>
              <w:t>Programos pavadinimas</w:t>
            </w:r>
          </w:p>
        </w:tc>
        <w:tc>
          <w:tcPr>
            <w:tcW w:w="5040" w:type="dxa"/>
            <w:tcBorders>
              <w:top w:val="single" w:sz="2" w:space="0" w:color="000000"/>
              <w:left w:val="single" w:sz="2" w:space="0" w:color="000000"/>
              <w:bottom w:val="single" w:sz="2" w:space="0" w:color="000000"/>
              <w:right w:val="nil"/>
            </w:tcBorders>
            <w:vAlign w:val="center"/>
          </w:tcPr>
          <w:p w14:paraId="68ECC326" w14:textId="77777777" w:rsidR="00525AF7" w:rsidRDefault="00D83962">
            <w:pPr>
              <w:suppressAutoHyphens/>
              <w:rPr>
                <w:b/>
                <w:bCs/>
                <w:lang w:eastAsia="ar-SA"/>
              </w:rPr>
            </w:pPr>
            <w:r>
              <w:t>Infrastruktūros objektų priežiūros ir plėtros programa</w:t>
            </w:r>
          </w:p>
        </w:tc>
        <w:tc>
          <w:tcPr>
            <w:tcW w:w="900" w:type="dxa"/>
            <w:tcBorders>
              <w:top w:val="single" w:sz="2" w:space="0" w:color="000000"/>
              <w:left w:val="single" w:sz="2" w:space="0" w:color="000000"/>
              <w:bottom w:val="single" w:sz="2" w:space="0" w:color="000000"/>
              <w:right w:val="nil"/>
            </w:tcBorders>
            <w:vAlign w:val="center"/>
          </w:tcPr>
          <w:p w14:paraId="68ECC327" w14:textId="77777777" w:rsidR="00525AF7" w:rsidRDefault="00D83962">
            <w:pPr>
              <w:keepNext/>
              <w:tabs>
                <w:tab w:val="left" w:pos="0"/>
              </w:tabs>
              <w:suppressAutoHyphens/>
              <w:ind w:firstLine="720"/>
              <w:jc w:val="center"/>
              <w:outlineLvl w:val="3"/>
              <w:rPr>
                <w:b/>
                <w:bCs/>
                <w:szCs w:val="24"/>
                <w:lang w:eastAsia="lt-LT"/>
              </w:rPr>
            </w:pPr>
            <w:r>
              <w:rPr>
                <w:b/>
                <w:bCs/>
                <w:szCs w:val="24"/>
                <w:lang w:eastAsia="lt-LT"/>
              </w:rPr>
              <w:t>Kodas</w:t>
            </w:r>
          </w:p>
        </w:tc>
        <w:tc>
          <w:tcPr>
            <w:tcW w:w="730" w:type="dxa"/>
            <w:tcBorders>
              <w:top w:val="single" w:sz="2" w:space="0" w:color="000000"/>
              <w:left w:val="single" w:sz="2" w:space="0" w:color="000000"/>
              <w:bottom w:val="single" w:sz="2" w:space="0" w:color="000000"/>
              <w:right w:val="single" w:sz="2" w:space="0" w:color="000000"/>
            </w:tcBorders>
            <w:vAlign w:val="center"/>
          </w:tcPr>
          <w:p w14:paraId="68ECC328" w14:textId="77777777" w:rsidR="00525AF7" w:rsidRDefault="00D83962">
            <w:pPr>
              <w:suppressAutoHyphens/>
              <w:jc w:val="center"/>
              <w:rPr>
                <w:lang w:eastAsia="ar-SA"/>
              </w:rPr>
            </w:pPr>
            <w:r>
              <w:rPr>
                <w:lang w:eastAsia="ar-SA"/>
              </w:rPr>
              <w:t>5</w:t>
            </w:r>
          </w:p>
        </w:tc>
      </w:tr>
    </w:tbl>
    <w:p w14:paraId="68ECC32A" w14:textId="69AE6359" w:rsidR="00525AF7" w:rsidRDefault="00525AF7">
      <w:pPr>
        <w:suppressAutoHyphens/>
        <w:jc w:val="center"/>
        <w:rPr>
          <w:highlight w:val="yellow"/>
          <w:lang w:eastAsia="ar-SA"/>
        </w:rPr>
      </w:pPr>
    </w:p>
    <w:tbl>
      <w:tblPr>
        <w:tblW w:w="0" w:type="auto"/>
        <w:tblInd w:w="108" w:type="dxa"/>
        <w:tblLayout w:type="fixed"/>
        <w:tblLook w:val="0000" w:firstRow="0" w:lastRow="0" w:firstColumn="0" w:lastColumn="0" w:noHBand="0" w:noVBand="0"/>
      </w:tblPr>
      <w:tblGrid>
        <w:gridCol w:w="2875"/>
        <w:gridCol w:w="5040"/>
        <w:gridCol w:w="900"/>
        <w:gridCol w:w="730"/>
      </w:tblGrid>
      <w:tr w:rsidR="00525AF7" w14:paraId="68ECC32E" w14:textId="77777777">
        <w:tc>
          <w:tcPr>
            <w:tcW w:w="2875" w:type="dxa"/>
            <w:tcBorders>
              <w:top w:val="single" w:sz="2" w:space="0" w:color="000000"/>
              <w:left w:val="single" w:sz="2" w:space="0" w:color="000000"/>
              <w:bottom w:val="nil"/>
              <w:right w:val="nil"/>
            </w:tcBorders>
            <w:vAlign w:val="center"/>
          </w:tcPr>
          <w:p w14:paraId="68ECC32B" w14:textId="4D0F1020" w:rsidR="00525AF7" w:rsidRDefault="00D83962">
            <w:pPr>
              <w:suppressAutoHyphens/>
              <w:rPr>
                <w:b/>
                <w:lang w:eastAsia="ar-SA"/>
              </w:rPr>
            </w:pPr>
            <w:r>
              <w:rPr>
                <w:b/>
              </w:rPr>
              <w:t>Programos parengimo argumentai</w:t>
            </w:r>
          </w:p>
        </w:tc>
        <w:tc>
          <w:tcPr>
            <w:tcW w:w="6670" w:type="dxa"/>
            <w:gridSpan w:val="3"/>
            <w:tcBorders>
              <w:top w:val="single" w:sz="2" w:space="0" w:color="000000"/>
              <w:left w:val="single" w:sz="2" w:space="0" w:color="000000"/>
              <w:bottom w:val="nil"/>
              <w:right w:val="single" w:sz="2" w:space="0" w:color="000000"/>
            </w:tcBorders>
          </w:tcPr>
          <w:p w14:paraId="68ECC32C" w14:textId="77777777" w:rsidR="00525AF7" w:rsidRDefault="00D83962">
            <w:pPr>
              <w:suppressAutoHyphens/>
              <w:jc w:val="both"/>
            </w:pPr>
            <w:r>
              <w:t xml:space="preserve">Išplėtota viešoji </w:t>
            </w:r>
            <w:r>
              <w:t>infrastruktūra ir sutvarkyta aplinka daro didelę įtaką Savivaldybės konkurencingumui ir gyventojų gyvenimo kokybei, t. y. investicijų pritraukimui, gyventojų užimtumui, naujų darbo vietų kūrimui, verslo ir paslaugų plėtrai.</w:t>
            </w:r>
          </w:p>
          <w:p w14:paraId="68ECC32D" w14:textId="77777777" w:rsidR="00525AF7" w:rsidRDefault="00D83962">
            <w:pPr>
              <w:suppressAutoHyphens/>
              <w:jc w:val="both"/>
            </w:pPr>
            <w:r>
              <w:t>Infrastruktūros objektų priežiūr</w:t>
            </w:r>
            <w:r>
              <w:t xml:space="preserve">os ir plėtros programa įgyvendinamos </w:t>
            </w:r>
            <w:proofErr w:type="spellStart"/>
            <w:r>
              <w:rPr>
                <w:i/>
              </w:rPr>
              <w:t>savarankiškosios</w:t>
            </w:r>
            <w:proofErr w:type="spellEnd"/>
            <w:r>
              <w:rPr>
                <w:i/>
              </w:rPr>
              <w:t xml:space="preserve"> savivaldybių funkcijos</w:t>
            </w:r>
            <w:r>
              <w:t>: Savivaldybei nuosavybės teise priklausančios žemės ir kito turto valdymas, naudojimas ir disponavimas juo; Savivaldybės socialinio būsto fondo sudarymas ir jo remontas, socialini</w:t>
            </w:r>
            <w:r>
              <w:t>o būsto nuoma; teritorijų planavimas, Savivaldybės bendrojo plano ar Savivaldybės dalių bendrųjų planų ir detaliųjų planų sprendinių įgyvendinimas; savivaldybių vietinės reikšmės kelių ir gatvių priežiūra, taisymas, tiesimas ir saugaus eismo organizavimas.</w:t>
            </w:r>
          </w:p>
        </w:tc>
      </w:tr>
      <w:tr w:rsidR="00525AF7" w14:paraId="68ECC334" w14:textId="77777777">
        <w:tc>
          <w:tcPr>
            <w:tcW w:w="2875" w:type="dxa"/>
            <w:tcBorders>
              <w:top w:val="single" w:sz="2" w:space="0" w:color="000000"/>
              <w:left w:val="single" w:sz="2" w:space="0" w:color="000000"/>
              <w:bottom w:val="single" w:sz="2" w:space="0" w:color="000000"/>
              <w:right w:val="nil"/>
            </w:tcBorders>
            <w:vAlign w:val="center"/>
          </w:tcPr>
          <w:p w14:paraId="68ECC32F" w14:textId="77777777" w:rsidR="00525AF7" w:rsidRDefault="00D83962">
            <w:pPr>
              <w:suppressAutoHyphens/>
              <w:rPr>
                <w:b/>
                <w:lang w:eastAsia="ar-SA"/>
              </w:rPr>
            </w:pPr>
            <w:r>
              <w:rPr>
                <w:b/>
              </w:rPr>
              <w:t>Ilgalaikis prioritetas</w:t>
            </w:r>
          </w:p>
          <w:p w14:paraId="68ECC330" w14:textId="77777777" w:rsidR="00525AF7" w:rsidRDefault="00D83962">
            <w:pPr>
              <w:suppressAutoHyphens/>
              <w:ind w:firstLine="60"/>
              <w:rPr>
                <w:b/>
                <w:lang w:eastAsia="ar-SA"/>
              </w:rPr>
            </w:pPr>
            <w:r>
              <w:rPr>
                <w:b/>
              </w:rPr>
              <w:t>(pagal SPP)</w:t>
            </w:r>
          </w:p>
        </w:tc>
        <w:tc>
          <w:tcPr>
            <w:tcW w:w="5040" w:type="dxa"/>
            <w:tcBorders>
              <w:top w:val="single" w:sz="2" w:space="0" w:color="000000"/>
              <w:left w:val="single" w:sz="2" w:space="0" w:color="000000"/>
              <w:bottom w:val="single" w:sz="2" w:space="0" w:color="000000"/>
              <w:right w:val="nil"/>
            </w:tcBorders>
          </w:tcPr>
          <w:p w14:paraId="68ECC331" w14:textId="77777777" w:rsidR="00525AF7" w:rsidRDefault="00D83962">
            <w:pPr>
              <w:keepNext/>
              <w:tabs>
                <w:tab w:val="left" w:pos="0"/>
              </w:tabs>
              <w:suppressAutoHyphens/>
              <w:ind w:firstLine="720"/>
              <w:outlineLvl w:val="4"/>
              <w:rPr>
                <w:bCs/>
                <w:iCs/>
                <w:szCs w:val="24"/>
                <w:lang w:eastAsia="lt-LT"/>
              </w:rPr>
            </w:pPr>
            <w:r>
              <w:rPr>
                <w:bCs/>
                <w:iCs/>
                <w:szCs w:val="24"/>
                <w:lang w:eastAsia="lt-LT"/>
              </w:rPr>
              <w:t>Subalansuota teritorijų ir infrastruktūros plėtra</w:t>
            </w:r>
          </w:p>
        </w:tc>
        <w:tc>
          <w:tcPr>
            <w:tcW w:w="900" w:type="dxa"/>
            <w:tcBorders>
              <w:top w:val="single" w:sz="2" w:space="0" w:color="000000"/>
              <w:left w:val="single" w:sz="2" w:space="0" w:color="000000"/>
              <w:bottom w:val="single" w:sz="2" w:space="0" w:color="000000"/>
              <w:right w:val="nil"/>
            </w:tcBorders>
            <w:vAlign w:val="center"/>
          </w:tcPr>
          <w:p w14:paraId="68ECC332" w14:textId="77777777" w:rsidR="00525AF7" w:rsidRDefault="00D83962">
            <w:pPr>
              <w:keepNext/>
              <w:tabs>
                <w:tab w:val="left" w:pos="0"/>
              </w:tabs>
              <w:suppressAutoHyphens/>
              <w:ind w:firstLine="720"/>
              <w:outlineLvl w:val="4"/>
              <w:rPr>
                <w:b/>
                <w:iCs/>
                <w:szCs w:val="24"/>
                <w:lang w:eastAsia="lt-LT"/>
              </w:rPr>
            </w:pPr>
            <w:r>
              <w:rPr>
                <w:b/>
                <w:iCs/>
                <w:szCs w:val="24"/>
                <w:lang w:eastAsia="lt-LT"/>
              </w:rPr>
              <w:t>Kodas</w:t>
            </w:r>
          </w:p>
        </w:tc>
        <w:tc>
          <w:tcPr>
            <w:tcW w:w="730" w:type="dxa"/>
            <w:tcBorders>
              <w:top w:val="single" w:sz="2" w:space="0" w:color="000000"/>
              <w:left w:val="single" w:sz="2" w:space="0" w:color="000000"/>
              <w:bottom w:val="single" w:sz="2" w:space="0" w:color="000000"/>
              <w:right w:val="single" w:sz="2" w:space="0" w:color="000000"/>
            </w:tcBorders>
            <w:vAlign w:val="center"/>
          </w:tcPr>
          <w:p w14:paraId="68ECC333" w14:textId="77777777" w:rsidR="00525AF7" w:rsidRDefault="00D83962">
            <w:pPr>
              <w:keepNext/>
              <w:tabs>
                <w:tab w:val="left" w:pos="0"/>
              </w:tabs>
              <w:suppressAutoHyphens/>
              <w:ind w:firstLine="720"/>
              <w:jc w:val="center"/>
              <w:outlineLvl w:val="4"/>
              <w:rPr>
                <w:iCs/>
                <w:szCs w:val="24"/>
                <w:lang w:eastAsia="lt-LT"/>
              </w:rPr>
            </w:pPr>
            <w:r>
              <w:rPr>
                <w:iCs/>
                <w:szCs w:val="24"/>
                <w:lang w:eastAsia="lt-LT"/>
              </w:rPr>
              <w:t>3</w:t>
            </w:r>
          </w:p>
        </w:tc>
      </w:tr>
      <w:tr w:rsidR="00525AF7" w14:paraId="68ECC340" w14:textId="77777777">
        <w:tc>
          <w:tcPr>
            <w:tcW w:w="2875" w:type="dxa"/>
            <w:tcBorders>
              <w:top w:val="nil"/>
              <w:left w:val="single" w:sz="2" w:space="0" w:color="000000"/>
              <w:bottom w:val="single" w:sz="2" w:space="0" w:color="000000"/>
              <w:right w:val="nil"/>
            </w:tcBorders>
            <w:vAlign w:val="center"/>
          </w:tcPr>
          <w:p w14:paraId="68ECC335" w14:textId="77777777" w:rsidR="00525AF7" w:rsidRDefault="00D83962">
            <w:pPr>
              <w:suppressAutoHyphens/>
              <w:rPr>
                <w:b/>
                <w:lang w:eastAsia="ar-SA"/>
              </w:rPr>
            </w:pPr>
            <w:r>
              <w:rPr>
                <w:b/>
              </w:rPr>
              <w:t>Šia programa įgyvendinamas įstaigos/padalinio strateginis tikslas:</w:t>
            </w:r>
          </w:p>
        </w:tc>
        <w:tc>
          <w:tcPr>
            <w:tcW w:w="5040" w:type="dxa"/>
            <w:tcBorders>
              <w:top w:val="nil"/>
              <w:left w:val="single" w:sz="2" w:space="0" w:color="000000"/>
              <w:bottom w:val="single" w:sz="2" w:space="0" w:color="000000"/>
              <w:right w:val="nil"/>
            </w:tcBorders>
            <w:vAlign w:val="center"/>
          </w:tcPr>
          <w:p w14:paraId="68ECC336" w14:textId="77777777" w:rsidR="00525AF7" w:rsidRDefault="00D83962">
            <w:pPr>
              <w:suppressAutoHyphens/>
              <w:jc w:val="both"/>
            </w:pPr>
            <w:r>
              <w:t>Didinti inžinerinio aprūpinimo infrastruktūros prieinamumą ir efektyvumą.</w:t>
            </w:r>
          </w:p>
          <w:p w14:paraId="68ECC337" w14:textId="77777777" w:rsidR="00525AF7" w:rsidRDefault="00D83962">
            <w:pPr>
              <w:suppressAutoHyphens/>
              <w:jc w:val="both"/>
            </w:pPr>
            <w:r>
              <w:t xml:space="preserve">Užtikrinti saugias </w:t>
            </w:r>
            <w:r>
              <w:t>ir patogias susisiekimo sąlygas rajone.</w:t>
            </w:r>
          </w:p>
          <w:p w14:paraId="68ECC338" w14:textId="77777777" w:rsidR="00525AF7" w:rsidRDefault="00D83962">
            <w:pPr>
              <w:suppressAutoHyphens/>
              <w:jc w:val="both"/>
            </w:pPr>
            <w:r>
              <w:t>Užtikrinti subalansuotą teritorinę plėtrą ir gyvenamąją aplinką</w:t>
            </w:r>
          </w:p>
          <w:p w14:paraId="68ECC339" w14:textId="77777777" w:rsidR="00525AF7" w:rsidRDefault="00525AF7">
            <w:pPr>
              <w:suppressAutoHyphens/>
              <w:rPr>
                <w:b/>
                <w:strike/>
                <w:lang w:eastAsia="ar-SA"/>
              </w:rPr>
            </w:pPr>
          </w:p>
        </w:tc>
        <w:tc>
          <w:tcPr>
            <w:tcW w:w="900" w:type="dxa"/>
            <w:tcBorders>
              <w:top w:val="nil"/>
              <w:left w:val="single" w:sz="2" w:space="0" w:color="000000"/>
              <w:bottom w:val="single" w:sz="2" w:space="0" w:color="000000"/>
              <w:right w:val="nil"/>
            </w:tcBorders>
            <w:vAlign w:val="center"/>
          </w:tcPr>
          <w:p w14:paraId="68ECC33A" w14:textId="77777777" w:rsidR="00525AF7" w:rsidRDefault="00D83962">
            <w:pPr>
              <w:keepNext/>
              <w:tabs>
                <w:tab w:val="left" w:pos="0"/>
              </w:tabs>
              <w:suppressAutoHyphens/>
              <w:ind w:firstLine="720"/>
              <w:outlineLvl w:val="3"/>
              <w:rPr>
                <w:b/>
                <w:bCs/>
                <w:szCs w:val="24"/>
                <w:lang w:eastAsia="lt-LT"/>
              </w:rPr>
            </w:pPr>
            <w:r>
              <w:rPr>
                <w:b/>
                <w:bCs/>
                <w:szCs w:val="24"/>
                <w:lang w:eastAsia="lt-LT"/>
              </w:rPr>
              <w:t>Kodas</w:t>
            </w:r>
          </w:p>
        </w:tc>
        <w:tc>
          <w:tcPr>
            <w:tcW w:w="730" w:type="dxa"/>
            <w:tcBorders>
              <w:top w:val="nil"/>
              <w:left w:val="single" w:sz="2" w:space="0" w:color="000000"/>
              <w:bottom w:val="single" w:sz="2" w:space="0" w:color="000000"/>
              <w:right w:val="single" w:sz="2" w:space="0" w:color="000000"/>
            </w:tcBorders>
            <w:vAlign w:val="center"/>
          </w:tcPr>
          <w:p w14:paraId="68ECC33B" w14:textId="77777777" w:rsidR="00525AF7" w:rsidRDefault="00D83962">
            <w:pPr>
              <w:suppressAutoHyphens/>
              <w:rPr>
                <w:lang w:eastAsia="ar-SA"/>
              </w:rPr>
            </w:pPr>
            <w:r>
              <w:rPr>
                <w:lang w:eastAsia="ar-SA"/>
              </w:rPr>
              <w:t>3.1.</w:t>
            </w:r>
          </w:p>
          <w:p w14:paraId="68ECC33C" w14:textId="77777777" w:rsidR="00525AF7" w:rsidRDefault="00525AF7">
            <w:pPr>
              <w:suppressAutoHyphens/>
              <w:rPr>
                <w:lang w:eastAsia="ar-SA"/>
              </w:rPr>
            </w:pPr>
          </w:p>
          <w:p w14:paraId="68ECC33D" w14:textId="77777777" w:rsidR="00525AF7" w:rsidRDefault="00D83962">
            <w:pPr>
              <w:suppressAutoHyphens/>
              <w:rPr>
                <w:lang w:eastAsia="ar-SA"/>
              </w:rPr>
            </w:pPr>
            <w:r>
              <w:rPr>
                <w:lang w:eastAsia="ar-SA"/>
              </w:rPr>
              <w:t>3.2.</w:t>
            </w:r>
          </w:p>
          <w:p w14:paraId="68ECC33E" w14:textId="77777777" w:rsidR="00525AF7" w:rsidRDefault="00525AF7">
            <w:pPr>
              <w:suppressAutoHyphens/>
              <w:rPr>
                <w:lang w:eastAsia="ar-SA"/>
              </w:rPr>
            </w:pPr>
          </w:p>
          <w:p w14:paraId="68ECC33F" w14:textId="77777777" w:rsidR="00525AF7" w:rsidRDefault="00D83962">
            <w:pPr>
              <w:suppressAutoHyphens/>
              <w:rPr>
                <w:lang w:eastAsia="ar-SA"/>
              </w:rPr>
            </w:pPr>
            <w:r>
              <w:rPr>
                <w:lang w:eastAsia="ar-SA"/>
              </w:rPr>
              <w:t>3.4.</w:t>
            </w:r>
          </w:p>
        </w:tc>
      </w:tr>
      <w:tr w:rsidR="00525AF7" w14:paraId="68ECC343" w14:textId="77777777">
        <w:tc>
          <w:tcPr>
            <w:tcW w:w="2875" w:type="dxa"/>
            <w:tcBorders>
              <w:top w:val="nil"/>
              <w:left w:val="single" w:sz="2" w:space="0" w:color="000000"/>
              <w:bottom w:val="single" w:sz="2" w:space="0" w:color="000000"/>
              <w:right w:val="nil"/>
            </w:tcBorders>
            <w:vAlign w:val="center"/>
          </w:tcPr>
          <w:p w14:paraId="68ECC341" w14:textId="77777777" w:rsidR="00525AF7" w:rsidRDefault="00D83962">
            <w:pPr>
              <w:keepNext/>
              <w:suppressAutoHyphens/>
              <w:ind w:left="3090" w:right="-766" w:hanging="180"/>
              <w:outlineLvl w:val="2"/>
              <w:rPr>
                <w:b/>
                <w:bCs/>
                <w:szCs w:val="24"/>
                <w:lang w:eastAsia="ar-SA"/>
              </w:rPr>
            </w:pPr>
            <w:r>
              <w:rPr>
                <w:b/>
                <w:bCs/>
                <w:szCs w:val="24"/>
                <w:lang w:eastAsia="ar-SA"/>
              </w:rPr>
              <w:lastRenderedPageBreak/>
              <w:t>Programa</w:t>
            </w:r>
          </w:p>
        </w:tc>
        <w:tc>
          <w:tcPr>
            <w:tcW w:w="6670" w:type="dxa"/>
            <w:gridSpan w:val="3"/>
            <w:tcBorders>
              <w:top w:val="nil"/>
              <w:left w:val="single" w:sz="2" w:space="0" w:color="000000"/>
              <w:bottom w:val="single" w:sz="2" w:space="0" w:color="000000"/>
              <w:right w:val="single" w:sz="2" w:space="0" w:color="000000"/>
            </w:tcBorders>
          </w:tcPr>
          <w:p w14:paraId="68ECC342" w14:textId="77777777" w:rsidR="00525AF7" w:rsidRDefault="00D83962">
            <w:pPr>
              <w:suppressAutoHyphens/>
              <w:rPr>
                <w:lang w:eastAsia="ar-SA"/>
              </w:rPr>
            </w:pPr>
            <w:r>
              <w:rPr>
                <w:lang w:eastAsia="ar-SA"/>
              </w:rPr>
              <w:t>Tęstinė</w:t>
            </w:r>
          </w:p>
        </w:tc>
      </w:tr>
    </w:tbl>
    <w:p w14:paraId="68ECC344" w14:textId="71E3D92A" w:rsidR="00525AF7" w:rsidRDefault="00525AF7">
      <w:pPr>
        <w:suppressAutoHyphens/>
        <w:jc w:val="center"/>
        <w:rPr>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6120"/>
        <w:gridCol w:w="900"/>
        <w:gridCol w:w="730"/>
      </w:tblGrid>
      <w:tr w:rsidR="00525AF7" w14:paraId="68ECC349" w14:textId="77777777">
        <w:tc>
          <w:tcPr>
            <w:tcW w:w="1795" w:type="dxa"/>
          </w:tcPr>
          <w:p w14:paraId="68ECC345" w14:textId="1FC2DB3B" w:rsidR="00525AF7" w:rsidRDefault="00D83962">
            <w:pPr>
              <w:keepNext/>
              <w:widowControl w:val="0"/>
              <w:rPr>
                <w:b/>
                <w:szCs w:val="24"/>
              </w:rPr>
            </w:pPr>
            <w:r>
              <w:rPr>
                <w:b/>
                <w:szCs w:val="24"/>
              </w:rPr>
              <w:t>Programos tikslas</w:t>
            </w:r>
          </w:p>
        </w:tc>
        <w:tc>
          <w:tcPr>
            <w:tcW w:w="6120" w:type="dxa"/>
            <w:vAlign w:val="center"/>
          </w:tcPr>
          <w:p w14:paraId="68ECC346" w14:textId="77777777" w:rsidR="00525AF7" w:rsidRDefault="00D83962">
            <w:pPr>
              <w:suppressAutoHyphens/>
              <w:jc w:val="both"/>
              <w:rPr>
                <w:lang w:eastAsia="ar-SA"/>
              </w:rPr>
            </w:pPr>
            <w:r>
              <w:rPr>
                <w:lang w:eastAsia="ar-SA"/>
              </w:rPr>
              <w:t xml:space="preserve">Užtikrinti Savivaldybės pastatų, infrastruktūros ir kito turto efektyvų valdymą, </w:t>
            </w:r>
            <w:r>
              <w:rPr>
                <w:lang w:eastAsia="ar-SA"/>
              </w:rPr>
              <w:t>priežiūrą bei plėtrą</w:t>
            </w:r>
          </w:p>
        </w:tc>
        <w:tc>
          <w:tcPr>
            <w:tcW w:w="900" w:type="dxa"/>
            <w:vAlign w:val="center"/>
          </w:tcPr>
          <w:p w14:paraId="68ECC347" w14:textId="77777777" w:rsidR="00525AF7" w:rsidRDefault="00D83962">
            <w:pPr>
              <w:keepNext/>
              <w:widowControl w:val="0"/>
              <w:rPr>
                <w:b/>
                <w:szCs w:val="24"/>
              </w:rPr>
            </w:pPr>
            <w:r>
              <w:rPr>
                <w:b/>
                <w:szCs w:val="24"/>
              </w:rPr>
              <w:t>Kodas</w:t>
            </w:r>
          </w:p>
        </w:tc>
        <w:tc>
          <w:tcPr>
            <w:tcW w:w="730" w:type="dxa"/>
            <w:vAlign w:val="center"/>
          </w:tcPr>
          <w:p w14:paraId="68ECC348" w14:textId="77777777" w:rsidR="00525AF7" w:rsidRDefault="00D83962">
            <w:pPr>
              <w:suppressAutoHyphens/>
              <w:jc w:val="center"/>
              <w:rPr>
                <w:lang w:eastAsia="ar-SA"/>
              </w:rPr>
            </w:pPr>
            <w:r>
              <w:rPr>
                <w:lang w:eastAsia="ar-SA"/>
              </w:rPr>
              <w:t>1</w:t>
            </w:r>
          </w:p>
        </w:tc>
      </w:tr>
      <w:tr w:rsidR="00525AF7" w14:paraId="68ECC37B" w14:textId="77777777">
        <w:trPr>
          <w:trHeight w:val="471"/>
        </w:trPr>
        <w:tc>
          <w:tcPr>
            <w:tcW w:w="9545" w:type="dxa"/>
            <w:gridSpan w:val="4"/>
          </w:tcPr>
          <w:p w14:paraId="68ECC34A" w14:textId="77777777" w:rsidR="00525AF7" w:rsidRDefault="00525AF7">
            <w:pPr>
              <w:rPr>
                <w:sz w:val="10"/>
                <w:szCs w:val="10"/>
              </w:rPr>
            </w:pPr>
          </w:p>
          <w:p w14:paraId="68ECC34B" w14:textId="77777777" w:rsidR="00525AF7" w:rsidRDefault="00D83962">
            <w:pPr>
              <w:suppressAutoHyphens/>
              <w:rPr>
                <w:b/>
                <w:bCs/>
                <w:szCs w:val="24"/>
                <w:lang w:eastAsia="ar-SA"/>
              </w:rPr>
            </w:pPr>
            <w:r>
              <w:rPr>
                <w:b/>
                <w:bCs/>
                <w:szCs w:val="24"/>
                <w:lang w:eastAsia="ar-SA"/>
              </w:rPr>
              <w:t xml:space="preserve">Tikslo aprašymas: </w:t>
            </w:r>
          </w:p>
          <w:p w14:paraId="68ECC34C" w14:textId="77777777" w:rsidR="00525AF7" w:rsidRDefault="00525AF7">
            <w:pPr>
              <w:rPr>
                <w:sz w:val="10"/>
                <w:szCs w:val="10"/>
              </w:rPr>
            </w:pPr>
          </w:p>
          <w:p w14:paraId="68ECC34D" w14:textId="77777777" w:rsidR="00525AF7" w:rsidRDefault="00D83962">
            <w:pPr>
              <w:suppressAutoHyphens/>
              <w:jc w:val="both"/>
              <w:rPr>
                <w:szCs w:val="24"/>
                <w:lang w:eastAsia="ar-SA"/>
              </w:rPr>
            </w:pPr>
            <w:r>
              <w:rPr>
                <w:szCs w:val="24"/>
                <w:lang w:eastAsia="ar-SA"/>
              </w:rPr>
              <w:t>Įgyvendinamu tikslu siekiama pagerinti būsto ir viešosios paskirties objektų būklę; pagerinti susisiekimo sąlygas Pasvalio rajone prižiūrint, plečiant ir modernizuojant vietinės reikšmės kelių (gatvių) tin</w:t>
            </w:r>
            <w:r>
              <w:rPr>
                <w:szCs w:val="24"/>
                <w:lang w:eastAsia="ar-SA"/>
              </w:rPr>
              <w:t>klą; užtikrinti efektyvų Savivaldybės turto valdymą ir apskaitą bei rengti teritorijų planavimo dokumentus, atlikti žemės sklypų matavimus ir tyrimus. Įgyvendinant šį tikslą iškelti 4 uždaviniai.</w:t>
            </w:r>
          </w:p>
          <w:p w14:paraId="68ECC34E" w14:textId="77777777" w:rsidR="00525AF7" w:rsidRDefault="00525AF7">
            <w:pPr>
              <w:rPr>
                <w:sz w:val="10"/>
                <w:szCs w:val="10"/>
              </w:rPr>
            </w:pPr>
          </w:p>
          <w:p w14:paraId="68ECC34F" w14:textId="77777777" w:rsidR="00525AF7" w:rsidRDefault="00D83962">
            <w:pPr>
              <w:suppressAutoHyphens/>
              <w:rPr>
                <w:b/>
                <w:bCs/>
                <w:szCs w:val="24"/>
                <w:u w:val="single"/>
                <w:lang w:eastAsia="ar-SA"/>
              </w:rPr>
            </w:pPr>
            <w:r>
              <w:rPr>
                <w:b/>
                <w:bCs/>
                <w:szCs w:val="24"/>
                <w:u w:val="single"/>
                <w:lang w:eastAsia="ar-SA"/>
              </w:rPr>
              <w:t>Rezultato vertinimo kriterijai:</w:t>
            </w:r>
          </w:p>
          <w:p w14:paraId="68ECC350" w14:textId="77777777" w:rsidR="00525AF7" w:rsidRDefault="00525AF7">
            <w:pPr>
              <w:rPr>
                <w:sz w:val="10"/>
                <w:szCs w:val="10"/>
              </w:rPr>
            </w:pPr>
          </w:p>
          <w:p w14:paraId="68ECC351" w14:textId="77777777" w:rsidR="00525AF7" w:rsidRDefault="00D83962">
            <w:pPr>
              <w:tabs>
                <w:tab w:val="left" w:pos="357"/>
              </w:tabs>
              <w:suppressAutoHyphens/>
              <w:ind w:left="357" w:hanging="357"/>
              <w:rPr>
                <w:bCs/>
                <w:szCs w:val="24"/>
                <w:lang w:eastAsia="ar-SA"/>
              </w:rPr>
            </w:pPr>
            <w:r>
              <w:rPr>
                <w:rFonts w:ascii="Symbol" w:hAnsi="Symbol"/>
                <w:bCs/>
                <w:sz w:val="16"/>
                <w:szCs w:val="16"/>
                <w:lang w:eastAsia="ar-SA"/>
              </w:rPr>
              <w:t></w:t>
            </w:r>
            <w:r>
              <w:rPr>
                <w:rFonts w:ascii="Symbol" w:hAnsi="Symbol"/>
                <w:bCs/>
                <w:sz w:val="16"/>
                <w:szCs w:val="16"/>
                <w:lang w:eastAsia="ar-SA"/>
              </w:rPr>
              <w:tab/>
            </w:r>
            <w:r>
              <w:rPr>
                <w:bCs/>
                <w:szCs w:val="24"/>
                <w:lang w:eastAsia="ar-SA"/>
              </w:rPr>
              <w:t xml:space="preserve">Inžinerinių statinių </w:t>
            </w:r>
            <w:r>
              <w:rPr>
                <w:bCs/>
                <w:szCs w:val="24"/>
                <w:lang w:eastAsia="ar-SA"/>
              </w:rPr>
              <w:t>priežiūrai, rekonstrukcijai ir plėtrai numatomų skirti lėšų pokytis (lyginant su ankstesniais metais) (proc.).</w:t>
            </w:r>
          </w:p>
          <w:p w14:paraId="68ECC352" w14:textId="77777777" w:rsidR="00525AF7" w:rsidRDefault="00D83962">
            <w:pPr>
              <w:tabs>
                <w:tab w:val="left" w:pos="357"/>
              </w:tabs>
              <w:suppressAutoHyphens/>
              <w:ind w:left="357" w:hanging="357"/>
              <w:rPr>
                <w:bCs/>
                <w:szCs w:val="24"/>
                <w:lang w:eastAsia="ar-SA"/>
              </w:rPr>
            </w:pPr>
            <w:r>
              <w:rPr>
                <w:rFonts w:ascii="Symbol" w:hAnsi="Symbol"/>
                <w:bCs/>
                <w:sz w:val="16"/>
                <w:szCs w:val="16"/>
                <w:lang w:eastAsia="ar-SA"/>
              </w:rPr>
              <w:t></w:t>
            </w:r>
            <w:r>
              <w:rPr>
                <w:rFonts w:ascii="Symbol" w:hAnsi="Symbol"/>
                <w:bCs/>
                <w:sz w:val="16"/>
                <w:szCs w:val="16"/>
                <w:lang w:eastAsia="ar-SA"/>
              </w:rPr>
              <w:tab/>
            </w:r>
            <w:r>
              <w:rPr>
                <w:bCs/>
                <w:szCs w:val="24"/>
                <w:lang w:eastAsia="ar-SA"/>
              </w:rPr>
              <w:t xml:space="preserve">Patvirtintų teritorijų planavimo dokumentų skaičius. </w:t>
            </w:r>
          </w:p>
          <w:p w14:paraId="68ECC353" w14:textId="77777777" w:rsidR="00525AF7" w:rsidRDefault="00525AF7">
            <w:pPr>
              <w:rPr>
                <w:sz w:val="20"/>
              </w:rPr>
            </w:pPr>
          </w:p>
          <w:p w14:paraId="68ECC354" w14:textId="77777777" w:rsidR="00525AF7" w:rsidRDefault="00D83962">
            <w:pPr>
              <w:suppressAutoHyphens/>
              <w:rPr>
                <w:b/>
                <w:szCs w:val="24"/>
                <w:lang w:eastAsia="ar-SA"/>
              </w:rPr>
            </w:pPr>
            <w:r>
              <w:rPr>
                <w:b/>
                <w:szCs w:val="24"/>
                <w:lang w:eastAsia="ar-SA"/>
              </w:rPr>
              <w:t>1 Uždavinys. Gerinti būsto ir viešosios paskirties objektų būklę</w:t>
            </w:r>
          </w:p>
          <w:p w14:paraId="68ECC355" w14:textId="77777777" w:rsidR="00525AF7" w:rsidRDefault="00D83962">
            <w:pPr>
              <w:suppressAutoHyphens/>
              <w:jc w:val="both"/>
              <w:rPr>
                <w:szCs w:val="24"/>
                <w:lang w:eastAsia="ar-SA"/>
              </w:rPr>
            </w:pPr>
            <w:r>
              <w:rPr>
                <w:szCs w:val="24"/>
              </w:rPr>
              <w:t xml:space="preserve">Socialinio būsto fondą </w:t>
            </w:r>
            <w:r>
              <w:rPr>
                <w:szCs w:val="24"/>
              </w:rPr>
              <w:t>sudaro savivaldybei nuosavybės teise priklausantys gyvenamieji namai, jų dalys, butai (ir kitos tinkamos gyventi patalpos), skirti nuomoti asmenims (šeimoms), turintiems teisę į socialinį būstą. Šiuo metu dalis Savivaldybei priklausančio socialinio būsto y</w:t>
            </w:r>
            <w:r>
              <w:rPr>
                <w:szCs w:val="24"/>
              </w:rPr>
              <w:t xml:space="preserve">ra blogos techninės būklės, o šiuose butuose gyvenantys, daugiausia mažas pajamas gaunantys asmenys, neturi lėšų remontui. Šiuo uždaviniu </w:t>
            </w:r>
            <w:r>
              <w:rPr>
                <w:szCs w:val="24"/>
                <w:lang w:eastAsia="ar-SA"/>
              </w:rPr>
              <w:t>numatoma vykdyti rajono socialinio būsto priežiūros ir remonto darbus siekiant užtikrinti orumo nežeminančias gyvenimo</w:t>
            </w:r>
            <w:r>
              <w:rPr>
                <w:szCs w:val="24"/>
                <w:lang w:eastAsia="ar-SA"/>
              </w:rPr>
              <w:t xml:space="preserve"> sąlygas visiems rajono gyventojams.</w:t>
            </w:r>
          </w:p>
          <w:p w14:paraId="68ECC356" w14:textId="77777777" w:rsidR="00525AF7" w:rsidRDefault="00D83962">
            <w:pPr>
              <w:suppressAutoHyphens/>
              <w:jc w:val="both"/>
              <w:rPr>
                <w:szCs w:val="24"/>
                <w:lang w:eastAsia="ar-SA"/>
              </w:rPr>
            </w:pPr>
            <w:proofErr w:type="spellStart"/>
            <w:r>
              <w:rPr>
                <w:szCs w:val="24"/>
                <w:lang w:val="en-GB" w:eastAsia="ar-SA"/>
              </w:rPr>
              <w:t>Šiuo</w:t>
            </w:r>
            <w:proofErr w:type="spellEnd"/>
            <w:r>
              <w:rPr>
                <w:szCs w:val="24"/>
                <w:lang w:val="en-GB" w:eastAsia="ar-SA"/>
              </w:rPr>
              <w:t xml:space="preserve"> </w:t>
            </w:r>
            <w:proofErr w:type="spellStart"/>
            <w:r>
              <w:rPr>
                <w:szCs w:val="24"/>
                <w:lang w:val="en-GB" w:eastAsia="ar-SA"/>
              </w:rPr>
              <w:t>uždaviniu</w:t>
            </w:r>
            <w:proofErr w:type="spellEnd"/>
            <w:r>
              <w:rPr>
                <w:szCs w:val="24"/>
                <w:lang w:val="en-GB" w:eastAsia="ar-SA"/>
              </w:rPr>
              <w:t xml:space="preserve"> </w:t>
            </w:r>
            <w:proofErr w:type="spellStart"/>
            <w:r>
              <w:rPr>
                <w:szCs w:val="24"/>
                <w:lang w:val="en-GB" w:eastAsia="ar-SA"/>
              </w:rPr>
              <w:t>taip</w:t>
            </w:r>
            <w:proofErr w:type="spellEnd"/>
            <w:r>
              <w:rPr>
                <w:szCs w:val="24"/>
                <w:lang w:val="en-GB" w:eastAsia="ar-SA"/>
              </w:rPr>
              <w:t xml:space="preserve"> pat </w:t>
            </w:r>
            <w:proofErr w:type="spellStart"/>
            <w:r>
              <w:rPr>
                <w:szCs w:val="24"/>
                <w:lang w:val="en-GB" w:eastAsia="ar-SA"/>
              </w:rPr>
              <w:t>numatoma</w:t>
            </w:r>
            <w:proofErr w:type="spellEnd"/>
            <w:r>
              <w:rPr>
                <w:szCs w:val="24"/>
                <w:lang w:val="en-GB" w:eastAsia="ar-SA"/>
              </w:rPr>
              <w:t xml:space="preserve"> </w:t>
            </w:r>
            <w:proofErr w:type="spellStart"/>
            <w:r>
              <w:rPr>
                <w:szCs w:val="24"/>
                <w:lang w:val="en-GB" w:eastAsia="ar-SA"/>
              </w:rPr>
              <w:t>gerinti</w:t>
            </w:r>
            <w:proofErr w:type="spellEnd"/>
            <w:r>
              <w:rPr>
                <w:szCs w:val="24"/>
                <w:lang w:val="en-GB" w:eastAsia="ar-SA"/>
              </w:rPr>
              <w:t xml:space="preserve"> </w:t>
            </w:r>
            <w:proofErr w:type="spellStart"/>
            <w:r>
              <w:rPr>
                <w:szCs w:val="24"/>
                <w:lang w:val="en-GB" w:eastAsia="ar-SA"/>
              </w:rPr>
              <w:t>Pasvalio</w:t>
            </w:r>
            <w:proofErr w:type="spellEnd"/>
            <w:r>
              <w:rPr>
                <w:szCs w:val="24"/>
                <w:lang w:val="en-GB" w:eastAsia="ar-SA"/>
              </w:rPr>
              <w:t xml:space="preserve"> </w:t>
            </w:r>
            <w:proofErr w:type="spellStart"/>
            <w:r>
              <w:rPr>
                <w:szCs w:val="24"/>
                <w:lang w:val="en-GB" w:eastAsia="ar-SA"/>
              </w:rPr>
              <w:t>rajono</w:t>
            </w:r>
            <w:proofErr w:type="spellEnd"/>
            <w:r>
              <w:rPr>
                <w:szCs w:val="24"/>
                <w:lang w:val="en-GB" w:eastAsia="ar-SA"/>
              </w:rPr>
              <w:t xml:space="preserve"> </w:t>
            </w:r>
            <w:proofErr w:type="spellStart"/>
            <w:r>
              <w:rPr>
                <w:szCs w:val="24"/>
                <w:lang w:val="en-GB" w:eastAsia="ar-SA"/>
              </w:rPr>
              <w:t>savivaldybei</w:t>
            </w:r>
            <w:proofErr w:type="spellEnd"/>
            <w:r>
              <w:rPr>
                <w:szCs w:val="24"/>
                <w:lang w:val="en-GB" w:eastAsia="ar-SA"/>
              </w:rPr>
              <w:t xml:space="preserve"> </w:t>
            </w:r>
            <w:proofErr w:type="spellStart"/>
            <w:r>
              <w:rPr>
                <w:szCs w:val="24"/>
                <w:lang w:val="en-GB" w:eastAsia="ar-SA"/>
              </w:rPr>
              <w:t>priklausančių</w:t>
            </w:r>
            <w:proofErr w:type="spellEnd"/>
            <w:r>
              <w:rPr>
                <w:szCs w:val="24"/>
                <w:lang w:val="en-GB" w:eastAsia="ar-SA"/>
              </w:rPr>
              <w:t xml:space="preserve"> </w:t>
            </w:r>
            <w:proofErr w:type="spellStart"/>
            <w:r>
              <w:rPr>
                <w:szCs w:val="24"/>
                <w:lang w:val="en-GB" w:eastAsia="ar-SA"/>
              </w:rPr>
              <w:t>pastatų</w:t>
            </w:r>
            <w:proofErr w:type="spellEnd"/>
            <w:r>
              <w:rPr>
                <w:szCs w:val="24"/>
                <w:lang w:val="en-GB" w:eastAsia="ar-SA"/>
              </w:rPr>
              <w:t xml:space="preserve">, </w:t>
            </w:r>
            <w:proofErr w:type="spellStart"/>
            <w:r>
              <w:rPr>
                <w:szCs w:val="24"/>
                <w:lang w:val="en-GB" w:eastAsia="ar-SA"/>
              </w:rPr>
              <w:t>kuriuose</w:t>
            </w:r>
            <w:proofErr w:type="spellEnd"/>
            <w:r>
              <w:rPr>
                <w:szCs w:val="24"/>
                <w:lang w:val="en-GB" w:eastAsia="ar-SA"/>
              </w:rPr>
              <w:t xml:space="preserve"> </w:t>
            </w:r>
            <w:proofErr w:type="spellStart"/>
            <w:r>
              <w:rPr>
                <w:szCs w:val="24"/>
                <w:lang w:val="en-GB" w:eastAsia="ar-SA"/>
              </w:rPr>
              <w:t>įsikūrę</w:t>
            </w:r>
            <w:proofErr w:type="spellEnd"/>
            <w:r>
              <w:rPr>
                <w:szCs w:val="24"/>
                <w:lang w:val="en-GB" w:eastAsia="ar-SA"/>
              </w:rPr>
              <w:t xml:space="preserve"> </w:t>
            </w:r>
            <w:proofErr w:type="spellStart"/>
            <w:r>
              <w:rPr>
                <w:szCs w:val="24"/>
                <w:lang w:val="en-GB" w:eastAsia="ar-SA"/>
              </w:rPr>
              <w:t>viešąsias</w:t>
            </w:r>
            <w:proofErr w:type="spellEnd"/>
            <w:r>
              <w:rPr>
                <w:szCs w:val="24"/>
                <w:lang w:val="en-GB" w:eastAsia="ar-SA"/>
              </w:rPr>
              <w:t xml:space="preserve"> </w:t>
            </w:r>
            <w:proofErr w:type="spellStart"/>
            <w:r>
              <w:rPr>
                <w:szCs w:val="24"/>
                <w:lang w:val="en-GB" w:eastAsia="ar-SA"/>
              </w:rPr>
              <w:t>paslaugas</w:t>
            </w:r>
            <w:proofErr w:type="spellEnd"/>
            <w:r>
              <w:rPr>
                <w:szCs w:val="24"/>
                <w:lang w:val="en-GB" w:eastAsia="ar-SA"/>
              </w:rPr>
              <w:t xml:space="preserve"> </w:t>
            </w:r>
            <w:proofErr w:type="spellStart"/>
            <w:r>
              <w:rPr>
                <w:szCs w:val="24"/>
                <w:lang w:val="en-GB" w:eastAsia="ar-SA"/>
              </w:rPr>
              <w:t>teikiančios</w:t>
            </w:r>
            <w:proofErr w:type="spellEnd"/>
            <w:r>
              <w:rPr>
                <w:szCs w:val="24"/>
                <w:lang w:val="en-GB" w:eastAsia="ar-SA"/>
              </w:rPr>
              <w:t xml:space="preserve"> </w:t>
            </w:r>
            <w:proofErr w:type="spellStart"/>
            <w:r>
              <w:rPr>
                <w:szCs w:val="24"/>
                <w:lang w:val="en-GB" w:eastAsia="ar-SA"/>
              </w:rPr>
              <w:t>įstaigos</w:t>
            </w:r>
            <w:proofErr w:type="spellEnd"/>
            <w:r>
              <w:rPr>
                <w:szCs w:val="24"/>
                <w:lang w:val="en-GB" w:eastAsia="ar-SA"/>
              </w:rPr>
              <w:t xml:space="preserve"> </w:t>
            </w:r>
            <w:proofErr w:type="spellStart"/>
            <w:r>
              <w:rPr>
                <w:szCs w:val="24"/>
                <w:lang w:val="en-GB" w:eastAsia="ar-SA"/>
              </w:rPr>
              <w:t>būklę</w:t>
            </w:r>
            <w:proofErr w:type="spellEnd"/>
            <w:r>
              <w:rPr>
                <w:szCs w:val="24"/>
                <w:lang w:val="en-GB" w:eastAsia="ar-SA"/>
              </w:rPr>
              <w:t xml:space="preserve">. </w:t>
            </w:r>
            <w:proofErr w:type="spellStart"/>
            <w:r>
              <w:rPr>
                <w:szCs w:val="24"/>
                <w:lang w:val="en-GB" w:eastAsia="ar-SA"/>
              </w:rPr>
              <w:t>Daugelio</w:t>
            </w:r>
            <w:proofErr w:type="spellEnd"/>
            <w:r>
              <w:rPr>
                <w:szCs w:val="24"/>
                <w:lang w:val="en-GB" w:eastAsia="ar-SA"/>
              </w:rPr>
              <w:t xml:space="preserve"> </w:t>
            </w:r>
            <w:proofErr w:type="spellStart"/>
            <w:r>
              <w:rPr>
                <w:szCs w:val="24"/>
                <w:lang w:val="en-GB" w:eastAsia="ar-SA"/>
              </w:rPr>
              <w:t>šių</w:t>
            </w:r>
            <w:proofErr w:type="spellEnd"/>
            <w:r>
              <w:rPr>
                <w:szCs w:val="24"/>
                <w:lang w:val="en-GB" w:eastAsia="ar-SA"/>
              </w:rPr>
              <w:t xml:space="preserve"> </w:t>
            </w:r>
            <w:proofErr w:type="spellStart"/>
            <w:r>
              <w:rPr>
                <w:szCs w:val="24"/>
                <w:lang w:val="en-GB" w:eastAsia="ar-SA"/>
              </w:rPr>
              <w:t>pastatų</w:t>
            </w:r>
            <w:proofErr w:type="spellEnd"/>
            <w:r>
              <w:rPr>
                <w:szCs w:val="24"/>
                <w:lang w:val="en-GB" w:eastAsia="ar-SA"/>
              </w:rPr>
              <w:t xml:space="preserve"> </w:t>
            </w:r>
            <w:proofErr w:type="spellStart"/>
            <w:r>
              <w:rPr>
                <w:szCs w:val="24"/>
                <w:lang w:val="en-GB" w:eastAsia="ar-SA"/>
              </w:rPr>
              <w:t>būklė</w:t>
            </w:r>
            <w:proofErr w:type="spellEnd"/>
            <w:r>
              <w:rPr>
                <w:szCs w:val="24"/>
                <w:lang w:val="en-GB" w:eastAsia="ar-SA"/>
              </w:rPr>
              <w:t xml:space="preserve"> </w:t>
            </w:r>
            <w:proofErr w:type="spellStart"/>
            <w:r>
              <w:rPr>
                <w:szCs w:val="24"/>
                <w:lang w:val="en-GB" w:eastAsia="ar-SA"/>
              </w:rPr>
              <w:t>neatitinka</w:t>
            </w:r>
            <w:proofErr w:type="spellEnd"/>
            <w:r>
              <w:rPr>
                <w:szCs w:val="24"/>
                <w:lang w:val="en-GB" w:eastAsia="ar-SA"/>
              </w:rPr>
              <w:t xml:space="preserve"> </w:t>
            </w:r>
            <w:proofErr w:type="spellStart"/>
            <w:r>
              <w:rPr>
                <w:szCs w:val="24"/>
                <w:lang w:val="en-GB" w:eastAsia="ar-SA"/>
              </w:rPr>
              <w:t>dabartinių</w:t>
            </w:r>
            <w:proofErr w:type="spellEnd"/>
            <w:r>
              <w:rPr>
                <w:szCs w:val="24"/>
                <w:lang w:val="en-GB" w:eastAsia="ar-SA"/>
              </w:rPr>
              <w:t xml:space="preserve"> </w:t>
            </w:r>
            <w:proofErr w:type="spellStart"/>
            <w:r>
              <w:rPr>
                <w:szCs w:val="24"/>
                <w:lang w:val="en-GB" w:eastAsia="ar-SA"/>
              </w:rPr>
              <w:t>reikalavimų</w:t>
            </w:r>
            <w:proofErr w:type="spellEnd"/>
            <w:r>
              <w:rPr>
                <w:szCs w:val="24"/>
                <w:lang w:val="en-GB" w:eastAsia="ar-SA"/>
              </w:rPr>
              <w:t xml:space="preserve"> </w:t>
            </w:r>
            <w:proofErr w:type="spellStart"/>
            <w:r>
              <w:rPr>
                <w:szCs w:val="24"/>
                <w:lang w:val="en-GB" w:eastAsia="ar-SA"/>
              </w:rPr>
              <w:t>dėl</w:t>
            </w:r>
            <w:proofErr w:type="spellEnd"/>
            <w:r>
              <w:rPr>
                <w:szCs w:val="24"/>
                <w:lang w:val="en-GB" w:eastAsia="ar-SA"/>
              </w:rPr>
              <w:t xml:space="preserve"> </w:t>
            </w:r>
            <w:proofErr w:type="spellStart"/>
            <w:r>
              <w:rPr>
                <w:szCs w:val="24"/>
                <w:lang w:val="en-GB" w:eastAsia="ar-SA"/>
              </w:rPr>
              <w:t>susidėvėjimo</w:t>
            </w:r>
            <w:proofErr w:type="spellEnd"/>
            <w:r>
              <w:rPr>
                <w:szCs w:val="24"/>
                <w:lang w:val="en-GB" w:eastAsia="ar-SA"/>
              </w:rPr>
              <w:t xml:space="preserve">, </w:t>
            </w:r>
            <w:proofErr w:type="spellStart"/>
            <w:r>
              <w:rPr>
                <w:szCs w:val="24"/>
                <w:lang w:val="en-GB" w:eastAsia="ar-SA"/>
              </w:rPr>
              <w:t>pakitusių</w:t>
            </w:r>
            <w:proofErr w:type="spellEnd"/>
            <w:r>
              <w:rPr>
                <w:szCs w:val="24"/>
                <w:lang w:val="en-GB" w:eastAsia="ar-SA"/>
              </w:rPr>
              <w:t xml:space="preserve"> </w:t>
            </w:r>
            <w:proofErr w:type="spellStart"/>
            <w:r>
              <w:rPr>
                <w:szCs w:val="24"/>
                <w:lang w:val="en-GB" w:eastAsia="ar-SA"/>
              </w:rPr>
              <w:t>higienos</w:t>
            </w:r>
            <w:proofErr w:type="spellEnd"/>
            <w:r>
              <w:rPr>
                <w:szCs w:val="24"/>
                <w:lang w:val="en-GB" w:eastAsia="ar-SA"/>
              </w:rPr>
              <w:t xml:space="preserve"> </w:t>
            </w:r>
            <w:proofErr w:type="spellStart"/>
            <w:r>
              <w:rPr>
                <w:szCs w:val="24"/>
                <w:lang w:val="en-GB" w:eastAsia="ar-SA"/>
              </w:rPr>
              <w:t>normų</w:t>
            </w:r>
            <w:proofErr w:type="spellEnd"/>
            <w:r>
              <w:rPr>
                <w:szCs w:val="24"/>
                <w:lang w:val="en-GB" w:eastAsia="ar-SA"/>
              </w:rPr>
              <w:t xml:space="preserve"> </w:t>
            </w:r>
            <w:proofErr w:type="spellStart"/>
            <w:r>
              <w:rPr>
                <w:szCs w:val="24"/>
                <w:lang w:val="en-GB" w:eastAsia="ar-SA"/>
              </w:rPr>
              <w:t>bei</w:t>
            </w:r>
            <w:proofErr w:type="spellEnd"/>
            <w:r>
              <w:rPr>
                <w:szCs w:val="24"/>
                <w:lang w:val="en-GB" w:eastAsia="ar-SA"/>
              </w:rPr>
              <w:t xml:space="preserve"> </w:t>
            </w:r>
            <w:proofErr w:type="spellStart"/>
            <w:r>
              <w:rPr>
                <w:szCs w:val="24"/>
                <w:lang w:val="en-GB" w:eastAsia="ar-SA"/>
              </w:rPr>
              <w:t>energijos</w:t>
            </w:r>
            <w:proofErr w:type="spellEnd"/>
            <w:r>
              <w:rPr>
                <w:szCs w:val="24"/>
                <w:lang w:val="en-GB" w:eastAsia="ar-SA"/>
              </w:rPr>
              <w:t xml:space="preserve"> </w:t>
            </w:r>
            <w:proofErr w:type="spellStart"/>
            <w:r>
              <w:rPr>
                <w:szCs w:val="24"/>
                <w:lang w:val="en-GB" w:eastAsia="ar-SA"/>
              </w:rPr>
              <w:t>taupymo</w:t>
            </w:r>
            <w:proofErr w:type="spellEnd"/>
            <w:r>
              <w:rPr>
                <w:szCs w:val="24"/>
                <w:lang w:val="en-GB" w:eastAsia="ar-SA"/>
              </w:rPr>
              <w:t>.</w:t>
            </w:r>
          </w:p>
          <w:p w14:paraId="68ECC357" w14:textId="77777777" w:rsidR="00525AF7" w:rsidRDefault="00525AF7">
            <w:pPr>
              <w:rPr>
                <w:sz w:val="10"/>
                <w:szCs w:val="10"/>
              </w:rPr>
            </w:pPr>
          </w:p>
          <w:p w14:paraId="68ECC358" w14:textId="77777777" w:rsidR="00525AF7" w:rsidRDefault="00D83962">
            <w:pPr>
              <w:jc w:val="both"/>
              <w:rPr>
                <w:b/>
                <w:u w:val="single"/>
              </w:rPr>
            </w:pPr>
            <w:r>
              <w:rPr>
                <w:b/>
                <w:u w:val="single"/>
              </w:rPr>
              <w:t>Produkto vertinimo kriterijai:</w:t>
            </w:r>
          </w:p>
          <w:p w14:paraId="68ECC359" w14:textId="77777777" w:rsidR="00525AF7" w:rsidRDefault="00525AF7">
            <w:pPr>
              <w:rPr>
                <w:sz w:val="10"/>
                <w:szCs w:val="10"/>
              </w:rPr>
            </w:pPr>
          </w:p>
          <w:p w14:paraId="68ECC35A" w14:textId="77777777" w:rsidR="00525AF7" w:rsidRDefault="00D83962">
            <w:pPr>
              <w:tabs>
                <w:tab w:val="left" w:pos="357"/>
              </w:tabs>
              <w:suppressAutoHyphens/>
              <w:ind w:left="357" w:hanging="357"/>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Suremontuotų / atnaujintų socialinių būstų skaičius (vnt.).</w:t>
            </w:r>
          </w:p>
          <w:p w14:paraId="68ECC35B" w14:textId="77777777" w:rsidR="00525AF7" w:rsidRDefault="00D83962">
            <w:pPr>
              <w:tabs>
                <w:tab w:val="left" w:pos="357"/>
              </w:tabs>
              <w:suppressAutoHyphens/>
              <w:ind w:left="357" w:hanging="357"/>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Suremontuotų daugiabučių namų skaičius (vnt.).</w:t>
            </w:r>
          </w:p>
          <w:p w14:paraId="68ECC35C" w14:textId="77777777" w:rsidR="00525AF7" w:rsidRDefault="00525AF7">
            <w:pPr>
              <w:rPr>
                <w:sz w:val="20"/>
              </w:rPr>
            </w:pPr>
          </w:p>
          <w:p w14:paraId="68ECC35D" w14:textId="77777777" w:rsidR="00525AF7" w:rsidRDefault="00D83962">
            <w:pPr>
              <w:suppressAutoHyphens/>
              <w:rPr>
                <w:b/>
                <w:szCs w:val="24"/>
                <w:lang w:eastAsia="ar-SA"/>
              </w:rPr>
            </w:pPr>
            <w:r>
              <w:rPr>
                <w:b/>
                <w:szCs w:val="24"/>
                <w:lang w:eastAsia="ar-SA"/>
              </w:rPr>
              <w:t>2 Uždavinys. Prižiūrėti, plėsti ir modernizuo</w:t>
            </w:r>
            <w:r>
              <w:rPr>
                <w:b/>
                <w:szCs w:val="24"/>
                <w:lang w:eastAsia="ar-SA"/>
              </w:rPr>
              <w:t>ti vietinės reikšmės kelių (gatvių) tinklą</w:t>
            </w:r>
          </w:p>
          <w:p w14:paraId="68ECC35E" w14:textId="77777777" w:rsidR="00525AF7" w:rsidRDefault="00525AF7">
            <w:pPr>
              <w:rPr>
                <w:sz w:val="10"/>
                <w:szCs w:val="10"/>
              </w:rPr>
            </w:pPr>
          </w:p>
          <w:p w14:paraId="68ECC35F" w14:textId="77777777" w:rsidR="00525AF7" w:rsidRDefault="00D83962">
            <w:pPr>
              <w:suppressAutoHyphens/>
              <w:jc w:val="both"/>
              <w:rPr>
                <w:szCs w:val="24"/>
                <w:lang w:eastAsia="ar-SA"/>
              </w:rPr>
            </w:pPr>
            <w:r>
              <w:rPr>
                <w:szCs w:val="24"/>
                <w:lang w:eastAsia="ar-SA"/>
              </w:rPr>
              <w:t>Automobilių transportas yra svarbi Pasvalio rajono ekonominės ir socialinės infrastruktūros dalis, kurios funkcija yra tenkinti visuomenės ir ūkio subjektų poreikius – vežti krovinius ir keleivius. Todėl  kiekvie</w:t>
            </w:r>
            <w:r>
              <w:rPr>
                <w:szCs w:val="24"/>
                <w:lang w:eastAsia="ar-SA"/>
              </w:rPr>
              <w:t xml:space="preserve">nais metais Pasvalio rajone vykdomi kelių (gatvių) remonto ir rekonstrukcijos darbai, skiriamas finansavimas transporto infrastruktūros priežiūrai. </w:t>
            </w:r>
            <w:proofErr w:type="spellStart"/>
            <w:r>
              <w:rPr>
                <w:szCs w:val="24"/>
                <w:lang w:val="en-GB" w:eastAsia="ar-SA"/>
              </w:rPr>
              <w:t>Įgyvendindama</w:t>
            </w:r>
            <w:proofErr w:type="spellEnd"/>
            <w:r>
              <w:rPr>
                <w:szCs w:val="24"/>
                <w:lang w:val="en-GB" w:eastAsia="ar-SA"/>
              </w:rPr>
              <w:t xml:space="preserve"> </w:t>
            </w:r>
            <w:proofErr w:type="spellStart"/>
            <w:r>
              <w:rPr>
                <w:szCs w:val="24"/>
                <w:lang w:val="en-GB" w:eastAsia="ar-SA"/>
              </w:rPr>
              <w:t>šį</w:t>
            </w:r>
            <w:proofErr w:type="spellEnd"/>
            <w:r>
              <w:rPr>
                <w:szCs w:val="24"/>
                <w:lang w:val="en-GB" w:eastAsia="ar-SA"/>
              </w:rPr>
              <w:t xml:space="preserve"> </w:t>
            </w:r>
            <w:proofErr w:type="spellStart"/>
            <w:r>
              <w:rPr>
                <w:szCs w:val="24"/>
                <w:lang w:val="en-GB" w:eastAsia="ar-SA"/>
              </w:rPr>
              <w:t>uždavinį</w:t>
            </w:r>
            <w:proofErr w:type="spellEnd"/>
            <w:r>
              <w:rPr>
                <w:szCs w:val="24"/>
                <w:lang w:val="en-GB" w:eastAsia="ar-SA"/>
              </w:rPr>
              <w:t xml:space="preserve">, </w:t>
            </w:r>
            <w:proofErr w:type="spellStart"/>
            <w:r>
              <w:rPr>
                <w:szCs w:val="24"/>
                <w:lang w:val="en-GB" w:eastAsia="ar-SA"/>
              </w:rPr>
              <w:t>Pasvalio</w:t>
            </w:r>
            <w:proofErr w:type="spellEnd"/>
            <w:r>
              <w:rPr>
                <w:szCs w:val="24"/>
                <w:lang w:val="en-GB" w:eastAsia="ar-SA"/>
              </w:rPr>
              <w:t xml:space="preserve"> </w:t>
            </w:r>
            <w:proofErr w:type="spellStart"/>
            <w:r>
              <w:rPr>
                <w:szCs w:val="24"/>
                <w:lang w:val="en-GB" w:eastAsia="ar-SA"/>
              </w:rPr>
              <w:t>rajono</w:t>
            </w:r>
            <w:proofErr w:type="spellEnd"/>
            <w:r>
              <w:rPr>
                <w:szCs w:val="24"/>
                <w:lang w:val="en-GB" w:eastAsia="ar-SA"/>
              </w:rPr>
              <w:t xml:space="preserve"> </w:t>
            </w:r>
            <w:proofErr w:type="spellStart"/>
            <w:r>
              <w:rPr>
                <w:szCs w:val="24"/>
                <w:lang w:val="en-GB" w:eastAsia="ar-SA"/>
              </w:rPr>
              <w:t>savivaldybė</w:t>
            </w:r>
            <w:proofErr w:type="spellEnd"/>
            <w:r>
              <w:rPr>
                <w:szCs w:val="24"/>
                <w:lang w:val="en-GB" w:eastAsia="ar-SA"/>
              </w:rPr>
              <w:t xml:space="preserve"> </w:t>
            </w:r>
            <w:proofErr w:type="spellStart"/>
            <w:r>
              <w:rPr>
                <w:szCs w:val="24"/>
                <w:lang w:val="en-GB" w:eastAsia="ar-SA"/>
              </w:rPr>
              <w:t>numato</w:t>
            </w:r>
            <w:proofErr w:type="spellEnd"/>
            <w:r>
              <w:rPr>
                <w:szCs w:val="24"/>
                <w:lang w:val="en-GB" w:eastAsia="ar-SA"/>
              </w:rPr>
              <w:t xml:space="preserve"> </w:t>
            </w:r>
            <w:proofErr w:type="spellStart"/>
            <w:r>
              <w:rPr>
                <w:szCs w:val="24"/>
                <w:lang w:val="en-GB" w:eastAsia="ar-SA"/>
              </w:rPr>
              <w:t>skirti</w:t>
            </w:r>
            <w:proofErr w:type="spellEnd"/>
            <w:r>
              <w:rPr>
                <w:szCs w:val="24"/>
                <w:lang w:val="en-GB" w:eastAsia="ar-SA"/>
              </w:rPr>
              <w:t xml:space="preserve"> </w:t>
            </w:r>
            <w:proofErr w:type="spellStart"/>
            <w:r>
              <w:rPr>
                <w:szCs w:val="24"/>
                <w:lang w:val="en-GB" w:eastAsia="ar-SA"/>
              </w:rPr>
              <w:t>lėšų</w:t>
            </w:r>
            <w:proofErr w:type="spellEnd"/>
            <w:r>
              <w:rPr>
                <w:szCs w:val="24"/>
                <w:lang w:val="en-GB" w:eastAsia="ar-SA"/>
              </w:rPr>
              <w:t xml:space="preserve"> </w:t>
            </w:r>
            <w:proofErr w:type="spellStart"/>
            <w:r>
              <w:rPr>
                <w:szCs w:val="24"/>
                <w:lang w:val="en-GB" w:eastAsia="ar-SA"/>
              </w:rPr>
              <w:t>vietinės</w:t>
            </w:r>
            <w:proofErr w:type="spellEnd"/>
            <w:r>
              <w:rPr>
                <w:szCs w:val="24"/>
                <w:lang w:val="en-GB" w:eastAsia="ar-SA"/>
              </w:rPr>
              <w:t xml:space="preserve"> </w:t>
            </w:r>
            <w:proofErr w:type="spellStart"/>
            <w:r>
              <w:rPr>
                <w:szCs w:val="24"/>
                <w:lang w:val="en-GB" w:eastAsia="ar-SA"/>
              </w:rPr>
              <w:t>reikšmės</w:t>
            </w:r>
            <w:proofErr w:type="spellEnd"/>
            <w:r>
              <w:rPr>
                <w:szCs w:val="24"/>
                <w:lang w:val="en-GB" w:eastAsia="ar-SA"/>
              </w:rPr>
              <w:t xml:space="preserve"> </w:t>
            </w:r>
            <w:proofErr w:type="spellStart"/>
            <w:r>
              <w:rPr>
                <w:szCs w:val="24"/>
                <w:lang w:val="en-GB" w:eastAsia="ar-SA"/>
              </w:rPr>
              <w:t>kelių</w:t>
            </w:r>
            <w:proofErr w:type="spellEnd"/>
            <w:r>
              <w:rPr>
                <w:szCs w:val="24"/>
                <w:lang w:val="en-GB" w:eastAsia="ar-SA"/>
              </w:rPr>
              <w:t xml:space="preserve"> </w:t>
            </w:r>
            <w:proofErr w:type="spellStart"/>
            <w:r>
              <w:rPr>
                <w:szCs w:val="24"/>
                <w:lang w:val="en-GB" w:eastAsia="ar-SA"/>
              </w:rPr>
              <w:t>rekonstrav</w:t>
            </w:r>
            <w:r>
              <w:rPr>
                <w:szCs w:val="24"/>
                <w:lang w:val="en-GB" w:eastAsia="ar-SA"/>
              </w:rPr>
              <w:t>imui</w:t>
            </w:r>
            <w:proofErr w:type="spellEnd"/>
            <w:r>
              <w:rPr>
                <w:szCs w:val="24"/>
                <w:lang w:val="en-GB" w:eastAsia="ar-SA"/>
              </w:rPr>
              <w:t xml:space="preserve">, </w:t>
            </w:r>
            <w:proofErr w:type="spellStart"/>
            <w:r>
              <w:rPr>
                <w:szCs w:val="24"/>
                <w:lang w:val="en-GB" w:eastAsia="ar-SA"/>
              </w:rPr>
              <w:t>plėtrai</w:t>
            </w:r>
            <w:proofErr w:type="spellEnd"/>
            <w:r>
              <w:rPr>
                <w:szCs w:val="24"/>
                <w:lang w:val="en-GB" w:eastAsia="ar-SA"/>
              </w:rPr>
              <w:t xml:space="preserve"> </w:t>
            </w:r>
            <w:proofErr w:type="spellStart"/>
            <w:r>
              <w:rPr>
                <w:szCs w:val="24"/>
                <w:lang w:val="en-GB" w:eastAsia="ar-SA"/>
              </w:rPr>
              <w:t>ir</w:t>
            </w:r>
            <w:proofErr w:type="spellEnd"/>
            <w:r>
              <w:rPr>
                <w:szCs w:val="24"/>
                <w:lang w:val="en-GB" w:eastAsia="ar-SA"/>
              </w:rPr>
              <w:t xml:space="preserve"> </w:t>
            </w:r>
            <w:proofErr w:type="spellStart"/>
            <w:r>
              <w:rPr>
                <w:szCs w:val="24"/>
                <w:lang w:val="en-GB" w:eastAsia="ar-SA"/>
              </w:rPr>
              <w:t>priežiūrai</w:t>
            </w:r>
            <w:proofErr w:type="spellEnd"/>
            <w:r>
              <w:rPr>
                <w:szCs w:val="24"/>
                <w:lang w:val="en-GB" w:eastAsia="ar-SA"/>
              </w:rPr>
              <w:t xml:space="preserve">, </w:t>
            </w:r>
            <w:proofErr w:type="spellStart"/>
            <w:r>
              <w:rPr>
                <w:szCs w:val="24"/>
                <w:lang w:val="en-GB" w:eastAsia="ar-SA"/>
              </w:rPr>
              <w:t>miesto</w:t>
            </w:r>
            <w:proofErr w:type="spellEnd"/>
            <w:r>
              <w:rPr>
                <w:szCs w:val="24"/>
                <w:lang w:val="en-GB" w:eastAsia="ar-SA"/>
              </w:rPr>
              <w:t xml:space="preserve"> </w:t>
            </w:r>
            <w:proofErr w:type="spellStart"/>
            <w:r>
              <w:rPr>
                <w:szCs w:val="24"/>
                <w:lang w:val="en-GB" w:eastAsia="ar-SA"/>
              </w:rPr>
              <w:t>ir</w:t>
            </w:r>
            <w:proofErr w:type="spellEnd"/>
            <w:r>
              <w:rPr>
                <w:szCs w:val="24"/>
                <w:lang w:val="en-GB" w:eastAsia="ar-SA"/>
              </w:rPr>
              <w:t xml:space="preserve"> </w:t>
            </w:r>
            <w:proofErr w:type="spellStart"/>
            <w:r>
              <w:rPr>
                <w:szCs w:val="24"/>
                <w:lang w:val="en-GB" w:eastAsia="ar-SA"/>
              </w:rPr>
              <w:t>rajono</w:t>
            </w:r>
            <w:proofErr w:type="spellEnd"/>
            <w:r>
              <w:rPr>
                <w:szCs w:val="24"/>
                <w:lang w:val="en-GB" w:eastAsia="ar-SA"/>
              </w:rPr>
              <w:t xml:space="preserve"> </w:t>
            </w:r>
            <w:proofErr w:type="spellStart"/>
            <w:r>
              <w:rPr>
                <w:szCs w:val="24"/>
                <w:lang w:val="en-GB" w:eastAsia="ar-SA"/>
              </w:rPr>
              <w:t>gatvių</w:t>
            </w:r>
            <w:proofErr w:type="spellEnd"/>
            <w:r>
              <w:rPr>
                <w:szCs w:val="24"/>
                <w:lang w:val="en-GB" w:eastAsia="ar-SA"/>
              </w:rPr>
              <w:t xml:space="preserve"> </w:t>
            </w:r>
            <w:proofErr w:type="spellStart"/>
            <w:r>
              <w:rPr>
                <w:szCs w:val="24"/>
                <w:lang w:val="en-GB" w:eastAsia="ar-SA"/>
              </w:rPr>
              <w:t>tvarkymui</w:t>
            </w:r>
            <w:proofErr w:type="spellEnd"/>
            <w:r>
              <w:rPr>
                <w:szCs w:val="24"/>
                <w:lang w:val="en-GB" w:eastAsia="ar-SA"/>
              </w:rPr>
              <w:t xml:space="preserve"> </w:t>
            </w:r>
            <w:proofErr w:type="spellStart"/>
            <w:r>
              <w:rPr>
                <w:szCs w:val="24"/>
                <w:lang w:val="en-GB" w:eastAsia="ar-SA"/>
              </w:rPr>
              <w:t>bei</w:t>
            </w:r>
            <w:proofErr w:type="spellEnd"/>
            <w:r>
              <w:rPr>
                <w:szCs w:val="24"/>
                <w:lang w:val="en-GB" w:eastAsia="ar-SA"/>
              </w:rPr>
              <w:t xml:space="preserve"> </w:t>
            </w:r>
            <w:proofErr w:type="spellStart"/>
            <w:r>
              <w:rPr>
                <w:szCs w:val="24"/>
                <w:lang w:val="en-GB" w:eastAsia="ar-SA"/>
              </w:rPr>
              <w:t>inžinerinės</w:t>
            </w:r>
            <w:proofErr w:type="spellEnd"/>
            <w:r>
              <w:rPr>
                <w:szCs w:val="24"/>
                <w:lang w:val="en-GB" w:eastAsia="ar-SA"/>
              </w:rPr>
              <w:t xml:space="preserve"> </w:t>
            </w:r>
            <w:proofErr w:type="spellStart"/>
            <w:r>
              <w:rPr>
                <w:szCs w:val="24"/>
                <w:lang w:val="en-GB" w:eastAsia="ar-SA"/>
              </w:rPr>
              <w:t>infrastruktūros</w:t>
            </w:r>
            <w:proofErr w:type="spellEnd"/>
            <w:r>
              <w:rPr>
                <w:szCs w:val="24"/>
                <w:lang w:val="en-GB" w:eastAsia="ar-SA"/>
              </w:rPr>
              <w:t xml:space="preserve"> </w:t>
            </w:r>
            <w:proofErr w:type="spellStart"/>
            <w:r>
              <w:rPr>
                <w:szCs w:val="24"/>
                <w:lang w:val="en-GB" w:eastAsia="ar-SA"/>
              </w:rPr>
              <w:t>tinklų</w:t>
            </w:r>
            <w:proofErr w:type="spellEnd"/>
            <w:r>
              <w:rPr>
                <w:szCs w:val="24"/>
                <w:lang w:val="en-GB" w:eastAsia="ar-SA"/>
              </w:rPr>
              <w:t xml:space="preserve"> </w:t>
            </w:r>
            <w:proofErr w:type="spellStart"/>
            <w:r>
              <w:rPr>
                <w:szCs w:val="24"/>
                <w:lang w:val="en-GB" w:eastAsia="ar-SA"/>
              </w:rPr>
              <w:t>rekonstravimui</w:t>
            </w:r>
            <w:proofErr w:type="spellEnd"/>
            <w:r>
              <w:rPr>
                <w:szCs w:val="24"/>
                <w:lang w:val="en-GB" w:eastAsia="ar-SA"/>
              </w:rPr>
              <w:t xml:space="preserve">, </w:t>
            </w:r>
            <w:proofErr w:type="spellStart"/>
            <w:r>
              <w:rPr>
                <w:szCs w:val="24"/>
                <w:lang w:val="en-GB" w:eastAsia="ar-SA"/>
              </w:rPr>
              <w:t>remontui</w:t>
            </w:r>
            <w:proofErr w:type="spellEnd"/>
            <w:r>
              <w:rPr>
                <w:szCs w:val="24"/>
                <w:lang w:val="en-GB" w:eastAsia="ar-SA"/>
              </w:rPr>
              <w:t xml:space="preserve"> </w:t>
            </w:r>
            <w:proofErr w:type="spellStart"/>
            <w:r>
              <w:rPr>
                <w:szCs w:val="24"/>
                <w:lang w:val="en-GB" w:eastAsia="ar-SA"/>
              </w:rPr>
              <w:t>ir</w:t>
            </w:r>
            <w:proofErr w:type="spellEnd"/>
            <w:r>
              <w:rPr>
                <w:szCs w:val="24"/>
                <w:lang w:val="en-GB" w:eastAsia="ar-SA"/>
              </w:rPr>
              <w:t xml:space="preserve"> </w:t>
            </w:r>
            <w:proofErr w:type="spellStart"/>
            <w:r>
              <w:rPr>
                <w:szCs w:val="24"/>
                <w:lang w:val="en-GB" w:eastAsia="ar-SA"/>
              </w:rPr>
              <w:t>priežiūrai</w:t>
            </w:r>
            <w:proofErr w:type="spellEnd"/>
            <w:r>
              <w:rPr>
                <w:szCs w:val="24"/>
                <w:lang w:val="en-GB" w:eastAsia="ar-SA"/>
              </w:rPr>
              <w:t xml:space="preserve">. </w:t>
            </w:r>
            <w:proofErr w:type="spellStart"/>
            <w:r>
              <w:rPr>
                <w:szCs w:val="24"/>
                <w:lang w:val="en-GB" w:eastAsia="ar-SA"/>
              </w:rPr>
              <w:t>Uždaviniu</w:t>
            </w:r>
            <w:proofErr w:type="spellEnd"/>
            <w:r>
              <w:rPr>
                <w:szCs w:val="24"/>
                <w:lang w:val="en-GB" w:eastAsia="ar-SA"/>
              </w:rPr>
              <w:t xml:space="preserve"> </w:t>
            </w:r>
            <w:proofErr w:type="spellStart"/>
            <w:r>
              <w:rPr>
                <w:szCs w:val="24"/>
                <w:lang w:val="en-GB" w:eastAsia="ar-SA"/>
              </w:rPr>
              <w:t>siekiama</w:t>
            </w:r>
            <w:proofErr w:type="spellEnd"/>
            <w:r>
              <w:rPr>
                <w:szCs w:val="24"/>
                <w:lang w:val="en-GB" w:eastAsia="ar-SA"/>
              </w:rPr>
              <w:t xml:space="preserve"> </w:t>
            </w:r>
            <w:proofErr w:type="spellStart"/>
            <w:r>
              <w:rPr>
                <w:szCs w:val="24"/>
                <w:lang w:val="en-GB" w:eastAsia="ar-SA"/>
              </w:rPr>
              <w:t>modernizuoti</w:t>
            </w:r>
            <w:proofErr w:type="spellEnd"/>
            <w:r>
              <w:rPr>
                <w:szCs w:val="24"/>
                <w:lang w:val="en-GB" w:eastAsia="ar-SA"/>
              </w:rPr>
              <w:t xml:space="preserve"> </w:t>
            </w:r>
            <w:proofErr w:type="spellStart"/>
            <w:r>
              <w:rPr>
                <w:szCs w:val="24"/>
                <w:lang w:val="en-GB" w:eastAsia="ar-SA"/>
              </w:rPr>
              <w:t>transporto</w:t>
            </w:r>
            <w:proofErr w:type="spellEnd"/>
            <w:r>
              <w:rPr>
                <w:szCs w:val="24"/>
                <w:lang w:val="en-GB" w:eastAsia="ar-SA"/>
              </w:rPr>
              <w:t xml:space="preserve"> </w:t>
            </w:r>
            <w:proofErr w:type="spellStart"/>
            <w:r>
              <w:rPr>
                <w:szCs w:val="24"/>
                <w:lang w:val="en-GB" w:eastAsia="ar-SA"/>
              </w:rPr>
              <w:t>infrastruktūrą</w:t>
            </w:r>
            <w:proofErr w:type="spellEnd"/>
            <w:r>
              <w:rPr>
                <w:szCs w:val="24"/>
                <w:lang w:val="en-GB" w:eastAsia="ar-SA"/>
              </w:rPr>
              <w:t xml:space="preserve">, </w:t>
            </w:r>
            <w:proofErr w:type="spellStart"/>
            <w:r>
              <w:rPr>
                <w:szCs w:val="24"/>
                <w:lang w:val="en-GB" w:eastAsia="ar-SA"/>
              </w:rPr>
              <w:t>kad</w:t>
            </w:r>
            <w:proofErr w:type="spellEnd"/>
            <w:r>
              <w:rPr>
                <w:szCs w:val="24"/>
                <w:lang w:val="en-GB" w:eastAsia="ar-SA"/>
              </w:rPr>
              <w:t xml:space="preserve"> </w:t>
            </w:r>
            <w:proofErr w:type="spellStart"/>
            <w:r>
              <w:rPr>
                <w:szCs w:val="24"/>
                <w:lang w:val="en-GB" w:eastAsia="ar-SA"/>
              </w:rPr>
              <w:t>ji</w:t>
            </w:r>
            <w:proofErr w:type="spellEnd"/>
            <w:r>
              <w:rPr>
                <w:szCs w:val="24"/>
                <w:lang w:val="en-GB" w:eastAsia="ar-SA"/>
              </w:rPr>
              <w:t xml:space="preserve"> </w:t>
            </w:r>
            <w:proofErr w:type="spellStart"/>
            <w:r>
              <w:rPr>
                <w:szCs w:val="24"/>
                <w:lang w:val="en-GB" w:eastAsia="ar-SA"/>
              </w:rPr>
              <w:t>atitiktų</w:t>
            </w:r>
            <w:proofErr w:type="spellEnd"/>
            <w:r>
              <w:rPr>
                <w:szCs w:val="24"/>
                <w:lang w:val="en-GB" w:eastAsia="ar-SA"/>
              </w:rPr>
              <w:t xml:space="preserve"> ES </w:t>
            </w:r>
            <w:proofErr w:type="spellStart"/>
            <w:r>
              <w:rPr>
                <w:szCs w:val="24"/>
                <w:lang w:val="en-GB" w:eastAsia="ar-SA"/>
              </w:rPr>
              <w:t>techninius</w:t>
            </w:r>
            <w:proofErr w:type="spellEnd"/>
            <w:r>
              <w:rPr>
                <w:szCs w:val="24"/>
                <w:lang w:val="en-GB" w:eastAsia="ar-SA"/>
              </w:rPr>
              <w:t xml:space="preserve"> </w:t>
            </w:r>
            <w:proofErr w:type="spellStart"/>
            <w:r>
              <w:rPr>
                <w:szCs w:val="24"/>
                <w:lang w:val="en-GB" w:eastAsia="ar-SA"/>
              </w:rPr>
              <w:t>standartus</w:t>
            </w:r>
            <w:proofErr w:type="spellEnd"/>
            <w:r>
              <w:rPr>
                <w:szCs w:val="24"/>
                <w:lang w:val="en-GB" w:eastAsia="ar-SA"/>
              </w:rPr>
              <w:t xml:space="preserve"> </w:t>
            </w:r>
            <w:proofErr w:type="spellStart"/>
            <w:r>
              <w:rPr>
                <w:szCs w:val="24"/>
                <w:lang w:val="en-GB" w:eastAsia="ar-SA"/>
              </w:rPr>
              <w:t>ir</w:t>
            </w:r>
            <w:proofErr w:type="spellEnd"/>
            <w:r>
              <w:rPr>
                <w:szCs w:val="24"/>
                <w:lang w:val="en-GB" w:eastAsia="ar-SA"/>
              </w:rPr>
              <w:t xml:space="preserve"> </w:t>
            </w:r>
            <w:proofErr w:type="spellStart"/>
            <w:r>
              <w:rPr>
                <w:szCs w:val="24"/>
                <w:lang w:val="en-GB" w:eastAsia="ar-SA"/>
              </w:rPr>
              <w:t>krovinių</w:t>
            </w:r>
            <w:proofErr w:type="spellEnd"/>
            <w:r>
              <w:rPr>
                <w:szCs w:val="24"/>
                <w:lang w:val="en-GB" w:eastAsia="ar-SA"/>
              </w:rPr>
              <w:t xml:space="preserve"> </w:t>
            </w:r>
            <w:proofErr w:type="spellStart"/>
            <w:r>
              <w:rPr>
                <w:szCs w:val="24"/>
                <w:lang w:val="en-GB" w:eastAsia="ar-SA"/>
              </w:rPr>
              <w:t>be</w:t>
            </w:r>
            <w:r>
              <w:rPr>
                <w:szCs w:val="24"/>
                <w:lang w:val="en-GB" w:eastAsia="ar-SA"/>
              </w:rPr>
              <w:t>i</w:t>
            </w:r>
            <w:proofErr w:type="spellEnd"/>
            <w:r>
              <w:rPr>
                <w:szCs w:val="24"/>
                <w:lang w:val="en-GB" w:eastAsia="ar-SA"/>
              </w:rPr>
              <w:t xml:space="preserve"> </w:t>
            </w:r>
            <w:proofErr w:type="spellStart"/>
            <w:r>
              <w:rPr>
                <w:szCs w:val="24"/>
                <w:lang w:val="en-GB" w:eastAsia="ar-SA"/>
              </w:rPr>
              <w:t>keleivių</w:t>
            </w:r>
            <w:proofErr w:type="spellEnd"/>
            <w:r>
              <w:rPr>
                <w:szCs w:val="24"/>
                <w:lang w:val="en-GB" w:eastAsia="ar-SA"/>
              </w:rPr>
              <w:t xml:space="preserve"> </w:t>
            </w:r>
            <w:proofErr w:type="spellStart"/>
            <w:r>
              <w:rPr>
                <w:szCs w:val="24"/>
                <w:lang w:val="en-GB" w:eastAsia="ar-SA"/>
              </w:rPr>
              <w:t>vežimo</w:t>
            </w:r>
            <w:proofErr w:type="spellEnd"/>
            <w:r>
              <w:rPr>
                <w:szCs w:val="24"/>
                <w:lang w:val="en-GB" w:eastAsia="ar-SA"/>
              </w:rPr>
              <w:t xml:space="preserve"> </w:t>
            </w:r>
            <w:proofErr w:type="spellStart"/>
            <w:r>
              <w:rPr>
                <w:szCs w:val="24"/>
                <w:lang w:val="en-GB" w:eastAsia="ar-SA"/>
              </w:rPr>
              <w:t>poreikius</w:t>
            </w:r>
            <w:proofErr w:type="spellEnd"/>
            <w:r>
              <w:rPr>
                <w:szCs w:val="24"/>
                <w:lang w:val="en-GB" w:eastAsia="ar-SA"/>
              </w:rPr>
              <w:t xml:space="preserve">, </w:t>
            </w:r>
            <w:proofErr w:type="spellStart"/>
            <w:r>
              <w:rPr>
                <w:szCs w:val="24"/>
                <w:lang w:val="en-GB" w:eastAsia="ar-SA"/>
              </w:rPr>
              <w:t>taip</w:t>
            </w:r>
            <w:proofErr w:type="spellEnd"/>
            <w:r>
              <w:rPr>
                <w:szCs w:val="24"/>
                <w:lang w:val="en-GB" w:eastAsia="ar-SA"/>
              </w:rPr>
              <w:t xml:space="preserve"> pat </w:t>
            </w:r>
            <w:proofErr w:type="spellStart"/>
            <w:r>
              <w:rPr>
                <w:szCs w:val="24"/>
                <w:lang w:val="en-GB" w:eastAsia="ar-SA"/>
              </w:rPr>
              <w:t>užtikrinti</w:t>
            </w:r>
            <w:proofErr w:type="spellEnd"/>
            <w:r>
              <w:rPr>
                <w:szCs w:val="24"/>
                <w:lang w:val="en-GB" w:eastAsia="ar-SA"/>
              </w:rPr>
              <w:t xml:space="preserve"> </w:t>
            </w:r>
            <w:proofErr w:type="spellStart"/>
            <w:r>
              <w:rPr>
                <w:szCs w:val="24"/>
                <w:lang w:val="en-GB" w:eastAsia="ar-SA"/>
              </w:rPr>
              <w:t>priemonių</w:t>
            </w:r>
            <w:proofErr w:type="spellEnd"/>
            <w:r>
              <w:rPr>
                <w:szCs w:val="24"/>
                <w:lang w:val="en-GB" w:eastAsia="ar-SA"/>
              </w:rPr>
              <w:t xml:space="preserve">, </w:t>
            </w:r>
            <w:proofErr w:type="spellStart"/>
            <w:r>
              <w:rPr>
                <w:szCs w:val="24"/>
                <w:lang w:val="en-GB" w:eastAsia="ar-SA"/>
              </w:rPr>
              <w:t>didinančių</w:t>
            </w:r>
            <w:proofErr w:type="spellEnd"/>
            <w:r>
              <w:rPr>
                <w:szCs w:val="24"/>
                <w:lang w:val="en-GB" w:eastAsia="ar-SA"/>
              </w:rPr>
              <w:t xml:space="preserve"> </w:t>
            </w:r>
            <w:proofErr w:type="spellStart"/>
            <w:r>
              <w:rPr>
                <w:szCs w:val="24"/>
                <w:lang w:val="en-GB" w:eastAsia="ar-SA"/>
              </w:rPr>
              <w:t>eismo</w:t>
            </w:r>
            <w:proofErr w:type="spellEnd"/>
            <w:r>
              <w:rPr>
                <w:szCs w:val="24"/>
                <w:lang w:val="en-GB" w:eastAsia="ar-SA"/>
              </w:rPr>
              <w:t xml:space="preserve"> </w:t>
            </w:r>
            <w:proofErr w:type="spellStart"/>
            <w:r>
              <w:rPr>
                <w:szCs w:val="24"/>
                <w:lang w:val="en-GB" w:eastAsia="ar-SA"/>
              </w:rPr>
              <w:t>saugą</w:t>
            </w:r>
            <w:proofErr w:type="spellEnd"/>
            <w:r>
              <w:rPr>
                <w:szCs w:val="24"/>
                <w:lang w:val="en-GB" w:eastAsia="ar-SA"/>
              </w:rPr>
              <w:t xml:space="preserve"> </w:t>
            </w:r>
            <w:proofErr w:type="spellStart"/>
            <w:r>
              <w:rPr>
                <w:szCs w:val="24"/>
                <w:lang w:val="en-GB" w:eastAsia="ar-SA"/>
              </w:rPr>
              <w:t>ir</w:t>
            </w:r>
            <w:proofErr w:type="spellEnd"/>
            <w:r>
              <w:rPr>
                <w:szCs w:val="24"/>
                <w:lang w:val="en-GB" w:eastAsia="ar-SA"/>
              </w:rPr>
              <w:t xml:space="preserve"> </w:t>
            </w:r>
            <w:proofErr w:type="spellStart"/>
            <w:r>
              <w:rPr>
                <w:szCs w:val="24"/>
                <w:lang w:val="en-GB" w:eastAsia="ar-SA"/>
              </w:rPr>
              <w:t>mažinančių</w:t>
            </w:r>
            <w:proofErr w:type="spellEnd"/>
            <w:r>
              <w:rPr>
                <w:szCs w:val="24"/>
                <w:lang w:val="en-GB" w:eastAsia="ar-SA"/>
              </w:rPr>
              <w:t xml:space="preserve"> </w:t>
            </w:r>
            <w:proofErr w:type="spellStart"/>
            <w:r>
              <w:rPr>
                <w:szCs w:val="24"/>
                <w:lang w:val="en-GB" w:eastAsia="ar-SA"/>
              </w:rPr>
              <w:t>neigiamą</w:t>
            </w:r>
            <w:proofErr w:type="spellEnd"/>
            <w:r>
              <w:rPr>
                <w:szCs w:val="24"/>
                <w:lang w:val="en-GB" w:eastAsia="ar-SA"/>
              </w:rPr>
              <w:t xml:space="preserve"> </w:t>
            </w:r>
            <w:proofErr w:type="spellStart"/>
            <w:r>
              <w:rPr>
                <w:szCs w:val="24"/>
                <w:lang w:val="en-GB" w:eastAsia="ar-SA"/>
              </w:rPr>
              <w:t>transporto</w:t>
            </w:r>
            <w:proofErr w:type="spellEnd"/>
            <w:r>
              <w:rPr>
                <w:szCs w:val="24"/>
                <w:lang w:val="en-GB" w:eastAsia="ar-SA"/>
              </w:rPr>
              <w:t xml:space="preserve"> </w:t>
            </w:r>
            <w:proofErr w:type="spellStart"/>
            <w:r>
              <w:rPr>
                <w:szCs w:val="24"/>
                <w:lang w:val="en-GB" w:eastAsia="ar-SA"/>
              </w:rPr>
              <w:t>poveikį</w:t>
            </w:r>
            <w:proofErr w:type="spellEnd"/>
            <w:r>
              <w:rPr>
                <w:szCs w:val="24"/>
                <w:lang w:val="en-GB" w:eastAsia="ar-SA"/>
              </w:rPr>
              <w:t xml:space="preserve"> </w:t>
            </w:r>
            <w:proofErr w:type="spellStart"/>
            <w:r>
              <w:rPr>
                <w:szCs w:val="24"/>
                <w:lang w:val="en-GB" w:eastAsia="ar-SA"/>
              </w:rPr>
              <w:t>aplinkai</w:t>
            </w:r>
            <w:proofErr w:type="spellEnd"/>
            <w:r>
              <w:rPr>
                <w:szCs w:val="24"/>
                <w:lang w:val="en-GB" w:eastAsia="ar-SA"/>
              </w:rPr>
              <w:t xml:space="preserve">, </w:t>
            </w:r>
            <w:proofErr w:type="spellStart"/>
            <w:r>
              <w:rPr>
                <w:szCs w:val="24"/>
                <w:lang w:val="en-GB" w:eastAsia="ar-SA"/>
              </w:rPr>
              <w:t>įgyvendinimą</w:t>
            </w:r>
            <w:proofErr w:type="spellEnd"/>
            <w:r>
              <w:rPr>
                <w:szCs w:val="24"/>
                <w:lang w:val="en-GB" w:eastAsia="ar-SA"/>
              </w:rPr>
              <w:t xml:space="preserve">. </w:t>
            </w:r>
            <w:proofErr w:type="spellStart"/>
            <w:r>
              <w:rPr>
                <w:szCs w:val="24"/>
                <w:lang w:val="en-GB" w:eastAsia="ar-SA"/>
              </w:rPr>
              <w:t>Rekonstravus</w:t>
            </w:r>
            <w:proofErr w:type="spellEnd"/>
            <w:r>
              <w:rPr>
                <w:szCs w:val="24"/>
                <w:lang w:val="en-GB" w:eastAsia="ar-SA"/>
              </w:rPr>
              <w:t xml:space="preserve"> </w:t>
            </w:r>
            <w:proofErr w:type="spellStart"/>
            <w:r>
              <w:rPr>
                <w:szCs w:val="24"/>
                <w:lang w:val="en-GB" w:eastAsia="ar-SA"/>
              </w:rPr>
              <w:t>rajono</w:t>
            </w:r>
            <w:proofErr w:type="spellEnd"/>
            <w:r>
              <w:rPr>
                <w:szCs w:val="24"/>
                <w:lang w:val="en-GB" w:eastAsia="ar-SA"/>
              </w:rPr>
              <w:t xml:space="preserve"> </w:t>
            </w:r>
            <w:proofErr w:type="spellStart"/>
            <w:r>
              <w:rPr>
                <w:szCs w:val="24"/>
                <w:lang w:val="en-GB" w:eastAsia="ar-SA"/>
              </w:rPr>
              <w:t>kelius</w:t>
            </w:r>
            <w:proofErr w:type="spellEnd"/>
            <w:r>
              <w:rPr>
                <w:szCs w:val="24"/>
                <w:lang w:val="en-GB" w:eastAsia="ar-SA"/>
              </w:rPr>
              <w:t xml:space="preserve"> </w:t>
            </w:r>
            <w:proofErr w:type="spellStart"/>
            <w:r>
              <w:rPr>
                <w:szCs w:val="24"/>
                <w:lang w:val="en-GB" w:eastAsia="ar-SA"/>
              </w:rPr>
              <w:t>ir</w:t>
            </w:r>
            <w:proofErr w:type="spellEnd"/>
            <w:r>
              <w:rPr>
                <w:szCs w:val="24"/>
                <w:lang w:val="en-GB" w:eastAsia="ar-SA"/>
              </w:rPr>
              <w:t xml:space="preserve"> </w:t>
            </w:r>
            <w:proofErr w:type="spellStart"/>
            <w:r>
              <w:rPr>
                <w:szCs w:val="24"/>
                <w:lang w:val="en-GB" w:eastAsia="ar-SA"/>
              </w:rPr>
              <w:t>gatves</w:t>
            </w:r>
            <w:proofErr w:type="spellEnd"/>
            <w:r>
              <w:rPr>
                <w:szCs w:val="24"/>
                <w:lang w:val="en-GB" w:eastAsia="ar-SA"/>
              </w:rPr>
              <w:t xml:space="preserve"> </w:t>
            </w:r>
            <w:proofErr w:type="spellStart"/>
            <w:r>
              <w:rPr>
                <w:szCs w:val="24"/>
                <w:lang w:val="en-GB" w:eastAsia="ar-SA"/>
              </w:rPr>
              <w:t>mažės</w:t>
            </w:r>
            <w:proofErr w:type="spellEnd"/>
            <w:r>
              <w:rPr>
                <w:szCs w:val="24"/>
                <w:lang w:val="en-GB" w:eastAsia="ar-SA"/>
              </w:rPr>
              <w:t xml:space="preserve"> </w:t>
            </w:r>
            <w:proofErr w:type="spellStart"/>
            <w:r>
              <w:rPr>
                <w:szCs w:val="24"/>
                <w:lang w:val="en-GB" w:eastAsia="ar-SA"/>
              </w:rPr>
              <w:t>transporto</w:t>
            </w:r>
            <w:proofErr w:type="spellEnd"/>
            <w:r>
              <w:rPr>
                <w:szCs w:val="24"/>
                <w:lang w:val="en-GB" w:eastAsia="ar-SA"/>
              </w:rPr>
              <w:t xml:space="preserve"> </w:t>
            </w:r>
            <w:proofErr w:type="spellStart"/>
            <w:r>
              <w:rPr>
                <w:szCs w:val="24"/>
                <w:lang w:val="en-GB" w:eastAsia="ar-SA"/>
              </w:rPr>
              <w:t>grūstys</w:t>
            </w:r>
            <w:proofErr w:type="spellEnd"/>
            <w:r>
              <w:rPr>
                <w:szCs w:val="24"/>
                <w:lang w:val="en-GB" w:eastAsia="ar-SA"/>
              </w:rPr>
              <w:t xml:space="preserve">, </w:t>
            </w:r>
            <w:proofErr w:type="spellStart"/>
            <w:r>
              <w:rPr>
                <w:szCs w:val="24"/>
                <w:lang w:val="en-GB" w:eastAsia="ar-SA"/>
              </w:rPr>
              <w:t>eismo</w:t>
            </w:r>
            <w:proofErr w:type="spellEnd"/>
            <w:r>
              <w:rPr>
                <w:szCs w:val="24"/>
                <w:lang w:val="en-GB" w:eastAsia="ar-SA"/>
              </w:rPr>
              <w:t xml:space="preserve"> </w:t>
            </w:r>
            <w:proofErr w:type="spellStart"/>
            <w:r>
              <w:rPr>
                <w:szCs w:val="24"/>
                <w:lang w:val="en-GB" w:eastAsia="ar-SA"/>
              </w:rPr>
              <w:t>saugą</w:t>
            </w:r>
            <w:proofErr w:type="spellEnd"/>
            <w:r>
              <w:rPr>
                <w:szCs w:val="24"/>
                <w:lang w:val="en-GB" w:eastAsia="ar-SA"/>
              </w:rPr>
              <w:t xml:space="preserve"> </w:t>
            </w:r>
            <w:proofErr w:type="spellStart"/>
            <w:r>
              <w:rPr>
                <w:szCs w:val="24"/>
                <w:lang w:val="en-GB" w:eastAsia="ar-SA"/>
              </w:rPr>
              <w:t>gerinančios</w:t>
            </w:r>
            <w:proofErr w:type="spellEnd"/>
            <w:r>
              <w:rPr>
                <w:szCs w:val="24"/>
                <w:lang w:val="en-GB" w:eastAsia="ar-SA"/>
              </w:rPr>
              <w:t xml:space="preserve"> </w:t>
            </w:r>
            <w:proofErr w:type="spellStart"/>
            <w:r>
              <w:rPr>
                <w:szCs w:val="24"/>
                <w:lang w:val="en-GB" w:eastAsia="ar-SA"/>
              </w:rPr>
              <w:t>priemonės</w:t>
            </w:r>
            <w:proofErr w:type="spellEnd"/>
            <w:r>
              <w:rPr>
                <w:szCs w:val="24"/>
                <w:lang w:val="en-GB" w:eastAsia="ar-SA"/>
              </w:rPr>
              <w:t xml:space="preserve"> </w:t>
            </w:r>
            <w:proofErr w:type="spellStart"/>
            <w:r>
              <w:rPr>
                <w:szCs w:val="24"/>
                <w:lang w:val="en-GB" w:eastAsia="ar-SA"/>
              </w:rPr>
              <w:t>mažins</w:t>
            </w:r>
            <w:proofErr w:type="spellEnd"/>
            <w:r>
              <w:rPr>
                <w:szCs w:val="24"/>
                <w:lang w:val="en-GB" w:eastAsia="ar-SA"/>
              </w:rPr>
              <w:t xml:space="preserve"> </w:t>
            </w:r>
            <w:proofErr w:type="spellStart"/>
            <w:r>
              <w:rPr>
                <w:szCs w:val="24"/>
                <w:lang w:val="en-GB" w:eastAsia="ar-SA"/>
              </w:rPr>
              <w:t>eis</w:t>
            </w:r>
            <w:r>
              <w:rPr>
                <w:szCs w:val="24"/>
                <w:lang w:val="en-GB" w:eastAsia="ar-SA"/>
              </w:rPr>
              <w:t>mo</w:t>
            </w:r>
            <w:proofErr w:type="spellEnd"/>
            <w:r>
              <w:rPr>
                <w:szCs w:val="24"/>
                <w:lang w:val="en-GB" w:eastAsia="ar-SA"/>
              </w:rPr>
              <w:t xml:space="preserve"> </w:t>
            </w:r>
            <w:proofErr w:type="spellStart"/>
            <w:r>
              <w:rPr>
                <w:szCs w:val="24"/>
                <w:lang w:val="en-GB" w:eastAsia="ar-SA"/>
              </w:rPr>
              <w:t>įvykių</w:t>
            </w:r>
            <w:proofErr w:type="spellEnd"/>
            <w:r>
              <w:rPr>
                <w:szCs w:val="24"/>
                <w:lang w:val="en-GB" w:eastAsia="ar-SA"/>
              </w:rPr>
              <w:t xml:space="preserve"> </w:t>
            </w:r>
            <w:proofErr w:type="spellStart"/>
            <w:r>
              <w:rPr>
                <w:szCs w:val="24"/>
                <w:lang w:val="en-GB" w:eastAsia="ar-SA"/>
              </w:rPr>
              <w:t>tikimybę</w:t>
            </w:r>
            <w:proofErr w:type="spellEnd"/>
            <w:r>
              <w:rPr>
                <w:szCs w:val="24"/>
                <w:lang w:val="en-GB" w:eastAsia="ar-SA"/>
              </w:rPr>
              <w:t>.</w:t>
            </w:r>
          </w:p>
          <w:p w14:paraId="68ECC360" w14:textId="77777777" w:rsidR="00525AF7" w:rsidRDefault="00525AF7">
            <w:pPr>
              <w:rPr>
                <w:sz w:val="10"/>
                <w:szCs w:val="10"/>
              </w:rPr>
            </w:pPr>
          </w:p>
          <w:p w14:paraId="68ECC361" w14:textId="77777777" w:rsidR="00525AF7" w:rsidRDefault="00D83962">
            <w:pPr>
              <w:jc w:val="both"/>
              <w:rPr>
                <w:b/>
                <w:u w:val="single"/>
              </w:rPr>
            </w:pPr>
            <w:r>
              <w:rPr>
                <w:b/>
                <w:u w:val="single"/>
              </w:rPr>
              <w:t>Produkto vertinimo kriterijai:</w:t>
            </w:r>
          </w:p>
          <w:p w14:paraId="68ECC362" w14:textId="77777777" w:rsidR="00525AF7" w:rsidRDefault="00525AF7">
            <w:pPr>
              <w:rPr>
                <w:sz w:val="10"/>
                <w:szCs w:val="10"/>
              </w:rPr>
            </w:pPr>
          </w:p>
          <w:p w14:paraId="68ECC363" w14:textId="77777777" w:rsidR="00525AF7" w:rsidRDefault="00D83962">
            <w:pPr>
              <w:tabs>
                <w:tab w:val="left" w:pos="357"/>
              </w:tabs>
              <w:ind w:left="357" w:hanging="357"/>
              <w:rPr>
                <w:b/>
              </w:rPr>
            </w:pPr>
            <w:r>
              <w:rPr>
                <w:rFonts w:ascii="Symbol" w:hAnsi="Symbol"/>
                <w:sz w:val="16"/>
                <w:szCs w:val="16"/>
              </w:rPr>
              <w:t></w:t>
            </w:r>
            <w:r>
              <w:rPr>
                <w:rFonts w:ascii="Symbol" w:hAnsi="Symbol"/>
                <w:sz w:val="16"/>
                <w:szCs w:val="16"/>
              </w:rPr>
              <w:tab/>
            </w:r>
            <w:r>
              <w:t>Sutvarkytų miesto ir rajono gatvių ilgis (km).</w:t>
            </w:r>
          </w:p>
          <w:p w14:paraId="68ECC364" w14:textId="77777777" w:rsidR="00525AF7" w:rsidRDefault="00D83962">
            <w:pPr>
              <w:tabs>
                <w:tab w:val="left" w:pos="357"/>
              </w:tabs>
              <w:ind w:left="357" w:hanging="357"/>
              <w:rPr>
                <w:b/>
              </w:rPr>
            </w:pPr>
            <w:r>
              <w:rPr>
                <w:rFonts w:ascii="Symbol" w:hAnsi="Symbol"/>
                <w:sz w:val="16"/>
                <w:szCs w:val="16"/>
              </w:rPr>
              <w:t></w:t>
            </w:r>
            <w:r>
              <w:rPr>
                <w:rFonts w:ascii="Symbol" w:hAnsi="Symbol"/>
                <w:sz w:val="16"/>
                <w:szCs w:val="16"/>
              </w:rPr>
              <w:tab/>
            </w:r>
            <w:r>
              <w:t>Rekonstruotų vietinės reikšmės kelių ilgis (km).</w:t>
            </w:r>
          </w:p>
          <w:p w14:paraId="68ECC365" w14:textId="77777777" w:rsidR="00525AF7" w:rsidRDefault="00D83962">
            <w:pPr>
              <w:tabs>
                <w:tab w:val="left" w:pos="357"/>
              </w:tabs>
              <w:ind w:left="357" w:hanging="357"/>
              <w:rPr>
                <w:b/>
              </w:rPr>
            </w:pPr>
            <w:r>
              <w:rPr>
                <w:rFonts w:ascii="Symbol" w:hAnsi="Symbol"/>
                <w:sz w:val="16"/>
                <w:szCs w:val="16"/>
              </w:rPr>
              <w:lastRenderedPageBreak/>
              <w:t></w:t>
            </w:r>
            <w:r>
              <w:rPr>
                <w:rFonts w:ascii="Symbol" w:hAnsi="Symbol"/>
                <w:sz w:val="16"/>
                <w:szCs w:val="16"/>
              </w:rPr>
              <w:tab/>
            </w:r>
            <w:r>
              <w:t>Rekonstruotų elektros apšvietimo tinklų ilgis (km).</w:t>
            </w:r>
          </w:p>
          <w:p w14:paraId="68ECC366" w14:textId="77777777" w:rsidR="00525AF7" w:rsidRDefault="00525AF7">
            <w:pPr>
              <w:ind w:left="357"/>
              <w:rPr>
                <w:b/>
              </w:rPr>
            </w:pPr>
          </w:p>
          <w:p w14:paraId="68ECC367" w14:textId="77777777" w:rsidR="00525AF7" w:rsidRDefault="00D83962">
            <w:pPr>
              <w:rPr>
                <w:b/>
              </w:rPr>
            </w:pPr>
            <w:r>
              <w:rPr>
                <w:b/>
              </w:rPr>
              <w:t xml:space="preserve">3 Uždavinys. Užtikrinti efektyvų savivaldybės </w:t>
            </w:r>
            <w:r>
              <w:rPr>
                <w:b/>
              </w:rPr>
              <w:t>turto valdymą ir apskaitą</w:t>
            </w:r>
          </w:p>
          <w:p w14:paraId="68ECC368" w14:textId="77777777" w:rsidR="00525AF7" w:rsidRDefault="00525AF7">
            <w:pPr>
              <w:rPr>
                <w:sz w:val="10"/>
                <w:szCs w:val="10"/>
              </w:rPr>
            </w:pPr>
          </w:p>
          <w:p w14:paraId="68ECC369" w14:textId="77777777" w:rsidR="00525AF7" w:rsidRDefault="00D83962">
            <w:pPr>
              <w:suppressAutoHyphens/>
              <w:jc w:val="both"/>
              <w:rPr>
                <w:color w:val="000000"/>
                <w:szCs w:val="24"/>
                <w:lang w:eastAsia="ar-SA"/>
              </w:rPr>
            </w:pPr>
            <w:r>
              <w:rPr>
                <w:szCs w:val="24"/>
                <w:lang w:eastAsia="ar-SA"/>
              </w:rPr>
              <w:t xml:space="preserve">Įgyvendinant uždavinį, numatomas viešosios paskirties pastatų energetinių auditų atlikimas, kurių tikslas </w:t>
            </w:r>
            <w:r>
              <w:rPr>
                <w:color w:val="000000"/>
                <w:szCs w:val="24"/>
                <w:lang w:eastAsia="ar-SA"/>
              </w:rPr>
              <w:t>yra nustatyti pastatų šiluminės energijos nuostolius bei šildymo įrangos našumą, palyginti juos su normatyviniais ar etalon</w:t>
            </w:r>
            <w:r>
              <w:rPr>
                <w:color w:val="000000"/>
                <w:szCs w:val="24"/>
                <w:lang w:eastAsia="ar-SA"/>
              </w:rPr>
              <w:t>iniais, pagrįsti priemones, kurios padėtų sumažinti energijos nuostolius ir padidinti pastatų energetinį efektyvumą.</w:t>
            </w:r>
          </w:p>
          <w:p w14:paraId="68ECC36A" w14:textId="77777777" w:rsidR="00525AF7" w:rsidRDefault="00525AF7">
            <w:pPr>
              <w:rPr>
                <w:sz w:val="10"/>
                <w:szCs w:val="10"/>
              </w:rPr>
            </w:pPr>
          </w:p>
          <w:p w14:paraId="68ECC36B" w14:textId="77777777" w:rsidR="00525AF7" w:rsidRDefault="00D83962">
            <w:pPr>
              <w:suppressAutoHyphens/>
              <w:jc w:val="both"/>
              <w:rPr>
                <w:szCs w:val="24"/>
                <w:lang w:eastAsia="ar-SA"/>
              </w:rPr>
            </w:pPr>
            <w:r>
              <w:rPr>
                <w:szCs w:val="24"/>
                <w:lang w:eastAsia="ar-SA"/>
              </w:rPr>
              <w:t>Uždaviniu numatyta atlikti Savivaldybės valdomo turto vertinimą ir inventorizaciją, organizuoti nurašyto turto likvidavimą. Turto inventor</w:t>
            </w:r>
            <w:r>
              <w:rPr>
                <w:szCs w:val="24"/>
                <w:lang w:eastAsia="ar-SA"/>
              </w:rPr>
              <w:t>izacijos atlikimas leis ne tik apibrėžti realų turto kiekį ir vertę, bet tuo pačiu suteiks visą informaciją apie šiuo metu faktiškai valdomą Savivaldybės turtą. Nurašytas turtas bus likviduojamas, t. y. nustatyta tvarka išvežimas į sąvartyną arba sunaikini</w:t>
            </w:r>
            <w:r>
              <w:rPr>
                <w:szCs w:val="24"/>
                <w:lang w:eastAsia="ar-SA"/>
              </w:rPr>
              <w:t>mas.</w:t>
            </w:r>
          </w:p>
          <w:p w14:paraId="68ECC36C" w14:textId="77777777" w:rsidR="00525AF7" w:rsidRDefault="00525AF7">
            <w:pPr>
              <w:rPr>
                <w:sz w:val="10"/>
                <w:szCs w:val="10"/>
              </w:rPr>
            </w:pPr>
          </w:p>
          <w:p w14:paraId="68ECC36D" w14:textId="77777777" w:rsidR="00525AF7" w:rsidRDefault="00D83962">
            <w:pPr>
              <w:jc w:val="both"/>
              <w:rPr>
                <w:b/>
                <w:u w:val="single"/>
              </w:rPr>
            </w:pPr>
            <w:r>
              <w:rPr>
                <w:b/>
                <w:u w:val="single"/>
              </w:rPr>
              <w:t>Produkto vertinimo kriterijus:</w:t>
            </w:r>
          </w:p>
          <w:p w14:paraId="68ECC36E" w14:textId="77777777" w:rsidR="00525AF7" w:rsidRDefault="00525AF7">
            <w:pPr>
              <w:rPr>
                <w:sz w:val="10"/>
                <w:szCs w:val="10"/>
              </w:rPr>
            </w:pPr>
          </w:p>
          <w:p w14:paraId="68ECC36F" w14:textId="77777777" w:rsidR="00525AF7" w:rsidRDefault="00D83962">
            <w:pPr>
              <w:tabs>
                <w:tab w:val="left" w:pos="357"/>
              </w:tabs>
              <w:suppressAutoHyphens/>
              <w:ind w:left="357" w:hanging="357"/>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Atliktų turto vertinimų ir inventorizacijų skaičius (vnt.).</w:t>
            </w:r>
          </w:p>
          <w:p w14:paraId="68ECC370" w14:textId="77777777" w:rsidR="00525AF7" w:rsidRDefault="00525AF7">
            <w:pPr>
              <w:rPr>
                <w:sz w:val="20"/>
              </w:rPr>
            </w:pPr>
          </w:p>
          <w:p w14:paraId="68ECC371" w14:textId="77777777" w:rsidR="00525AF7" w:rsidRDefault="00D83962">
            <w:pPr>
              <w:suppressAutoHyphens/>
              <w:jc w:val="both"/>
              <w:rPr>
                <w:b/>
                <w:szCs w:val="24"/>
                <w:lang w:eastAsia="ar-SA"/>
              </w:rPr>
            </w:pPr>
            <w:r>
              <w:rPr>
                <w:b/>
                <w:szCs w:val="24"/>
                <w:lang w:eastAsia="ar-SA"/>
              </w:rPr>
              <w:t>4 Uždavinys. Rengti teritorijų planavimo dokumentus, atlikti žemės sklypų matavimus ir tyrimus</w:t>
            </w:r>
          </w:p>
          <w:p w14:paraId="68ECC372" w14:textId="77777777" w:rsidR="00525AF7" w:rsidRDefault="00D83962">
            <w:pPr>
              <w:tabs>
                <w:tab w:val="left" w:pos="1044"/>
              </w:tabs>
              <w:suppressAutoHyphens/>
              <w:jc w:val="both"/>
              <w:rPr>
                <w:szCs w:val="24"/>
                <w:lang w:eastAsia="lt-LT"/>
              </w:rPr>
            </w:pPr>
            <w:r>
              <w:rPr>
                <w:szCs w:val="24"/>
                <w:lang w:eastAsia="lt-LT"/>
              </w:rPr>
              <w:t xml:space="preserve">Uždaviniu numatoma rengti teritorijų planavimo dokumentus, </w:t>
            </w:r>
            <w:r>
              <w:rPr>
                <w:szCs w:val="24"/>
                <w:lang w:eastAsia="lt-LT"/>
              </w:rPr>
              <w:t>kuriais siekiama: išlaikyti Savivaldybės teritorijos socialinio, ekonominio ir ekologinio vystymo pusiausvyrą; formuoti sveiką ir harmoningą gyvenamąją, darbo ir poilsio aplinką, infrastruktūros sistemų plėtojimo politiką; rezervuoti (nustatyti) teritorija</w:t>
            </w:r>
            <w:r>
              <w:rPr>
                <w:szCs w:val="24"/>
                <w:lang w:eastAsia="lt-LT"/>
              </w:rPr>
              <w:t>s infrastruktūros ir kitų veiklos sričių, skirtingų rūšių žemės naudmenų plėtrai; saugoti, racionaliai naudoti ir atkurti gamtos išteklius, gamtos ir kultūros paveldo vertybes, tarp jų ir rekreacijos išteklius; palaikyti ekologinę pusiausvyrą arba ją atkur</w:t>
            </w:r>
            <w:r>
              <w:rPr>
                <w:szCs w:val="24"/>
                <w:lang w:eastAsia="lt-LT"/>
              </w:rPr>
              <w:t>ti; suderinti fizinių ir juridinių asmenų ir savivaldybės interesus dėl teritorijos ir žemės sklypų naudojimo bei veiklos plėtojimo; skatinti investicijas socialiniam ekonominiam Savivaldybės vystymui.</w:t>
            </w:r>
          </w:p>
          <w:p w14:paraId="68ECC373" w14:textId="77777777" w:rsidR="00525AF7" w:rsidRDefault="00D83962">
            <w:pPr>
              <w:tabs>
                <w:tab w:val="left" w:pos="1044"/>
              </w:tabs>
              <w:suppressAutoHyphens/>
              <w:jc w:val="both"/>
              <w:rPr>
                <w:b/>
                <w:szCs w:val="24"/>
                <w:u w:val="single"/>
                <w:lang w:eastAsia="ar-SA"/>
              </w:rPr>
            </w:pPr>
            <w:r>
              <w:rPr>
                <w:bCs/>
                <w:color w:val="000000"/>
                <w:szCs w:val="24"/>
                <w:lang w:eastAsia="ar-SA"/>
              </w:rPr>
              <w:t>Savivaldybė organizuoja teritorijų planavimo dokumentų</w:t>
            </w:r>
            <w:r>
              <w:rPr>
                <w:bCs/>
                <w:color w:val="000000"/>
                <w:szCs w:val="24"/>
                <w:lang w:eastAsia="ar-SA"/>
              </w:rPr>
              <w:t xml:space="preserve"> rengimą, derinimą, tvirtinimą atitinkamų rūšių teritorijų planavimo dokumentų rengimo taisyklėse nustatyta tvarka. Pagal detaliuosius planus ir laisvų (neužstatytų) žemės sklypų planus numatoma atlikti žemės sklypų kadastrinius matavimus – parengti sklypų</w:t>
            </w:r>
            <w:r>
              <w:rPr>
                <w:bCs/>
                <w:color w:val="000000"/>
                <w:szCs w:val="24"/>
                <w:lang w:eastAsia="ar-SA"/>
              </w:rPr>
              <w:t xml:space="preserve"> ribų planus, juos suderinti, įtraukti į kadastrą ir pažymėti žemės sklypų ribas vietovėje</w:t>
            </w:r>
            <w:r>
              <w:rPr>
                <w:szCs w:val="24"/>
                <w:lang w:eastAsia="ar-SA"/>
              </w:rPr>
              <w:t>.</w:t>
            </w:r>
            <w:r>
              <w:rPr>
                <w:b/>
                <w:szCs w:val="24"/>
                <w:u w:val="single"/>
                <w:lang w:eastAsia="ar-SA"/>
              </w:rPr>
              <w:t xml:space="preserve"> </w:t>
            </w:r>
          </w:p>
          <w:p w14:paraId="68ECC374" w14:textId="77777777" w:rsidR="00525AF7" w:rsidRDefault="00525AF7">
            <w:pPr>
              <w:rPr>
                <w:sz w:val="10"/>
                <w:szCs w:val="10"/>
              </w:rPr>
            </w:pPr>
          </w:p>
          <w:p w14:paraId="68ECC375" w14:textId="77777777" w:rsidR="00525AF7" w:rsidRDefault="00D83962">
            <w:pPr>
              <w:jc w:val="both"/>
              <w:rPr>
                <w:b/>
                <w:u w:val="single"/>
              </w:rPr>
            </w:pPr>
            <w:r>
              <w:rPr>
                <w:b/>
                <w:u w:val="single"/>
              </w:rPr>
              <w:t>Produkto vertinimo kriterijai:</w:t>
            </w:r>
          </w:p>
          <w:p w14:paraId="68ECC376" w14:textId="77777777" w:rsidR="00525AF7" w:rsidRDefault="00525AF7">
            <w:pPr>
              <w:rPr>
                <w:sz w:val="10"/>
                <w:szCs w:val="10"/>
              </w:rPr>
            </w:pPr>
          </w:p>
          <w:p w14:paraId="68ECC377" w14:textId="77777777" w:rsidR="00525AF7" w:rsidRDefault="00D83962">
            <w:pPr>
              <w:tabs>
                <w:tab w:val="left" w:pos="357"/>
              </w:tabs>
              <w:ind w:left="357" w:hanging="357"/>
              <w:jc w:val="both"/>
              <w:rPr>
                <w:szCs w:val="24"/>
                <w:lang w:eastAsia="lt-LT"/>
              </w:rPr>
            </w:pPr>
            <w:r>
              <w:rPr>
                <w:rFonts w:ascii="Symbol" w:hAnsi="Symbol"/>
                <w:sz w:val="16"/>
                <w:szCs w:val="16"/>
                <w:lang w:eastAsia="lt-LT"/>
              </w:rPr>
              <w:t></w:t>
            </w:r>
            <w:r>
              <w:rPr>
                <w:rFonts w:ascii="Symbol" w:hAnsi="Symbol"/>
                <w:sz w:val="16"/>
                <w:szCs w:val="16"/>
                <w:lang w:eastAsia="lt-LT"/>
              </w:rPr>
              <w:tab/>
            </w:r>
            <w:r>
              <w:rPr>
                <w:szCs w:val="24"/>
                <w:lang w:eastAsia="lt-LT"/>
              </w:rPr>
              <w:t>Naujai suformuotų žemės sklypų skaičius (vnt.).</w:t>
            </w:r>
          </w:p>
          <w:p w14:paraId="68ECC378" w14:textId="77777777" w:rsidR="00525AF7" w:rsidRDefault="00D83962">
            <w:pPr>
              <w:tabs>
                <w:tab w:val="left" w:pos="357"/>
              </w:tabs>
              <w:ind w:left="357" w:hanging="357"/>
              <w:jc w:val="both"/>
              <w:rPr>
                <w:szCs w:val="24"/>
                <w:lang w:eastAsia="lt-LT"/>
              </w:rPr>
            </w:pPr>
            <w:r>
              <w:rPr>
                <w:rFonts w:ascii="Symbol" w:hAnsi="Symbol"/>
                <w:sz w:val="16"/>
                <w:szCs w:val="16"/>
                <w:lang w:eastAsia="lt-LT"/>
              </w:rPr>
              <w:t></w:t>
            </w:r>
            <w:r>
              <w:rPr>
                <w:rFonts w:ascii="Symbol" w:hAnsi="Symbol"/>
                <w:sz w:val="16"/>
                <w:szCs w:val="16"/>
                <w:lang w:eastAsia="lt-LT"/>
              </w:rPr>
              <w:tab/>
            </w:r>
            <w:r>
              <w:rPr>
                <w:szCs w:val="24"/>
                <w:lang w:eastAsia="lt-LT"/>
              </w:rPr>
              <w:t>Atliktų kadastrinių matavimų ir topografinių nuotraukų skaičius (vnt.).</w:t>
            </w:r>
          </w:p>
          <w:p w14:paraId="68ECC379" w14:textId="77777777" w:rsidR="00525AF7" w:rsidRDefault="00D83962">
            <w:pPr>
              <w:tabs>
                <w:tab w:val="left" w:pos="357"/>
              </w:tabs>
              <w:ind w:left="357" w:hanging="357"/>
              <w:jc w:val="both"/>
              <w:rPr>
                <w:szCs w:val="24"/>
                <w:lang w:eastAsia="lt-LT"/>
              </w:rPr>
            </w:pPr>
            <w:r>
              <w:rPr>
                <w:rFonts w:ascii="Symbol" w:hAnsi="Symbol"/>
                <w:sz w:val="16"/>
                <w:szCs w:val="16"/>
                <w:lang w:eastAsia="lt-LT"/>
              </w:rPr>
              <w:t></w:t>
            </w:r>
            <w:r>
              <w:rPr>
                <w:rFonts w:ascii="Symbol" w:hAnsi="Symbol"/>
                <w:sz w:val="16"/>
                <w:szCs w:val="16"/>
                <w:lang w:eastAsia="lt-LT"/>
              </w:rPr>
              <w:tab/>
            </w:r>
            <w:r>
              <w:rPr>
                <w:szCs w:val="24"/>
                <w:lang w:eastAsia="lt-LT"/>
              </w:rPr>
              <w:t>Parengtų specialiųjų planų skaičius (vnt.).</w:t>
            </w:r>
          </w:p>
          <w:p w14:paraId="68ECC37A" w14:textId="77777777" w:rsidR="00525AF7" w:rsidRDefault="00D83962">
            <w:pPr>
              <w:tabs>
                <w:tab w:val="left" w:pos="357"/>
              </w:tabs>
              <w:ind w:left="357" w:hanging="357"/>
              <w:jc w:val="both"/>
              <w:rPr>
                <w:szCs w:val="24"/>
                <w:lang w:eastAsia="lt-LT"/>
              </w:rPr>
            </w:pPr>
            <w:r>
              <w:rPr>
                <w:rFonts w:ascii="Symbol" w:hAnsi="Symbol"/>
                <w:sz w:val="16"/>
                <w:szCs w:val="16"/>
                <w:lang w:eastAsia="lt-LT"/>
              </w:rPr>
              <w:t></w:t>
            </w:r>
            <w:r>
              <w:rPr>
                <w:rFonts w:ascii="Symbol" w:hAnsi="Symbol"/>
                <w:sz w:val="16"/>
                <w:szCs w:val="16"/>
                <w:lang w:eastAsia="lt-LT"/>
              </w:rPr>
              <w:tab/>
            </w:r>
            <w:r>
              <w:rPr>
                <w:szCs w:val="24"/>
                <w:lang w:eastAsia="lt-LT"/>
              </w:rPr>
              <w:t>Parengtų teritorijų planavimo dokumentų skaičius (vnt.).</w:t>
            </w:r>
          </w:p>
        </w:tc>
      </w:tr>
    </w:tbl>
    <w:p w14:paraId="68ECC37C" w14:textId="55EA7CCE" w:rsidR="00525AF7" w:rsidRDefault="00525AF7">
      <w:pPr>
        <w:suppressAutoHyphens/>
        <w:rPr>
          <w:highlight w:val="yellow"/>
          <w:lang w:eastAsia="ar-SA"/>
        </w:rPr>
      </w:pPr>
    </w:p>
    <w:tbl>
      <w:tblPr>
        <w:tblW w:w="0" w:type="auto"/>
        <w:tblInd w:w="108" w:type="dxa"/>
        <w:tblLayout w:type="fixed"/>
        <w:tblLook w:val="0000" w:firstRow="0" w:lastRow="0" w:firstColumn="0" w:lastColumn="0" w:noHBand="0" w:noVBand="0"/>
      </w:tblPr>
      <w:tblGrid>
        <w:gridCol w:w="9545"/>
      </w:tblGrid>
      <w:tr w:rsidR="00525AF7" w14:paraId="68ECC381" w14:textId="77777777">
        <w:tc>
          <w:tcPr>
            <w:tcW w:w="9545" w:type="dxa"/>
            <w:tcBorders>
              <w:top w:val="single" w:sz="2" w:space="0" w:color="000000"/>
              <w:left w:val="single" w:sz="2" w:space="0" w:color="000000"/>
              <w:bottom w:val="single" w:sz="2" w:space="0" w:color="000000"/>
              <w:right w:val="single" w:sz="2" w:space="0" w:color="000000"/>
            </w:tcBorders>
          </w:tcPr>
          <w:p w14:paraId="68ECC37D" w14:textId="57D232CB" w:rsidR="00525AF7" w:rsidRDefault="00525AF7">
            <w:pPr>
              <w:rPr>
                <w:sz w:val="10"/>
                <w:szCs w:val="10"/>
              </w:rPr>
            </w:pPr>
          </w:p>
          <w:p w14:paraId="68ECC37E" w14:textId="77777777" w:rsidR="00525AF7" w:rsidRDefault="00D83962">
            <w:pPr>
              <w:suppressAutoHyphens/>
              <w:rPr>
                <w:b/>
                <w:szCs w:val="24"/>
                <w:lang w:eastAsia="ar-SA"/>
              </w:rPr>
            </w:pPr>
            <w:r>
              <w:rPr>
                <w:b/>
                <w:szCs w:val="24"/>
                <w:lang w:eastAsia="ar-SA"/>
              </w:rPr>
              <w:t xml:space="preserve">Numatomas programos įgyvendinimo rezultatas: </w:t>
            </w:r>
          </w:p>
          <w:p w14:paraId="68ECC37F" w14:textId="77777777" w:rsidR="00525AF7" w:rsidRDefault="00525AF7">
            <w:pPr>
              <w:rPr>
                <w:sz w:val="10"/>
                <w:szCs w:val="10"/>
              </w:rPr>
            </w:pPr>
          </w:p>
          <w:p w14:paraId="68ECC380" w14:textId="77777777" w:rsidR="00525AF7" w:rsidRDefault="00D83962">
            <w:pPr>
              <w:suppressAutoHyphens/>
              <w:jc w:val="both"/>
              <w:rPr>
                <w:szCs w:val="24"/>
                <w:lang w:eastAsia="ar-SA"/>
              </w:rPr>
            </w:pPr>
            <w:r>
              <w:rPr>
                <w:szCs w:val="24"/>
                <w:lang w:eastAsia="ar-SA"/>
              </w:rPr>
              <w:t xml:space="preserve">Įgyvendinus programą, Pasvalio rajono savivaldybėje bus pagerintas socialinio būsto fondas, </w:t>
            </w:r>
            <w:r>
              <w:rPr>
                <w:szCs w:val="24"/>
                <w:lang w:eastAsia="ar-SA"/>
              </w:rPr>
              <w:t>modernizuotos sveikatos priežiūros įstaigos, mokyklos, kultūros ir sporto paskirties objektai. Programa numatoma prisidėti finansuojant daugiabučių namų modernizavimo projektus. Tai gerins Savivaldybės gyvenamosios aplinkos kokybę, kurs palankias darbo sąl</w:t>
            </w:r>
            <w:r>
              <w:rPr>
                <w:szCs w:val="24"/>
                <w:lang w:eastAsia="ar-SA"/>
              </w:rPr>
              <w:t>ygas viešąsias paslaugas teikiančių įstaigų darbuotojams. Savivaldybės kelių (gatvių) modernizavimo ir priežiūros darbai didins eismo saugumą, mažins neigiamą transporto poveikį aplinkai. Įgyvendintos eismo saugą gerinančios priemonės (apšvietimo tinklų re</w:t>
            </w:r>
            <w:r>
              <w:rPr>
                <w:szCs w:val="24"/>
                <w:lang w:eastAsia="ar-SA"/>
              </w:rPr>
              <w:t>konstrukcija) mažins eismo įvykių tikimybę. Teritorijos planavimas leis kryptingai planuoti Savivaldybės infrastruktūros objektų plėtrą, didins verslo ir investavimo galimybes rajone.</w:t>
            </w:r>
          </w:p>
        </w:tc>
      </w:tr>
    </w:tbl>
    <w:p w14:paraId="68ECC382" w14:textId="11612B98" w:rsidR="00525AF7" w:rsidRDefault="00525AF7">
      <w:pPr>
        <w:suppressAutoHyphens/>
        <w:rPr>
          <w:highlight w:val="yellow"/>
          <w:lang w:eastAsia="ar-SA"/>
        </w:rPr>
      </w:pPr>
    </w:p>
    <w:tbl>
      <w:tblPr>
        <w:tblW w:w="0" w:type="auto"/>
        <w:tblInd w:w="108" w:type="dxa"/>
        <w:tblLayout w:type="fixed"/>
        <w:tblLook w:val="0000" w:firstRow="0" w:lastRow="0" w:firstColumn="0" w:lastColumn="0" w:noHBand="0" w:noVBand="0"/>
      </w:tblPr>
      <w:tblGrid>
        <w:gridCol w:w="9545"/>
      </w:tblGrid>
      <w:tr w:rsidR="00525AF7" w14:paraId="68ECC384" w14:textId="77777777">
        <w:tc>
          <w:tcPr>
            <w:tcW w:w="9545" w:type="dxa"/>
            <w:tcBorders>
              <w:top w:val="single" w:sz="2" w:space="0" w:color="000000"/>
              <w:left w:val="single" w:sz="2" w:space="0" w:color="000000"/>
              <w:bottom w:val="single" w:sz="2" w:space="0" w:color="000000"/>
              <w:right w:val="single" w:sz="2" w:space="0" w:color="000000"/>
            </w:tcBorders>
          </w:tcPr>
          <w:p w14:paraId="68ECC383" w14:textId="5AB5B501" w:rsidR="00525AF7" w:rsidRDefault="00D83962">
            <w:pPr>
              <w:suppressAutoHyphens/>
              <w:jc w:val="both"/>
              <w:rPr>
                <w:b/>
                <w:bCs/>
                <w:szCs w:val="24"/>
                <w:lang w:eastAsia="ar-SA"/>
              </w:rPr>
            </w:pPr>
            <w:r>
              <w:rPr>
                <w:b/>
                <w:szCs w:val="24"/>
                <w:lang w:eastAsia="ar-SA"/>
              </w:rPr>
              <w:t xml:space="preserve">Galimi programos vykdymo ir finansavimo šaltiniai: </w:t>
            </w:r>
            <w:r>
              <w:rPr>
                <w:szCs w:val="24"/>
                <w:lang w:eastAsia="ar-SA"/>
              </w:rPr>
              <w:t>Savivaldybės biud</w:t>
            </w:r>
            <w:r>
              <w:rPr>
                <w:szCs w:val="24"/>
                <w:lang w:eastAsia="ar-SA"/>
              </w:rPr>
              <w:t xml:space="preserve">žeto lėšos, Valstybės </w:t>
            </w:r>
            <w:r>
              <w:rPr>
                <w:szCs w:val="24"/>
                <w:lang w:eastAsia="ar-SA"/>
              </w:rPr>
              <w:lastRenderedPageBreak/>
              <w:t>biudžeto lėšos ir lėšos iš kitų finansavimo šaltinių.</w:t>
            </w:r>
          </w:p>
        </w:tc>
      </w:tr>
    </w:tbl>
    <w:p w14:paraId="68ECC385" w14:textId="35F38803" w:rsidR="00525AF7" w:rsidRDefault="00525AF7">
      <w:pPr>
        <w:suppressAutoHyphens/>
        <w:rPr>
          <w:highlight w:val="yellow"/>
          <w:lang w:eastAsia="ar-SA"/>
        </w:rPr>
      </w:pPr>
    </w:p>
    <w:tbl>
      <w:tblPr>
        <w:tblW w:w="0" w:type="auto"/>
        <w:tblInd w:w="108" w:type="dxa"/>
        <w:tblLayout w:type="fixed"/>
        <w:tblLook w:val="0000" w:firstRow="0" w:lastRow="0" w:firstColumn="0" w:lastColumn="0" w:noHBand="0" w:noVBand="0"/>
      </w:tblPr>
      <w:tblGrid>
        <w:gridCol w:w="9545"/>
      </w:tblGrid>
      <w:tr w:rsidR="00525AF7" w14:paraId="68ECC393" w14:textId="77777777">
        <w:tc>
          <w:tcPr>
            <w:tcW w:w="9545" w:type="dxa"/>
            <w:tcBorders>
              <w:top w:val="single" w:sz="2" w:space="0" w:color="000000"/>
              <w:left w:val="single" w:sz="2" w:space="0" w:color="000000"/>
              <w:bottom w:val="single" w:sz="2" w:space="0" w:color="000000"/>
              <w:right w:val="single" w:sz="2" w:space="0" w:color="000000"/>
            </w:tcBorders>
          </w:tcPr>
          <w:p w14:paraId="68ECC386" w14:textId="46EBBBA2" w:rsidR="00525AF7" w:rsidRDefault="00525AF7">
            <w:pPr>
              <w:rPr>
                <w:sz w:val="10"/>
                <w:szCs w:val="10"/>
              </w:rPr>
            </w:pPr>
          </w:p>
          <w:p w14:paraId="68ECC387" w14:textId="77777777" w:rsidR="00525AF7" w:rsidRDefault="00D83962">
            <w:pPr>
              <w:suppressAutoHyphens/>
              <w:jc w:val="both"/>
              <w:rPr>
                <w:b/>
              </w:rPr>
            </w:pPr>
            <w:r>
              <w:rPr>
                <w:b/>
              </w:rPr>
              <w:t>Veiksmai, numatyti Pasvalio rajono savivaldybės strateginiame plėtros iki 2020 metų plane, kurie susiję su vykdoma programa:</w:t>
            </w:r>
          </w:p>
          <w:p w14:paraId="68ECC388" w14:textId="77777777" w:rsidR="00525AF7" w:rsidRDefault="00525AF7">
            <w:pPr>
              <w:rPr>
                <w:sz w:val="10"/>
                <w:szCs w:val="10"/>
              </w:rPr>
            </w:pPr>
          </w:p>
          <w:p w14:paraId="68ECC389" w14:textId="77777777" w:rsidR="00525AF7" w:rsidRDefault="00D83962">
            <w:pPr>
              <w:suppressAutoHyphens/>
              <w:rPr>
                <w:b/>
              </w:rPr>
            </w:pPr>
            <w:r>
              <w:rPr>
                <w:b/>
              </w:rPr>
              <w:t>3 PRIORITETAS. SUBALANSUOTA TERITORIJŲ IR INFRAST</w:t>
            </w:r>
            <w:r>
              <w:rPr>
                <w:b/>
              </w:rPr>
              <w:t>RUKTŪROS PLĖTRA</w:t>
            </w:r>
          </w:p>
          <w:p w14:paraId="68ECC38A" w14:textId="77777777" w:rsidR="00525AF7" w:rsidRDefault="00D83962">
            <w:pPr>
              <w:suppressAutoHyphens/>
              <w:rPr>
                <w:b/>
              </w:rPr>
            </w:pPr>
            <w:r>
              <w:rPr>
                <w:b/>
              </w:rPr>
              <w:t>3.1. Tikslas. Didinti inžinerinio aprūpinimo infrastruktūros prieinamumą ir efektyvumą</w:t>
            </w:r>
          </w:p>
          <w:p w14:paraId="68ECC38B" w14:textId="77777777" w:rsidR="00525AF7" w:rsidRDefault="00D83962">
            <w:pPr>
              <w:suppressAutoHyphens/>
              <w:rPr>
                <w:lang w:eastAsia="ar-SA"/>
              </w:rPr>
            </w:pPr>
            <w:r>
              <w:rPr>
                <w:lang w:eastAsia="ar-SA"/>
              </w:rPr>
              <w:t>3.1.1. uždavinys. Atnaujinti ir plėsti vandens tiekimo ir nuotekų tvarkymo sistemas.</w:t>
            </w:r>
          </w:p>
          <w:p w14:paraId="68ECC38C" w14:textId="77777777" w:rsidR="00525AF7" w:rsidRDefault="00D83962">
            <w:pPr>
              <w:suppressAutoHyphens/>
              <w:rPr>
                <w:lang w:eastAsia="ar-SA"/>
              </w:rPr>
            </w:pPr>
            <w:r>
              <w:rPr>
                <w:lang w:eastAsia="ar-SA"/>
              </w:rPr>
              <w:t>3.1.2. uždavinys. Atnaujinti ir plėsti energetikos sistemas, didinti</w:t>
            </w:r>
            <w:r>
              <w:rPr>
                <w:lang w:eastAsia="ar-SA"/>
              </w:rPr>
              <w:t xml:space="preserve"> jų efektyvumą.</w:t>
            </w:r>
          </w:p>
          <w:p w14:paraId="68ECC38D" w14:textId="77777777" w:rsidR="00525AF7" w:rsidRDefault="00D83962">
            <w:pPr>
              <w:suppressAutoHyphens/>
              <w:rPr>
                <w:b/>
                <w:lang w:eastAsia="ar-SA"/>
              </w:rPr>
            </w:pPr>
            <w:r>
              <w:rPr>
                <w:b/>
                <w:lang w:eastAsia="ar-SA"/>
              </w:rPr>
              <w:t>3.2. Tikslas. Užtikrinti saugias ir patogias susiekimo sąlygas rajone</w:t>
            </w:r>
          </w:p>
          <w:p w14:paraId="68ECC38E" w14:textId="77777777" w:rsidR="00525AF7" w:rsidRDefault="00D83962">
            <w:pPr>
              <w:suppressAutoHyphens/>
              <w:rPr>
                <w:lang w:eastAsia="ar-SA"/>
              </w:rPr>
            </w:pPr>
            <w:r>
              <w:rPr>
                <w:lang w:eastAsia="ar-SA"/>
              </w:rPr>
              <w:t>3.2.1. Uždavinys. Gerinti susiekimo infrastruktūrą bei viešojo transporto paslaugas</w:t>
            </w:r>
          </w:p>
          <w:p w14:paraId="68ECC38F" w14:textId="77777777" w:rsidR="00525AF7" w:rsidRDefault="00D83962">
            <w:pPr>
              <w:suppressAutoHyphens/>
              <w:rPr>
                <w:b/>
                <w:lang w:eastAsia="ar-SA"/>
              </w:rPr>
            </w:pPr>
            <w:r>
              <w:rPr>
                <w:b/>
                <w:lang w:eastAsia="ar-SA"/>
              </w:rPr>
              <w:t>3.4. Tikslas. Užtikrinti subalansuotą teritorinę plėtrą ir gyvenamąją aplinką</w:t>
            </w:r>
          </w:p>
          <w:p w14:paraId="68ECC390" w14:textId="77777777" w:rsidR="00525AF7" w:rsidRDefault="00D83962">
            <w:pPr>
              <w:suppressAutoHyphens/>
              <w:rPr>
                <w:lang w:eastAsia="ar-SA"/>
              </w:rPr>
            </w:pPr>
            <w:r>
              <w:rPr>
                <w:lang w:eastAsia="ar-SA"/>
              </w:rPr>
              <w:t xml:space="preserve">3.4.1.  </w:t>
            </w:r>
            <w:r>
              <w:rPr>
                <w:lang w:eastAsia="ar-SA"/>
              </w:rPr>
              <w:t>Uždavinys. Vykdyti rajono teritorijų planavimą subalansuotos plėtros principu.</w:t>
            </w:r>
          </w:p>
          <w:p w14:paraId="68ECC391" w14:textId="77777777" w:rsidR="00525AF7" w:rsidRDefault="00D83962">
            <w:pPr>
              <w:suppressAutoHyphens/>
              <w:rPr>
                <w:b/>
                <w:lang w:eastAsia="ar-SA"/>
              </w:rPr>
            </w:pPr>
            <w:r>
              <w:rPr>
                <w:lang w:eastAsia="ar-SA"/>
              </w:rPr>
              <w:t>3.4.2. Uždavinys. Kurti saugią ir patrauklią gyvenamąją aplinką.</w:t>
            </w:r>
          </w:p>
          <w:p w14:paraId="68ECC392" w14:textId="77777777" w:rsidR="00525AF7" w:rsidRDefault="00525AF7">
            <w:pPr>
              <w:suppressAutoHyphens/>
              <w:rPr>
                <w:lang w:eastAsia="ar-SA"/>
              </w:rPr>
            </w:pPr>
          </w:p>
        </w:tc>
      </w:tr>
    </w:tbl>
    <w:p w14:paraId="68ECC394" w14:textId="07EDC002" w:rsidR="00525AF7" w:rsidRDefault="00525AF7">
      <w:pPr>
        <w:suppressAutoHyphens/>
        <w:rPr>
          <w:highlight w:val="yellow"/>
          <w:lang w:eastAsia="ar-SA"/>
        </w:rPr>
      </w:pPr>
    </w:p>
    <w:tbl>
      <w:tblPr>
        <w:tblW w:w="0" w:type="auto"/>
        <w:tblInd w:w="108" w:type="dxa"/>
        <w:tblLayout w:type="fixed"/>
        <w:tblLook w:val="0000" w:firstRow="0" w:lastRow="0" w:firstColumn="0" w:lastColumn="0" w:noHBand="0" w:noVBand="0"/>
      </w:tblPr>
      <w:tblGrid>
        <w:gridCol w:w="9545"/>
      </w:tblGrid>
      <w:tr w:rsidR="00525AF7" w14:paraId="68ECC399" w14:textId="77777777">
        <w:tc>
          <w:tcPr>
            <w:tcW w:w="9545" w:type="dxa"/>
            <w:tcBorders>
              <w:top w:val="single" w:sz="2" w:space="0" w:color="000000"/>
              <w:left w:val="single" w:sz="2" w:space="0" w:color="000000"/>
              <w:bottom w:val="single" w:sz="2" w:space="0" w:color="000000"/>
              <w:right w:val="single" w:sz="2" w:space="0" w:color="000000"/>
            </w:tcBorders>
          </w:tcPr>
          <w:p w14:paraId="68ECC395" w14:textId="35D99E5F" w:rsidR="00525AF7" w:rsidRDefault="00525AF7">
            <w:pPr>
              <w:rPr>
                <w:sz w:val="10"/>
                <w:szCs w:val="10"/>
              </w:rPr>
            </w:pPr>
          </w:p>
          <w:p w14:paraId="68ECC396" w14:textId="77777777" w:rsidR="00525AF7" w:rsidRDefault="00D83962">
            <w:pPr>
              <w:suppressAutoHyphens/>
              <w:rPr>
                <w:b/>
                <w:bCs/>
                <w:szCs w:val="24"/>
                <w:lang w:eastAsia="ar-SA"/>
              </w:rPr>
            </w:pPr>
            <w:r>
              <w:rPr>
                <w:b/>
                <w:bCs/>
                <w:szCs w:val="24"/>
                <w:lang w:eastAsia="ar-SA"/>
              </w:rPr>
              <w:t xml:space="preserve">Susiję įstatymai ir kiti norminiai teisės aktai: </w:t>
            </w:r>
          </w:p>
          <w:p w14:paraId="68ECC397" w14:textId="77777777" w:rsidR="00525AF7" w:rsidRDefault="00525AF7">
            <w:pPr>
              <w:rPr>
                <w:sz w:val="10"/>
                <w:szCs w:val="10"/>
              </w:rPr>
            </w:pPr>
          </w:p>
          <w:p w14:paraId="68ECC398" w14:textId="77777777" w:rsidR="00525AF7" w:rsidRDefault="00D83962">
            <w:pPr>
              <w:suppressAutoHyphens/>
              <w:jc w:val="both"/>
              <w:rPr>
                <w:b/>
                <w:i/>
                <w:iCs/>
                <w:strike/>
                <w:lang w:eastAsia="ar-SA"/>
              </w:rPr>
            </w:pPr>
            <w:r>
              <w:t>Lietuvos Respublikos v</w:t>
            </w:r>
            <w:r>
              <w:rPr>
                <w:iCs/>
              </w:rPr>
              <w:t xml:space="preserve">ietos savivaldos įstatymas, </w:t>
            </w:r>
            <w:r>
              <w:t>Lietuvos Respublikos b</w:t>
            </w:r>
            <w:r>
              <w:rPr>
                <w:iCs/>
              </w:rPr>
              <w:t xml:space="preserve">iudžeto sandaros įstatymas, </w:t>
            </w:r>
            <w:r>
              <w:t>Lietuvos Respublikos v</w:t>
            </w:r>
            <w:r>
              <w:rPr>
                <w:iCs/>
              </w:rPr>
              <w:t xml:space="preserve">iešojo administravimo įstatymas, </w:t>
            </w:r>
            <w:r>
              <w:t>Lietuvos Respublikos v</w:t>
            </w:r>
            <w:r>
              <w:rPr>
                <w:iCs/>
              </w:rPr>
              <w:t xml:space="preserve">iešųjų pirkimų įstatymas, </w:t>
            </w:r>
            <w:r>
              <w:t>Lietuvos Respublikos v</w:t>
            </w:r>
            <w:r>
              <w:rPr>
                <w:iCs/>
              </w:rPr>
              <w:t xml:space="preserve">alstybės ir savivaldybių turto valdymo, naudojimo ir disponavimo juo įstatymas, </w:t>
            </w:r>
            <w:r>
              <w:t>L</w:t>
            </w:r>
            <w:r>
              <w:t>ietuvos Respublikos s</w:t>
            </w:r>
            <w:r>
              <w:rPr>
                <w:iCs/>
              </w:rPr>
              <w:t xml:space="preserve">tatybos įstatymas, </w:t>
            </w:r>
            <w:r>
              <w:t>Lietuvos Respublikos k</w:t>
            </w:r>
            <w:r>
              <w:rPr>
                <w:iCs/>
              </w:rPr>
              <w:t xml:space="preserve">elių įstatymas, </w:t>
            </w:r>
            <w:r>
              <w:t>Lietuvos Respublikos k</w:t>
            </w:r>
            <w:r>
              <w:rPr>
                <w:iCs/>
              </w:rPr>
              <w:t xml:space="preserve">elių priežiūros ir plėtros programos finansavimo įstatymas, </w:t>
            </w:r>
            <w:r>
              <w:t xml:space="preserve">Lietuvos Respublikos </w:t>
            </w:r>
            <w:r>
              <w:rPr>
                <w:iCs/>
              </w:rPr>
              <w:t xml:space="preserve">teritorijų planavimo įstatymas, </w:t>
            </w:r>
            <w:r>
              <w:t>Lietuvos Respublikos p</w:t>
            </w:r>
            <w:r>
              <w:rPr>
                <w:iCs/>
              </w:rPr>
              <w:t>lanuojamos ūkinės vei</w:t>
            </w:r>
            <w:r>
              <w:rPr>
                <w:iCs/>
              </w:rPr>
              <w:t xml:space="preserve">klos poveikio aplinkai vertinimo įstatymas, </w:t>
            </w:r>
            <w:r>
              <w:t>Lietuvos Respublikos a</w:t>
            </w:r>
            <w:r>
              <w:rPr>
                <w:iCs/>
              </w:rPr>
              <w:t xml:space="preserve">plinkos apsaugos įstatymas, </w:t>
            </w:r>
            <w:r>
              <w:t>Lietuvos Respublikos ž</w:t>
            </w:r>
            <w:r>
              <w:rPr>
                <w:iCs/>
              </w:rPr>
              <w:t>emės įstatymas, Pasvalio rajono plėtros iki 2020 metų strateginis planas ir kt.</w:t>
            </w:r>
          </w:p>
        </w:tc>
      </w:tr>
    </w:tbl>
    <w:p w14:paraId="68ECC3BD" w14:textId="5C8A0473" w:rsidR="00525AF7" w:rsidRDefault="00D83962"/>
    <w:p w14:paraId="0945EAB9" w14:textId="5A4A6E62" w:rsidR="00D83962" w:rsidRDefault="00D83962" w:rsidP="00D83962">
      <w:pPr>
        <w:ind w:left="5580"/>
      </w:pPr>
      <w:r>
        <w:br w:type="page"/>
      </w:r>
    </w:p>
    <w:p w14:paraId="68ECC3BE" w14:textId="75243659" w:rsidR="00525AF7" w:rsidRDefault="00D83962">
      <w:pPr>
        <w:ind w:left="5580"/>
      </w:pPr>
      <w:r>
        <w:lastRenderedPageBreak/>
        <w:t xml:space="preserve">Pasvalio rajono savivaldybės </w:t>
      </w:r>
    </w:p>
    <w:p w14:paraId="68ECC3BF" w14:textId="77777777" w:rsidR="00525AF7" w:rsidRDefault="00D83962">
      <w:pPr>
        <w:ind w:left="5580"/>
      </w:pPr>
      <w:r>
        <w:t xml:space="preserve">2016–2018 m. strateginio veiklos plano </w:t>
      </w:r>
    </w:p>
    <w:p w14:paraId="68ECC3C0" w14:textId="77777777" w:rsidR="00525AF7" w:rsidRDefault="00D83962">
      <w:pPr>
        <w:ind w:left="5580"/>
      </w:pPr>
      <w:r>
        <w:t>6 priedas</w:t>
      </w:r>
    </w:p>
    <w:p w14:paraId="68ECC3C1" w14:textId="77777777" w:rsidR="00525AF7" w:rsidRDefault="00525AF7">
      <w:pPr>
        <w:ind w:left="5760"/>
      </w:pPr>
    </w:p>
    <w:p w14:paraId="68ECC3C2" w14:textId="77777777" w:rsidR="00525AF7" w:rsidRDefault="00D83962">
      <w:pPr>
        <w:ind w:firstLine="4320"/>
        <w:jc w:val="center"/>
      </w:pPr>
      <w:r>
        <w:t>1 b forma</w:t>
      </w:r>
    </w:p>
    <w:p w14:paraId="68ECC3C3" w14:textId="77777777" w:rsidR="00525AF7" w:rsidRDefault="00525AF7">
      <w:pPr>
        <w:suppressAutoHyphens/>
        <w:jc w:val="center"/>
        <w:rPr>
          <w:highlight w:val="yellow"/>
        </w:rPr>
      </w:pPr>
    </w:p>
    <w:p w14:paraId="68ECC3C4" w14:textId="77777777" w:rsidR="00525AF7" w:rsidRDefault="00D83962">
      <w:pPr>
        <w:jc w:val="center"/>
        <w:rPr>
          <w:b/>
        </w:rPr>
      </w:pPr>
      <w:r>
        <w:rPr>
          <w:b/>
        </w:rPr>
        <w:t>PASVALIO RAJONO SAVIVALDYBĖS</w:t>
      </w:r>
    </w:p>
    <w:p w14:paraId="68ECC3C5" w14:textId="77777777" w:rsidR="00525AF7" w:rsidRDefault="00525AF7">
      <w:pPr>
        <w:rPr>
          <w:sz w:val="10"/>
          <w:szCs w:val="10"/>
        </w:rPr>
      </w:pPr>
    </w:p>
    <w:p w14:paraId="68ECC3C6" w14:textId="1C1543E8" w:rsidR="00525AF7" w:rsidRDefault="00D83962">
      <w:pPr>
        <w:widowControl w:val="0"/>
        <w:tabs>
          <w:tab w:val="center" w:pos="4153"/>
          <w:tab w:val="right" w:pos="8306"/>
        </w:tabs>
        <w:jc w:val="center"/>
        <w:rPr>
          <w:b/>
          <w:bCs/>
          <w:szCs w:val="24"/>
        </w:rPr>
      </w:pPr>
      <w:r>
        <w:rPr>
          <w:b/>
          <w:bCs/>
          <w:szCs w:val="24"/>
          <w:lang w:eastAsia="ar-SA"/>
        </w:rPr>
        <w:t>APLINKOS APSAUGOS IR ŽEMĖS ŪKIO PLĖTROS</w:t>
      </w:r>
    </w:p>
    <w:p w14:paraId="68ECC3C7" w14:textId="789D803E" w:rsidR="00525AF7" w:rsidRDefault="00D83962">
      <w:pPr>
        <w:widowControl w:val="0"/>
        <w:tabs>
          <w:tab w:val="center" w:pos="4153"/>
          <w:tab w:val="right" w:pos="8306"/>
        </w:tabs>
        <w:jc w:val="center"/>
        <w:rPr>
          <w:b/>
          <w:bCs/>
          <w:szCs w:val="24"/>
        </w:rPr>
      </w:pPr>
      <w:r>
        <w:rPr>
          <w:b/>
          <w:bCs/>
          <w:szCs w:val="24"/>
        </w:rPr>
        <w:t>PROGRAMOS APRAŠYMAS</w:t>
      </w:r>
    </w:p>
    <w:p w14:paraId="68ECC3C8" w14:textId="77777777" w:rsidR="00525AF7" w:rsidRDefault="00525AF7">
      <w:pPr>
        <w:widowControl w:val="0"/>
        <w:tabs>
          <w:tab w:val="center" w:pos="4153"/>
          <w:tab w:val="right" w:pos="8306"/>
        </w:tabs>
        <w:jc w:val="center"/>
        <w:rPr>
          <w:b/>
          <w:bCs/>
          <w:szCs w:val="24"/>
        </w:rPr>
      </w:pPr>
    </w:p>
    <w:tbl>
      <w:tblPr>
        <w:tblW w:w="0" w:type="auto"/>
        <w:tblInd w:w="108" w:type="dxa"/>
        <w:tblLayout w:type="fixed"/>
        <w:tblLook w:val="0000" w:firstRow="0" w:lastRow="0" w:firstColumn="0" w:lastColumn="0" w:noHBand="0" w:noVBand="0"/>
      </w:tblPr>
      <w:tblGrid>
        <w:gridCol w:w="2875"/>
        <w:gridCol w:w="6670"/>
      </w:tblGrid>
      <w:tr w:rsidR="00525AF7" w14:paraId="68ECC3CB" w14:textId="77777777">
        <w:tc>
          <w:tcPr>
            <w:tcW w:w="2875" w:type="dxa"/>
            <w:tcBorders>
              <w:top w:val="single" w:sz="2" w:space="0" w:color="000000"/>
              <w:left w:val="single" w:sz="2" w:space="0" w:color="000000"/>
              <w:bottom w:val="single" w:sz="2" w:space="0" w:color="000000"/>
              <w:right w:val="nil"/>
            </w:tcBorders>
            <w:vAlign w:val="center"/>
          </w:tcPr>
          <w:p w14:paraId="68ECC3C9" w14:textId="77777777" w:rsidR="00525AF7" w:rsidRDefault="00D83962">
            <w:pPr>
              <w:keepNext/>
              <w:widowControl w:val="0"/>
              <w:rPr>
                <w:b/>
                <w:szCs w:val="24"/>
              </w:rPr>
            </w:pPr>
            <w:r>
              <w:rPr>
                <w:b/>
                <w:szCs w:val="24"/>
              </w:rPr>
              <w:t>Biudžetiniai metai</w:t>
            </w:r>
          </w:p>
        </w:tc>
        <w:tc>
          <w:tcPr>
            <w:tcW w:w="6670" w:type="dxa"/>
            <w:tcBorders>
              <w:top w:val="single" w:sz="2" w:space="0" w:color="000000"/>
              <w:left w:val="single" w:sz="2" w:space="0" w:color="000000"/>
              <w:bottom w:val="single" w:sz="2" w:space="0" w:color="000000"/>
              <w:right w:val="single" w:sz="2" w:space="0" w:color="000000"/>
            </w:tcBorders>
            <w:vAlign w:val="center"/>
          </w:tcPr>
          <w:p w14:paraId="68ECC3CA" w14:textId="77777777" w:rsidR="00525AF7" w:rsidRDefault="00D83962">
            <w:pPr>
              <w:suppressAutoHyphens/>
              <w:jc w:val="both"/>
              <w:rPr>
                <w:lang w:eastAsia="ar-SA"/>
              </w:rPr>
            </w:pPr>
            <w:r>
              <w:rPr>
                <w:lang w:eastAsia="ar-SA"/>
              </w:rPr>
              <w:t>2016 metai</w:t>
            </w:r>
          </w:p>
        </w:tc>
      </w:tr>
      <w:tr w:rsidR="00525AF7" w14:paraId="68ECC3CE" w14:textId="77777777">
        <w:tc>
          <w:tcPr>
            <w:tcW w:w="2875" w:type="dxa"/>
            <w:tcBorders>
              <w:top w:val="nil"/>
              <w:left w:val="single" w:sz="2" w:space="0" w:color="000000"/>
              <w:bottom w:val="single" w:sz="2" w:space="0" w:color="000000"/>
              <w:right w:val="nil"/>
            </w:tcBorders>
            <w:vAlign w:val="center"/>
          </w:tcPr>
          <w:p w14:paraId="68ECC3CC" w14:textId="77777777" w:rsidR="00525AF7" w:rsidRDefault="00D83962">
            <w:pPr>
              <w:keepNext/>
              <w:widowControl w:val="0"/>
              <w:rPr>
                <w:b/>
                <w:szCs w:val="24"/>
              </w:rPr>
            </w:pPr>
            <w:r>
              <w:rPr>
                <w:b/>
                <w:szCs w:val="24"/>
              </w:rPr>
              <w:t xml:space="preserve">Asignavimų valdytojas (-ai), kodas </w:t>
            </w:r>
          </w:p>
        </w:tc>
        <w:tc>
          <w:tcPr>
            <w:tcW w:w="6670" w:type="dxa"/>
            <w:tcBorders>
              <w:top w:val="nil"/>
              <w:left w:val="single" w:sz="2" w:space="0" w:color="000000"/>
              <w:bottom w:val="single" w:sz="2" w:space="0" w:color="000000"/>
              <w:right w:val="single" w:sz="2" w:space="0" w:color="000000"/>
            </w:tcBorders>
            <w:vAlign w:val="center"/>
          </w:tcPr>
          <w:p w14:paraId="68ECC3CD" w14:textId="77777777" w:rsidR="00525AF7" w:rsidRDefault="00D83962">
            <w:pPr>
              <w:suppressAutoHyphens/>
              <w:jc w:val="both"/>
              <w:rPr>
                <w:strike/>
                <w:lang w:eastAsia="ar-SA"/>
              </w:rPr>
            </w:pPr>
            <w:r>
              <w:t xml:space="preserve">Pasvalio rajono savivaldybės administracija, </w:t>
            </w:r>
            <w:r>
              <w:rPr>
                <w:color w:val="000000"/>
              </w:rPr>
              <w:t>188753657</w:t>
            </w:r>
          </w:p>
        </w:tc>
      </w:tr>
      <w:tr w:rsidR="00525AF7" w14:paraId="68ECC3D3" w14:textId="77777777">
        <w:tc>
          <w:tcPr>
            <w:tcW w:w="2875" w:type="dxa"/>
            <w:tcBorders>
              <w:top w:val="nil"/>
              <w:left w:val="single" w:sz="2" w:space="0" w:color="000000"/>
              <w:bottom w:val="single" w:sz="2" w:space="0" w:color="000000"/>
              <w:right w:val="nil"/>
            </w:tcBorders>
            <w:vAlign w:val="center"/>
          </w:tcPr>
          <w:p w14:paraId="68ECC3CF" w14:textId="77777777" w:rsidR="00525AF7" w:rsidRDefault="00D83962">
            <w:pPr>
              <w:keepNext/>
              <w:widowControl w:val="0"/>
              <w:rPr>
                <w:b/>
                <w:szCs w:val="24"/>
              </w:rPr>
            </w:pPr>
            <w:r>
              <w:rPr>
                <w:b/>
                <w:szCs w:val="24"/>
              </w:rPr>
              <w:t>Vykdytojas (-ai), kodas</w:t>
            </w:r>
          </w:p>
        </w:tc>
        <w:tc>
          <w:tcPr>
            <w:tcW w:w="6670" w:type="dxa"/>
            <w:tcBorders>
              <w:top w:val="nil"/>
              <w:left w:val="single" w:sz="2" w:space="0" w:color="000000"/>
              <w:bottom w:val="single" w:sz="2" w:space="0" w:color="000000"/>
              <w:right w:val="single" w:sz="2" w:space="0" w:color="000000"/>
            </w:tcBorders>
            <w:vAlign w:val="center"/>
          </w:tcPr>
          <w:p w14:paraId="68ECC3D0" w14:textId="77777777" w:rsidR="00525AF7" w:rsidRDefault="00D83962">
            <w:pPr>
              <w:jc w:val="both"/>
            </w:pPr>
            <w:r>
              <w:t>Apskaitos skyrius, 2</w:t>
            </w:r>
          </w:p>
          <w:p w14:paraId="68ECC3D1" w14:textId="77777777" w:rsidR="00525AF7" w:rsidRDefault="00D83962">
            <w:pPr>
              <w:jc w:val="both"/>
            </w:pPr>
            <w:r>
              <w:t>Investicijų ir turto valdymo skyrius, 7</w:t>
            </w:r>
          </w:p>
          <w:p w14:paraId="68ECC3D2" w14:textId="77777777" w:rsidR="00525AF7" w:rsidRDefault="00D83962">
            <w:pPr>
              <w:jc w:val="both"/>
            </w:pPr>
            <w:r>
              <w:t>Teritorijų planavimo ir ūkio plėtros skyrius, 11</w:t>
            </w:r>
          </w:p>
        </w:tc>
      </w:tr>
    </w:tbl>
    <w:p w14:paraId="68ECC3D4" w14:textId="3DBD23DA" w:rsidR="00525AF7" w:rsidRDefault="00525AF7">
      <w:pPr>
        <w:suppressAutoHyphens/>
        <w:jc w:val="center"/>
        <w:rPr>
          <w:lang w:eastAsia="ar-SA"/>
        </w:rPr>
      </w:pPr>
    </w:p>
    <w:tbl>
      <w:tblPr>
        <w:tblW w:w="0" w:type="auto"/>
        <w:tblInd w:w="108" w:type="dxa"/>
        <w:tblLayout w:type="fixed"/>
        <w:tblLook w:val="0000" w:firstRow="0" w:lastRow="0" w:firstColumn="0" w:lastColumn="0" w:noHBand="0" w:noVBand="0"/>
      </w:tblPr>
      <w:tblGrid>
        <w:gridCol w:w="2875"/>
        <w:gridCol w:w="5040"/>
        <w:gridCol w:w="900"/>
        <w:gridCol w:w="730"/>
      </w:tblGrid>
      <w:tr w:rsidR="00525AF7" w14:paraId="68ECC3D9" w14:textId="77777777">
        <w:tc>
          <w:tcPr>
            <w:tcW w:w="2875" w:type="dxa"/>
            <w:tcBorders>
              <w:top w:val="single" w:sz="2" w:space="0" w:color="000000"/>
              <w:left w:val="single" w:sz="2" w:space="0" w:color="000000"/>
              <w:bottom w:val="single" w:sz="2" w:space="0" w:color="000000"/>
              <w:right w:val="nil"/>
            </w:tcBorders>
            <w:vAlign w:val="center"/>
          </w:tcPr>
          <w:p w14:paraId="68ECC3D5" w14:textId="426BC376" w:rsidR="00525AF7" w:rsidRDefault="00D83962">
            <w:pPr>
              <w:keepNext/>
              <w:tabs>
                <w:tab w:val="left" w:pos="0"/>
                <w:tab w:val="left" w:pos="180"/>
              </w:tabs>
              <w:suppressAutoHyphens/>
              <w:ind w:left="3090" w:right="-766"/>
              <w:outlineLvl w:val="2"/>
              <w:rPr>
                <w:b/>
                <w:bCs/>
                <w:szCs w:val="24"/>
                <w:lang w:eastAsia="ar-SA"/>
              </w:rPr>
            </w:pPr>
            <w:r>
              <w:rPr>
                <w:b/>
                <w:bCs/>
                <w:szCs w:val="24"/>
                <w:lang w:eastAsia="ar-SA"/>
              </w:rPr>
              <w:t>Programos pavadinimas</w:t>
            </w:r>
          </w:p>
        </w:tc>
        <w:tc>
          <w:tcPr>
            <w:tcW w:w="5040" w:type="dxa"/>
            <w:tcBorders>
              <w:top w:val="single" w:sz="2" w:space="0" w:color="000000"/>
              <w:left w:val="single" w:sz="2" w:space="0" w:color="000000"/>
              <w:bottom w:val="single" w:sz="2" w:space="0" w:color="000000"/>
              <w:right w:val="nil"/>
            </w:tcBorders>
            <w:vAlign w:val="center"/>
          </w:tcPr>
          <w:p w14:paraId="68ECC3D6" w14:textId="77777777" w:rsidR="00525AF7" w:rsidRDefault="00D83962">
            <w:pPr>
              <w:suppressAutoHyphens/>
              <w:rPr>
                <w:bCs/>
                <w:lang w:eastAsia="ar-SA"/>
              </w:rPr>
            </w:pPr>
            <w:r>
              <w:rPr>
                <w:bCs/>
                <w:lang w:eastAsia="ar-SA"/>
              </w:rPr>
              <w:t xml:space="preserve">Aplinkos apsaugos ir žemės ūkio plėtros </w:t>
            </w:r>
            <w:r>
              <w:rPr>
                <w:bCs/>
                <w:lang w:eastAsia="ar-SA"/>
              </w:rPr>
              <w:t>programa</w:t>
            </w:r>
          </w:p>
        </w:tc>
        <w:tc>
          <w:tcPr>
            <w:tcW w:w="900" w:type="dxa"/>
            <w:tcBorders>
              <w:top w:val="single" w:sz="2" w:space="0" w:color="000000"/>
              <w:left w:val="single" w:sz="2" w:space="0" w:color="000000"/>
              <w:bottom w:val="single" w:sz="2" w:space="0" w:color="000000"/>
              <w:right w:val="nil"/>
            </w:tcBorders>
            <w:vAlign w:val="center"/>
          </w:tcPr>
          <w:p w14:paraId="68ECC3D7" w14:textId="77777777" w:rsidR="00525AF7" w:rsidRDefault="00D83962">
            <w:pPr>
              <w:keepNext/>
              <w:tabs>
                <w:tab w:val="left" w:pos="0"/>
              </w:tabs>
              <w:suppressAutoHyphens/>
              <w:ind w:firstLine="720"/>
              <w:jc w:val="center"/>
              <w:outlineLvl w:val="3"/>
              <w:rPr>
                <w:b/>
                <w:bCs/>
                <w:szCs w:val="24"/>
                <w:lang w:eastAsia="lt-LT"/>
              </w:rPr>
            </w:pPr>
            <w:r>
              <w:rPr>
                <w:b/>
                <w:bCs/>
                <w:szCs w:val="24"/>
                <w:lang w:eastAsia="lt-LT"/>
              </w:rPr>
              <w:t>Kodas</w:t>
            </w:r>
          </w:p>
        </w:tc>
        <w:tc>
          <w:tcPr>
            <w:tcW w:w="730" w:type="dxa"/>
            <w:tcBorders>
              <w:top w:val="single" w:sz="2" w:space="0" w:color="000000"/>
              <w:left w:val="single" w:sz="2" w:space="0" w:color="000000"/>
              <w:bottom w:val="single" w:sz="2" w:space="0" w:color="000000"/>
              <w:right w:val="single" w:sz="2" w:space="0" w:color="000000"/>
            </w:tcBorders>
            <w:vAlign w:val="center"/>
          </w:tcPr>
          <w:p w14:paraId="68ECC3D8" w14:textId="77777777" w:rsidR="00525AF7" w:rsidRDefault="00D83962">
            <w:pPr>
              <w:suppressAutoHyphens/>
              <w:jc w:val="center"/>
              <w:rPr>
                <w:lang w:eastAsia="ar-SA"/>
              </w:rPr>
            </w:pPr>
            <w:r>
              <w:rPr>
                <w:lang w:eastAsia="ar-SA"/>
              </w:rPr>
              <w:t>6</w:t>
            </w:r>
          </w:p>
        </w:tc>
      </w:tr>
    </w:tbl>
    <w:p w14:paraId="68ECC3DA" w14:textId="76DAC95C" w:rsidR="00525AF7" w:rsidRDefault="00525AF7">
      <w:pPr>
        <w:suppressAutoHyphens/>
        <w:jc w:val="center"/>
        <w:rPr>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5040"/>
        <w:gridCol w:w="900"/>
        <w:gridCol w:w="730"/>
      </w:tblGrid>
      <w:tr w:rsidR="00525AF7" w14:paraId="68ECC3DE" w14:textId="77777777">
        <w:tc>
          <w:tcPr>
            <w:tcW w:w="2875" w:type="dxa"/>
            <w:vAlign w:val="center"/>
          </w:tcPr>
          <w:p w14:paraId="68ECC3DB" w14:textId="2E6A46CB" w:rsidR="00525AF7" w:rsidRDefault="00D83962">
            <w:pPr>
              <w:suppressAutoHyphens/>
              <w:rPr>
                <w:b/>
                <w:lang w:eastAsia="ar-SA"/>
              </w:rPr>
            </w:pPr>
            <w:r>
              <w:rPr>
                <w:b/>
              </w:rPr>
              <w:t>Programos parengimo argumentai</w:t>
            </w:r>
          </w:p>
        </w:tc>
        <w:tc>
          <w:tcPr>
            <w:tcW w:w="6670" w:type="dxa"/>
            <w:gridSpan w:val="3"/>
            <w:vAlign w:val="center"/>
          </w:tcPr>
          <w:p w14:paraId="68ECC3DC" w14:textId="77777777" w:rsidR="00525AF7" w:rsidRDefault="00D83962">
            <w:pPr>
              <w:jc w:val="both"/>
            </w:pPr>
            <w:r>
              <w:t>Programa parengta siekiant įgyvendinti Pasvalio rajono plėtros strateginiame plane numatytus tikslus ir uždavinius, nukreiptus į žemės ūkio ir verslo konkurencingumo didinimą, aplinkos  būklės  gerinimą bei užterštumo mažinimą</w:t>
            </w:r>
          </w:p>
          <w:p w14:paraId="68ECC3DD" w14:textId="77777777" w:rsidR="00525AF7" w:rsidRDefault="00525AF7">
            <w:pPr>
              <w:jc w:val="both"/>
            </w:pPr>
          </w:p>
        </w:tc>
      </w:tr>
      <w:tr w:rsidR="00525AF7" w14:paraId="68ECC3E6" w14:textId="77777777">
        <w:tc>
          <w:tcPr>
            <w:tcW w:w="2875" w:type="dxa"/>
            <w:vAlign w:val="center"/>
          </w:tcPr>
          <w:p w14:paraId="68ECC3DF" w14:textId="77777777" w:rsidR="00525AF7" w:rsidRDefault="00D83962">
            <w:pPr>
              <w:suppressAutoHyphens/>
              <w:rPr>
                <w:b/>
                <w:lang w:eastAsia="ar-SA"/>
              </w:rPr>
            </w:pPr>
            <w:r>
              <w:rPr>
                <w:b/>
              </w:rPr>
              <w:t>Ilgalaikis prioritetas</w:t>
            </w:r>
          </w:p>
          <w:p w14:paraId="68ECC3E0" w14:textId="77777777" w:rsidR="00525AF7" w:rsidRDefault="00D83962">
            <w:pPr>
              <w:suppressAutoHyphens/>
              <w:ind w:firstLine="60"/>
              <w:rPr>
                <w:b/>
                <w:lang w:eastAsia="ar-SA"/>
              </w:rPr>
            </w:pPr>
            <w:r>
              <w:rPr>
                <w:b/>
              </w:rPr>
              <w:t>(pagal SPP)</w:t>
            </w:r>
          </w:p>
        </w:tc>
        <w:tc>
          <w:tcPr>
            <w:tcW w:w="5040" w:type="dxa"/>
            <w:vAlign w:val="center"/>
          </w:tcPr>
          <w:p w14:paraId="68ECC3E1" w14:textId="77777777" w:rsidR="00525AF7" w:rsidRDefault="00D83962">
            <w:pPr>
              <w:jc w:val="both"/>
              <w:rPr>
                <w:bCs/>
              </w:rPr>
            </w:pPr>
            <w:r>
              <w:rPr>
                <w:bCs/>
              </w:rPr>
              <w:t>Ekonominė plėtra ir konkurencingumo didinimas</w:t>
            </w:r>
          </w:p>
          <w:p w14:paraId="68ECC3E2" w14:textId="77777777" w:rsidR="00525AF7" w:rsidRDefault="00D83962">
            <w:pPr>
              <w:jc w:val="both"/>
            </w:pPr>
            <w:r>
              <w:rPr>
                <w:bCs/>
              </w:rPr>
              <w:t>Subalansuota teritorijų ir infrastruktūros plėtra</w:t>
            </w:r>
          </w:p>
        </w:tc>
        <w:tc>
          <w:tcPr>
            <w:tcW w:w="900" w:type="dxa"/>
            <w:vAlign w:val="center"/>
          </w:tcPr>
          <w:p w14:paraId="68ECC3E3" w14:textId="77777777" w:rsidR="00525AF7" w:rsidRDefault="00D83962">
            <w:pPr>
              <w:keepNext/>
              <w:tabs>
                <w:tab w:val="left" w:pos="0"/>
              </w:tabs>
              <w:suppressAutoHyphens/>
              <w:ind w:firstLine="720"/>
              <w:outlineLvl w:val="4"/>
              <w:rPr>
                <w:b/>
                <w:iCs/>
                <w:szCs w:val="24"/>
                <w:lang w:eastAsia="lt-LT"/>
              </w:rPr>
            </w:pPr>
            <w:r>
              <w:rPr>
                <w:b/>
                <w:iCs/>
                <w:szCs w:val="24"/>
                <w:lang w:eastAsia="lt-LT"/>
              </w:rPr>
              <w:t>Kodas</w:t>
            </w:r>
          </w:p>
        </w:tc>
        <w:tc>
          <w:tcPr>
            <w:tcW w:w="730" w:type="dxa"/>
            <w:vAlign w:val="center"/>
          </w:tcPr>
          <w:p w14:paraId="68ECC3E4" w14:textId="77777777" w:rsidR="00525AF7" w:rsidRDefault="00D83962">
            <w:pPr>
              <w:jc w:val="center"/>
            </w:pPr>
            <w:r>
              <w:t>1</w:t>
            </w:r>
          </w:p>
          <w:p w14:paraId="68ECC3E5" w14:textId="77777777" w:rsidR="00525AF7" w:rsidRDefault="00D83962">
            <w:pPr>
              <w:jc w:val="center"/>
            </w:pPr>
            <w:r>
              <w:t>3</w:t>
            </w:r>
          </w:p>
        </w:tc>
      </w:tr>
      <w:tr w:rsidR="00525AF7" w14:paraId="68ECC3EF" w14:textId="77777777">
        <w:tc>
          <w:tcPr>
            <w:tcW w:w="2875" w:type="dxa"/>
            <w:vAlign w:val="center"/>
          </w:tcPr>
          <w:p w14:paraId="68ECC3E7" w14:textId="77777777" w:rsidR="00525AF7" w:rsidRDefault="00D83962">
            <w:pPr>
              <w:suppressAutoHyphens/>
              <w:rPr>
                <w:b/>
                <w:lang w:eastAsia="ar-SA"/>
              </w:rPr>
            </w:pPr>
            <w:r>
              <w:rPr>
                <w:b/>
              </w:rPr>
              <w:t>Šia programa įgyvendinamas įstaigos/padalinio strateginis tikslas:</w:t>
            </w:r>
          </w:p>
        </w:tc>
        <w:tc>
          <w:tcPr>
            <w:tcW w:w="5040" w:type="dxa"/>
            <w:vAlign w:val="center"/>
          </w:tcPr>
          <w:p w14:paraId="68ECC3E8" w14:textId="77777777" w:rsidR="00525AF7" w:rsidRDefault="00D83962">
            <w:pPr>
              <w:suppressAutoHyphens/>
              <w:jc w:val="both"/>
            </w:pPr>
            <w:r>
              <w:t xml:space="preserve">Užtikrinti patrauklias gyvenimo ir ekonominės veiklos sąlygas kaimo </w:t>
            </w:r>
            <w:r>
              <w:t>vietovėse</w:t>
            </w:r>
          </w:p>
          <w:p w14:paraId="68ECC3E9" w14:textId="77777777" w:rsidR="00525AF7" w:rsidRDefault="00525AF7">
            <w:pPr>
              <w:suppressAutoHyphens/>
              <w:jc w:val="both"/>
            </w:pPr>
          </w:p>
          <w:p w14:paraId="68ECC3EA" w14:textId="77777777" w:rsidR="00525AF7" w:rsidRDefault="00D83962">
            <w:pPr>
              <w:suppressAutoHyphens/>
              <w:jc w:val="both"/>
            </w:pPr>
            <w:r>
              <w:t>Saugoti ir gerinti aplinkos kokybę</w:t>
            </w:r>
          </w:p>
        </w:tc>
        <w:tc>
          <w:tcPr>
            <w:tcW w:w="900" w:type="dxa"/>
            <w:vAlign w:val="center"/>
          </w:tcPr>
          <w:p w14:paraId="68ECC3EB" w14:textId="77777777" w:rsidR="00525AF7" w:rsidRDefault="00D83962">
            <w:pPr>
              <w:keepNext/>
              <w:tabs>
                <w:tab w:val="left" w:pos="0"/>
              </w:tabs>
              <w:suppressAutoHyphens/>
              <w:ind w:firstLine="720"/>
              <w:jc w:val="center"/>
              <w:outlineLvl w:val="3"/>
              <w:rPr>
                <w:b/>
                <w:bCs/>
                <w:szCs w:val="24"/>
                <w:lang w:eastAsia="lt-LT"/>
              </w:rPr>
            </w:pPr>
            <w:r>
              <w:rPr>
                <w:b/>
                <w:bCs/>
                <w:szCs w:val="24"/>
                <w:lang w:eastAsia="lt-LT"/>
              </w:rPr>
              <w:t>Kodas</w:t>
            </w:r>
          </w:p>
        </w:tc>
        <w:tc>
          <w:tcPr>
            <w:tcW w:w="730" w:type="dxa"/>
            <w:vAlign w:val="center"/>
          </w:tcPr>
          <w:p w14:paraId="68ECC3EC" w14:textId="77777777" w:rsidR="00525AF7" w:rsidRDefault="00D83962">
            <w:pPr>
              <w:jc w:val="center"/>
            </w:pPr>
            <w:r>
              <w:t>1.3.</w:t>
            </w:r>
          </w:p>
          <w:p w14:paraId="68ECC3ED" w14:textId="77777777" w:rsidR="00525AF7" w:rsidRDefault="00525AF7">
            <w:pPr>
              <w:jc w:val="center"/>
            </w:pPr>
          </w:p>
          <w:p w14:paraId="68ECC3EE" w14:textId="77777777" w:rsidR="00525AF7" w:rsidRDefault="00D83962">
            <w:pPr>
              <w:jc w:val="center"/>
            </w:pPr>
            <w:r>
              <w:t>3.3.</w:t>
            </w:r>
          </w:p>
        </w:tc>
      </w:tr>
      <w:tr w:rsidR="00525AF7" w14:paraId="68ECC3F2" w14:textId="77777777">
        <w:tc>
          <w:tcPr>
            <w:tcW w:w="2875" w:type="dxa"/>
            <w:vAlign w:val="center"/>
          </w:tcPr>
          <w:p w14:paraId="68ECC3F0" w14:textId="77777777" w:rsidR="00525AF7" w:rsidRDefault="00D83962">
            <w:pPr>
              <w:keepNext/>
              <w:tabs>
                <w:tab w:val="left" w:pos="0"/>
              </w:tabs>
              <w:suppressAutoHyphens/>
              <w:ind w:left="3090" w:right="-766"/>
              <w:outlineLvl w:val="2"/>
              <w:rPr>
                <w:b/>
                <w:bCs/>
                <w:szCs w:val="24"/>
                <w:lang w:eastAsia="ar-SA"/>
              </w:rPr>
            </w:pPr>
            <w:r>
              <w:rPr>
                <w:b/>
                <w:bCs/>
                <w:szCs w:val="24"/>
                <w:lang w:eastAsia="ar-SA"/>
              </w:rPr>
              <w:t>Programa</w:t>
            </w:r>
          </w:p>
        </w:tc>
        <w:tc>
          <w:tcPr>
            <w:tcW w:w="6670" w:type="dxa"/>
            <w:gridSpan w:val="3"/>
            <w:vAlign w:val="center"/>
          </w:tcPr>
          <w:p w14:paraId="68ECC3F1" w14:textId="77777777" w:rsidR="00525AF7" w:rsidRDefault="00D83962">
            <w:r>
              <w:t>Tęstinė</w:t>
            </w:r>
          </w:p>
        </w:tc>
      </w:tr>
    </w:tbl>
    <w:p w14:paraId="68ECC3F3" w14:textId="3B365511" w:rsidR="00525AF7" w:rsidRDefault="00525AF7">
      <w:pPr>
        <w:suppressAutoHyphens/>
        <w:jc w:val="center"/>
        <w:rPr>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6120"/>
        <w:gridCol w:w="900"/>
        <w:gridCol w:w="730"/>
      </w:tblGrid>
      <w:tr w:rsidR="00525AF7" w14:paraId="68ECC3F8" w14:textId="77777777">
        <w:tc>
          <w:tcPr>
            <w:tcW w:w="1795" w:type="dxa"/>
            <w:vAlign w:val="center"/>
          </w:tcPr>
          <w:p w14:paraId="68ECC3F4" w14:textId="02DD0559" w:rsidR="00525AF7" w:rsidRDefault="00D83962">
            <w:pPr>
              <w:keepNext/>
              <w:widowControl w:val="0"/>
              <w:rPr>
                <w:b/>
                <w:szCs w:val="24"/>
              </w:rPr>
            </w:pPr>
            <w:r>
              <w:rPr>
                <w:b/>
                <w:szCs w:val="24"/>
              </w:rPr>
              <w:t>Programos tikslas</w:t>
            </w:r>
          </w:p>
        </w:tc>
        <w:tc>
          <w:tcPr>
            <w:tcW w:w="6120" w:type="dxa"/>
            <w:vAlign w:val="center"/>
          </w:tcPr>
          <w:p w14:paraId="68ECC3F5" w14:textId="77777777" w:rsidR="00525AF7" w:rsidRDefault="00D83962">
            <w:pPr>
              <w:suppressAutoHyphens/>
              <w:jc w:val="both"/>
            </w:pPr>
            <w:r>
              <w:t>Didinti atliekų tvarkymo sistemos efektyvumą ir gerinti aplinkos kokybę</w:t>
            </w:r>
          </w:p>
        </w:tc>
        <w:tc>
          <w:tcPr>
            <w:tcW w:w="900" w:type="dxa"/>
            <w:vAlign w:val="center"/>
          </w:tcPr>
          <w:p w14:paraId="68ECC3F6" w14:textId="77777777" w:rsidR="00525AF7" w:rsidRDefault="00D83962">
            <w:pPr>
              <w:keepNext/>
              <w:widowControl w:val="0"/>
              <w:jc w:val="center"/>
              <w:rPr>
                <w:b/>
                <w:szCs w:val="24"/>
              </w:rPr>
            </w:pPr>
            <w:r>
              <w:rPr>
                <w:b/>
                <w:szCs w:val="24"/>
              </w:rPr>
              <w:t>Kodas</w:t>
            </w:r>
          </w:p>
        </w:tc>
        <w:tc>
          <w:tcPr>
            <w:tcW w:w="730" w:type="dxa"/>
            <w:vAlign w:val="center"/>
          </w:tcPr>
          <w:p w14:paraId="68ECC3F7" w14:textId="77777777" w:rsidR="00525AF7" w:rsidRDefault="00D83962">
            <w:pPr>
              <w:jc w:val="center"/>
            </w:pPr>
            <w:r>
              <w:t>1</w:t>
            </w:r>
          </w:p>
        </w:tc>
      </w:tr>
      <w:tr w:rsidR="00525AF7" w14:paraId="68ECC41F" w14:textId="77777777">
        <w:trPr>
          <w:trHeight w:val="471"/>
        </w:trPr>
        <w:tc>
          <w:tcPr>
            <w:tcW w:w="9545" w:type="dxa"/>
            <w:gridSpan w:val="4"/>
            <w:vAlign w:val="center"/>
          </w:tcPr>
          <w:p w14:paraId="68ECC3F9" w14:textId="77777777" w:rsidR="00525AF7" w:rsidRDefault="00525AF7">
            <w:pPr>
              <w:rPr>
                <w:sz w:val="10"/>
                <w:szCs w:val="10"/>
              </w:rPr>
            </w:pPr>
          </w:p>
          <w:p w14:paraId="68ECC3FA" w14:textId="77777777" w:rsidR="00525AF7" w:rsidRDefault="00D83962">
            <w:pPr>
              <w:ind w:right="57"/>
              <w:jc w:val="both"/>
              <w:rPr>
                <w:b/>
              </w:rPr>
            </w:pPr>
            <w:r>
              <w:rPr>
                <w:b/>
              </w:rPr>
              <w:t xml:space="preserve">Tikslo aprašymas: </w:t>
            </w:r>
          </w:p>
          <w:p w14:paraId="68ECC3FB" w14:textId="77777777" w:rsidR="00525AF7" w:rsidRDefault="00525AF7">
            <w:pPr>
              <w:rPr>
                <w:sz w:val="10"/>
                <w:szCs w:val="10"/>
              </w:rPr>
            </w:pPr>
          </w:p>
          <w:p w14:paraId="68ECC3FC" w14:textId="77777777" w:rsidR="00525AF7" w:rsidRDefault="00D83962">
            <w:pPr>
              <w:jc w:val="both"/>
            </w:pPr>
            <w:r>
              <w:t>Įgyvendinant šį programos tikslą, bus vykdomi darbai, išsaugant esamas melioracijos sistemas ir jų statinius bei prailginant tinkamą šių sistemų funkcionavimą, gerinamas melioruotos žemės apskaitos efektyvumas. Šiam tikslui taip pat numatytos priemonės ski</w:t>
            </w:r>
            <w:r>
              <w:t xml:space="preserve">rtos gerinti Pasvalio rajono </w:t>
            </w:r>
            <w:r>
              <w:lastRenderedPageBreak/>
              <w:t>aplinkos būklę, skatinant racionaliai naudoti gamtos išteklius bei  sumažinti ūkinės veiklos neigiama įtaka aplinkai. Tikslu numatoma vykdyti aplinkos išsaugojimo ir kokybės kontrolės, atliekų prevencijos ir tvarkymo, vandens t</w:t>
            </w:r>
            <w:r>
              <w:t>elkinių būklės gerinimo, ekologinio švietimo ir kt. priemones. Šiam tikslui įgyvendinti išsikelti 2 uždaviniai.</w:t>
            </w:r>
          </w:p>
          <w:p w14:paraId="68ECC3FD" w14:textId="77777777" w:rsidR="00525AF7" w:rsidRDefault="00525AF7">
            <w:pPr>
              <w:rPr>
                <w:sz w:val="20"/>
              </w:rPr>
            </w:pPr>
          </w:p>
          <w:p w14:paraId="68ECC3FE" w14:textId="77777777" w:rsidR="00525AF7" w:rsidRDefault="00D83962">
            <w:pPr>
              <w:ind w:right="57"/>
              <w:jc w:val="both"/>
              <w:rPr>
                <w:b/>
                <w:u w:val="single"/>
              </w:rPr>
            </w:pPr>
            <w:r>
              <w:rPr>
                <w:b/>
                <w:u w:val="single"/>
              </w:rPr>
              <w:t>Rezultato vertinimo kriterijai:</w:t>
            </w:r>
          </w:p>
          <w:p w14:paraId="68ECC3FF" w14:textId="77777777" w:rsidR="00525AF7" w:rsidRDefault="00525AF7">
            <w:pPr>
              <w:rPr>
                <w:sz w:val="10"/>
                <w:szCs w:val="10"/>
              </w:rPr>
            </w:pPr>
          </w:p>
          <w:p w14:paraId="68ECC400" w14:textId="77777777" w:rsidR="00525AF7" w:rsidRDefault="00D83962">
            <w:pPr>
              <w:tabs>
                <w:tab w:val="left" w:pos="360"/>
              </w:tabs>
              <w:ind w:left="360" w:hanging="360"/>
              <w:jc w:val="both"/>
            </w:pPr>
            <w:r>
              <w:rPr>
                <w:rFonts w:ascii="Symbol" w:hAnsi="Symbol"/>
                <w:sz w:val="16"/>
                <w:szCs w:val="16"/>
              </w:rPr>
              <w:t></w:t>
            </w:r>
            <w:r>
              <w:rPr>
                <w:rFonts w:ascii="Symbol" w:hAnsi="Symbol"/>
                <w:sz w:val="16"/>
                <w:szCs w:val="16"/>
              </w:rPr>
              <w:tab/>
            </w:r>
            <w:r>
              <w:t>Atnaujintų melioracijos sistemų dalis tarp visų melioracijos sistemų (proc.).</w:t>
            </w:r>
          </w:p>
          <w:p w14:paraId="68ECC401" w14:textId="77777777" w:rsidR="00525AF7" w:rsidRDefault="00D83962">
            <w:pPr>
              <w:tabs>
                <w:tab w:val="left" w:pos="360"/>
              </w:tabs>
              <w:ind w:left="360" w:right="57" w:hanging="360"/>
              <w:jc w:val="both"/>
            </w:pPr>
            <w:r>
              <w:rPr>
                <w:rFonts w:ascii="Symbol" w:hAnsi="Symbol"/>
                <w:sz w:val="16"/>
                <w:szCs w:val="16"/>
              </w:rPr>
              <w:t></w:t>
            </w:r>
            <w:r>
              <w:rPr>
                <w:rFonts w:ascii="Symbol" w:hAnsi="Symbol"/>
                <w:sz w:val="16"/>
                <w:szCs w:val="16"/>
              </w:rPr>
              <w:tab/>
            </w:r>
            <w:r>
              <w:rPr>
                <w:iCs/>
              </w:rPr>
              <w:t xml:space="preserve">Aplinkos apsaugos rėmimo </w:t>
            </w:r>
            <w:r>
              <w:rPr>
                <w:iCs/>
              </w:rPr>
              <w:t>specialiajai programai įgyvendinti numatomų skirti lėšų pokytis (lyginant su ankstesniais metais) (proc</w:t>
            </w:r>
            <w:r>
              <w:t>.).</w:t>
            </w:r>
          </w:p>
          <w:p w14:paraId="68ECC402" w14:textId="77777777" w:rsidR="00525AF7" w:rsidRDefault="00525AF7">
            <w:pPr>
              <w:rPr>
                <w:sz w:val="20"/>
              </w:rPr>
            </w:pPr>
          </w:p>
          <w:p w14:paraId="68ECC403" w14:textId="77777777" w:rsidR="00525AF7" w:rsidRDefault="00D83962">
            <w:pPr>
              <w:suppressAutoHyphens/>
              <w:jc w:val="both"/>
              <w:rPr>
                <w:b/>
                <w:szCs w:val="24"/>
                <w:lang w:eastAsia="ar-SA"/>
              </w:rPr>
            </w:pPr>
            <w:r>
              <w:rPr>
                <w:b/>
                <w:szCs w:val="24"/>
                <w:lang w:eastAsia="ar-SA"/>
              </w:rPr>
              <w:t>1 Uždavinys. Vykdyti taršos prevencijos ir mažinimo priemones, gerinti aplinką</w:t>
            </w:r>
          </w:p>
          <w:p w14:paraId="68ECC404" w14:textId="77777777" w:rsidR="00525AF7" w:rsidRDefault="00525AF7">
            <w:pPr>
              <w:rPr>
                <w:sz w:val="10"/>
                <w:szCs w:val="10"/>
              </w:rPr>
            </w:pPr>
          </w:p>
          <w:p w14:paraId="68ECC405" w14:textId="77777777" w:rsidR="00525AF7" w:rsidRDefault="00D83962">
            <w:pPr>
              <w:jc w:val="both"/>
            </w:pPr>
            <w:r>
              <w:t>Uždaviniu siekiama kontroliuoti ir mažinti žmonių ūkinės ir kultūrin</w:t>
            </w:r>
            <w:r>
              <w:t>ės veiklos neigiamą poveikį aplinkai. Vykdant uždavinį, bus kontroliuojama, kaip laikomasi Savivaldybės tarybos priimtų teisės aktų, reglamentuojančių aplinkos taršos mažinimo priemones, reikalavimų.  Bus šalinami aplinkos taršos židiniai, vykdomas antrini</w:t>
            </w:r>
            <w:r>
              <w:t xml:space="preserve">ų žaliavų tvarkymas ir konteinerių aikštelių įrengimas. Organizuojami visuomenės informavimo renginiai bei suteikiama informacija apie efektyvaus atliekų valdymo priemones. Tai padės didinti visuomenės sąmoningumą ir supratimą apie </w:t>
            </w:r>
            <w:r>
              <w:rPr>
                <w:bCs/>
                <w:color w:val="000000"/>
              </w:rPr>
              <w:t>aplinkos</w:t>
            </w:r>
            <w:r>
              <w:t xml:space="preserve"> reikšmę bei vis</w:t>
            </w:r>
            <w:r>
              <w:t xml:space="preserve">uomenės įtaką savo </w:t>
            </w:r>
            <w:r>
              <w:rPr>
                <w:bCs/>
                <w:color w:val="000000"/>
              </w:rPr>
              <w:t>gyvenamosios</w:t>
            </w:r>
            <w:r>
              <w:t xml:space="preserve"> </w:t>
            </w:r>
            <w:r>
              <w:rPr>
                <w:bCs/>
                <w:color w:val="000000"/>
              </w:rPr>
              <w:t>aplinkos</w:t>
            </w:r>
            <w:r>
              <w:t xml:space="preserve"> kokybės išsaugojimui. Gautos lėšos iš mokesčių už medžiojamųjų gyvūnų išteklius (Savivaldybės aplinkos apsaugos rėmimo specialioji programa) bus naudojamos medžiojamųjų gyvūnų daromos žalos prevencijos klausimams sp</w:t>
            </w:r>
            <w:r>
              <w:t xml:space="preserve">ręsti. </w:t>
            </w:r>
          </w:p>
          <w:p w14:paraId="68ECC406" w14:textId="77777777" w:rsidR="00525AF7" w:rsidRDefault="00525AF7">
            <w:pPr>
              <w:rPr>
                <w:sz w:val="10"/>
                <w:szCs w:val="10"/>
              </w:rPr>
            </w:pPr>
          </w:p>
          <w:p w14:paraId="68ECC407" w14:textId="77777777" w:rsidR="00525AF7" w:rsidRDefault="00D83962">
            <w:pPr>
              <w:jc w:val="both"/>
            </w:pPr>
            <w:r>
              <w:t xml:space="preserve">Taip pat įgyvendinant uždavinį bus vykdomas želdynų ir želdinių inventorizavimas jų apskaita bei šalinimo ar pertvarkymo kontrolė, naujų želdinių įveisimas. Numatytos lėšos nuotekų valymui, pagrindinio savivaldybės sąvartyno monitoringo programos </w:t>
            </w:r>
            <w:r>
              <w:t>vykdymui, netinkamų naudoti gręžinių likvidavimui.</w:t>
            </w:r>
          </w:p>
          <w:p w14:paraId="68ECC408" w14:textId="77777777" w:rsidR="00525AF7" w:rsidRDefault="00525AF7">
            <w:pPr>
              <w:rPr>
                <w:sz w:val="10"/>
                <w:szCs w:val="10"/>
              </w:rPr>
            </w:pPr>
          </w:p>
          <w:p w14:paraId="68ECC409" w14:textId="77777777" w:rsidR="00525AF7" w:rsidRDefault="00D83962">
            <w:pPr>
              <w:tabs>
                <w:tab w:val="left" w:pos="360"/>
              </w:tabs>
              <w:jc w:val="both"/>
              <w:rPr>
                <w:b/>
                <w:u w:val="single"/>
              </w:rPr>
            </w:pPr>
            <w:r>
              <w:rPr>
                <w:b/>
                <w:u w:val="single"/>
              </w:rPr>
              <w:t>Produkto vertinimo kriterijai:</w:t>
            </w:r>
          </w:p>
          <w:p w14:paraId="68ECC40A" w14:textId="77777777" w:rsidR="00525AF7" w:rsidRDefault="00525AF7">
            <w:pPr>
              <w:rPr>
                <w:sz w:val="10"/>
                <w:szCs w:val="10"/>
              </w:rPr>
            </w:pPr>
          </w:p>
          <w:p w14:paraId="68ECC40B" w14:textId="77777777" w:rsidR="00525AF7" w:rsidRDefault="00D83962">
            <w:pPr>
              <w:tabs>
                <w:tab w:val="left" w:pos="360"/>
              </w:tabs>
              <w:suppressAutoHyphens/>
              <w:ind w:left="357" w:hanging="357"/>
              <w:jc w:val="both"/>
              <w:rPr>
                <w:b/>
                <w:i/>
                <w:spacing w:val="8"/>
                <w:szCs w:val="24"/>
                <w:lang w:eastAsia="ar-SA"/>
              </w:rPr>
            </w:pPr>
            <w:r>
              <w:rPr>
                <w:rFonts w:ascii="Symbol" w:hAnsi="Symbol"/>
                <w:spacing w:val="8"/>
                <w:sz w:val="16"/>
                <w:szCs w:val="16"/>
                <w:lang w:eastAsia="ar-SA"/>
              </w:rPr>
              <w:t></w:t>
            </w:r>
            <w:r>
              <w:rPr>
                <w:rFonts w:ascii="Symbol" w:hAnsi="Symbol"/>
                <w:spacing w:val="8"/>
                <w:sz w:val="16"/>
                <w:szCs w:val="16"/>
                <w:lang w:eastAsia="ar-SA"/>
              </w:rPr>
              <w:tab/>
            </w:r>
            <w:r>
              <w:rPr>
                <w:spacing w:val="8"/>
                <w:szCs w:val="24"/>
                <w:lang w:eastAsia="ar-SA"/>
              </w:rPr>
              <w:t>Sutvarkytų atliekų kiekis, kai teršėjas nežinomas (t).</w:t>
            </w:r>
          </w:p>
          <w:p w14:paraId="68ECC40C" w14:textId="77777777" w:rsidR="00525AF7" w:rsidRDefault="00D83962">
            <w:pPr>
              <w:tabs>
                <w:tab w:val="left" w:pos="360"/>
              </w:tabs>
              <w:suppressAutoHyphens/>
              <w:ind w:left="357" w:hanging="357"/>
              <w:jc w:val="both"/>
              <w:rPr>
                <w:b/>
                <w:i/>
                <w:spacing w:val="8"/>
                <w:szCs w:val="24"/>
                <w:lang w:eastAsia="ar-SA"/>
              </w:rPr>
            </w:pPr>
            <w:r>
              <w:rPr>
                <w:rFonts w:ascii="Symbol" w:hAnsi="Symbol"/>
                <w:spacing w:val="8"/>
                <w:sz w:val="16"/>
                <w:szCs w:val="16"/>
                <w:lang w:eastAsia="ar-SA"/>
              </w:rPr>
              <w:t></w:t>
            </w:r>
            <w:r>
              <w:rPr>
                <w:rFonts w:ascii="Symbol" w:hAnsi="Symbol"/>
                <w:spacing w:val="8"/>
                <w:sz w:val="16"/>
                <w:szCs w:val="16"/>
                <w:lang w:eastAsia="ar-SA"/>
              </w:rPr>
              <w:tab/>
            </w:r>
            <w:r>
              <w:rPr>
                <w:spacing w:val="8"/>
                <w:szCs w:val="24"/>
                <w:lang w:eastAsia="ar-SA"/>
              </w:rPr>
              <w:t>Įgyvendintų programų skaičius (vnt.).</w:t>
            </w:r>
          </w:p>
          <w:p w14:paraId="68ECC40D" w14:textId="77777777" w:rsidR="00525AF7" w:rsidRDefault="00D83962">
            <w:pPr>
              <w:tabs>
                <w:tab w:val="left" w:pos="360"/>
              </w:tabs>
              <w:suppressAutoHyphens/>
              <w:ind w:left="357" w:hanging="357"/>
              <w:jc w:val="both"/>
              <w:rPr>
                <w:b/>
                <w:i/>
                <w:spacing w:val="8"/>
                <w:szCs w:val="24"/>
                <w:lang w:eastAsia="ar-SA"/>
              </w:rPr>
            </w:pPr>
            <w:r>
              <w:rPr>
                <w:rFonts w:ascii="Symbol" w:hAnsi="Symbol"/>
                <w:spacing w:val="8"/>
                <w:sz w:val="16"/>
                <w:szCs w:val="16"/>
                <w:lang w:eastAsia="ar-SA"/>
              </w:rPr>
              <w:t></w:t>
            </w:r>
            <w:r>
              <w:rPr>
                <w:rFonts w:ascii="Symbol" w:hAnsi="Symbol"/>
                <w:spacing w:val="8"/>
                <w:sz w:val="16"/>
                <w:szCs w:val="16"/>
                <w:lang w:eastAsia="ar-SA"/>
              </w:rPr>
              <w:tab/>
            </w:r>
            <w:r>
              <w:rPr>
                <w:spacing w:val="8"/>
                <w:szCs w:val="24"/>
                <w:lang w:eastAsia="ar-SA"/>
              </w:rPr>
              <w:t>Vykdomų prevencinių priemonių skaičius (vnt.).</w:t>
            </w:r>
          </w:p>
          <w:p w14:paraId="68ECC40E" w14:textId="77777777" w:rsidR="00525AF7" w:rsidRDefault="00D83962">
            <w:pPr>
              <w:tabs>
                <w:tab w:val="left" w:pos="360"/>
              </w:tabs>
              <w:suppressAutoHyphens/>
              <w:ind w:left="357" w:hanging="357"/>
              <w:jc w:val="both"/>
              <w:rPr>
                <w:b/>
                <w:i/>
                <w:spacing w:val="8"/>
                <w:szCs w:val="24"/>
                <w:lang w:eastAsia="ar-SA"/>
              </w:rPr>
            </w:pPr>
            <w:r>
              <w:rPr>
                <w:rFonts w:ascii="Symbol" w:hAnsi="Symbol"/>
                <w:spacing w:val="8"/>
                <w:sz w:val="16"/>
                <w:szCs w:val="16"/>
                <w:lang w:eastAsia="ar-SA"/>
              </w:rPr>
              <w:t></w:t>
            </w:r>
            <w:r>
              <w:rPr>
                <w:rFonts w:ascii="Symbol" w:hAnsi="Symbol"/>
                <w:spacing w:val="8"/>
                <w:sz w:val="16"/>
                <w:szCs w:val="16"/>
                <w:lang w:eastAsia="ar-SA"/>
              </w:rPr>
              <w:tab/>
            </w:r>
            <w:r>
              <w:rPr>
                <w:spacing w:val="8"/>
                <w:szCs w:val="24"/>
                <w:lang w:eastAsia="ar-SA"/>
              </w:rPr>
              <w:t>Pasodintų želdinių skaič</w:t>
            </w:r>
            <w:r>
              <w:rPr>
                <w:spacing w:val="8"/>
                <w:szCs w:val="24"/>
                <w:lang w:eastAsia="ar-SA"/>
              </w:rPr>
              <w:t>ius (vnt.).</w:t>
            </w:r>
          </w:p>
          <w:p w14:paraId="68ECC40F" w14:textId="77777777" w:rsidR="00525AF7" w:rsidRDefault="00D83962">
            <w:pPr>
              <w:tabs>
                <w:tab w:val="left" w:pos="360"/>
              </w:tabs>
              <w:suppressAutoHyphens/>
              <w:ind w:left="357" w:hanging="357"/>
              <w:jc w:val="both"/>
              <w:rPr>
                <w:b/>
                <w:i/>
                <w:spacing w:val="8"/>
                <w:szCs w:val="24"/>
                <w:lang w:eastAsia="ar-SA"/>
              </w:rPr>
            </w:pPr>
            <w:r>
              <w:rPr>
                <w:rFonts w:ascii="Symbol" w:hAnsi="Symbol"/>
                <w:spacing w:val="8"/>
                <w:sz w:val="16"/>
                <w:szCs w:val="16"/>
                <w:lang w:eastAsia="ar-SA"/>
              </w:rPr>
              <w:t></w:t>
            </w:r>
            <w:r>
              <w:rPr>
                <w:rFonts w:ascii="Symbol" w:hAnsi="Symbol"/>
                <w:spacing w:val="8"/>
                <w:sz w:val="16"/>
                <w:szCs w:val="16"/>
                <w:lang w:eastAsia="ar-SA"/>
              </w:rPr>
              <w:tab/>
            </w:r>
            <w:r>
              <w:rPr>
                <w:spacing w:val="8"/>
                <w:szCs w:val="24"/>
                <w:lang w:eastAsia="ar-SA"/>
              </w:rPr>
              <w:t>Įsigytų atliekų surinkimo ir rūšiavimo priemonių skaičius (vnt.).</w:t>
            </w:r>
          </w:p>
          <w:p w14:paraId="68ECC410" w14:textId="77777777" w:rsidR="00525AF7" w:rsidRDefault="00D83962">
            <w:pPr>
              <w:tabs>
                <w:tab w:val="left" w:pos="360"/>
              </w:tabs>
              <w:suppressAutoHyphens/>
              <w:ind w:left="357" w:hanging="357"/>
              <w:jc w:val="both"/>
              <w:rPr>
                <w:b/>
                <w:i/>
                <w:spacing w:val="8"/>
                <w:szCs w:val="24"/>
                <w:lang w:eastAsia="ar-SA"/>
              </w:rPr>
            </w:pPr>
            <w:r>
              <w:rPr>
                <w:rFonts w:ascii="Symbol" w:hAnsi="Symbol"/>
                <w:spacing w:val="8"/>
                <w:sz w:val="16"/>
                <w:szCs w:val="16"/>
                <w:lang w:eastAsia="ar-SA"/>
              </w:rPr>
              <w:t></w:t>
            </w:r>
            <w:r>
              <w:rPr>
                <w:rFonts w:ascii="Symbol" w:hAnsi="Symbol"/>
                <w:spacing w:val="8"/>
                <w:sz w:val="16"/>
                <w:szCs w:val="16"/>
                <w:lang w:eastAsia="ar-SA"/>
              </w:rPr>
              <w:tab/>
            </w:r>
            <w:r>
              <w:rPr>
                <w:spacing w:val="8"/>
                <w:szCs w:val="24"/>
                <w:lang w:eastAsia="ar-SA"/>
              </w:rPr>
              <w:t>Įgyvendintų taršos mažinimo priemonių skaičius (vnt.).</w:t>
            </w:r>
          </w:p>
          <w:p w14:paraId="68ECC411" w14:textId="77777777" w:rsidR="00525AF7" w:rsidRDefault="00525AF7">
            <w:pPr>
              <w:rPr>
                <w:sz w:val="20"/>
              </w:rPr>
            </w:pPr>
          </w:p>
          <w:p w14:paraId="68ECC412" w14:textId="77777777" w:rsidR="00525AF7" w:rsidRDefault="00D83962">
            <w:pPr>
              <w:suppressAutoHyphens/>
              <w:jc w:val="both"/>
              <w:rPr>
                <w:b/>
                <w:bCs/>
                <w:szCs w:val="24"/>
                <w:lang w:eastAsia="ar-SA"/>
              </w:rPr>
            </w:pPr>
            <w:r>
              <w:rPr>
                <w:b/>
                <w:bCs/>
                <w:szCs w:val="24"/>
                <w:lang w:eastAsia="ar-SA"/>
              </w:rPr>
              <w:t>2 Uždavinys. Užtikrinti melioracijos sistemų priežiūrą ir gerinti jų būklę</w:t>
            </w:r>
          </w:p>
          <w:p w14:paraId="68ECC413" w14:textId="77777777" w:rsidR="00525AF7" w:rsidRDefault="00D83962">
            <w:pPr>
              <w:jc w:val="both"/>
            </w:pPr>
            <w:r>
              <w:t>Melioracijos sistemų ir jų hidrotechninių statinių bloga techninė būklė turi tiesioginę neigiamą įtaką žemės ūkio naudmenų našumui, augalų augimo ir žemės ūkio darbų atlikimo sąlygoms, todėl didėja žemės įdirbimo kaštai, blogėja išaugintos žemės ūkio produ</w:t>
            </w:r>
            <w:r>
              <w:t>kcijos kokybė, mažėja jos kiekis. Tai mažina žemės ūkio sektoriuje dirbančių žmonių pajamas. Be to, dėl blogos melioracijos sistemų ir jų hidrotechninių statinių būklės laiku nenuvedamas paviršinio ir gruntinio vandens perteklius, todėl užmirksta žemės ūki</w:t>
            </w:r>
            <w:r>
              <w:t xml:space="preserve">o naudmenos, aplinkui esantys miškai bei namų valdų sklypai, užteršiamas šachtinių šulinių vanduo. Visa tai blogina kaime gyvenančių žmonių gyvenimo sąlygas, patiriami materialiniai nuostoliai. </w:t>
            </w:r>
          </w:p>
          <w:p w14:paraId="68ECC414" w14:textId="77777777" w:rsidR="00525AF7" w:rsidRDefault="00D83962">
            <w:pPr>
              <w:jc w:val="both"/>
            </w:pPr>
            <w:r>
              <w:t>Įgyvendinant šį uždavinį, bus atliekami darbai, kuriais sieki</w:t>
            </w:r>
            <w:r>
              <w:t>ama išsaugoti esamas melioracijos sistemas ir jų statinius bei prailginti tinkamą šių sistemų funkcionavimą, taip gerinamos žemdirbystės sąlygos bei prisidedama prie kaimo plėtros.</w:t>
            </w:r>
          </w:p>
          <w:p w14:paraId="68ECC415" w14:textId="77777777" w:rsidR="00525AF7" w:rsidRDefault="00525AF7">
            <w:pPr>
              <w:rPr>
                <w:sz w:val="10"/>
                <w:szCs w:val="10"/>
              </w:rPr>
            </w:pPr>
          </w:p>
          <w:p w14:paraId="68ECC416" w14:textId="77777777" w:rsidR="00525AF7" w:rsidRDefault="00D83962">
            <w:pPr>
              <w:tabs>
                <w:tab w:val="left" w:pos="360"/>
              </w:tabs>
              <w:jc w:val="both"/>
              <w:rPr>
                <w:b/>
                <w:u w:val="single"/>
              </w:rPr>
            </w:pPr>
            <w:r>
              <w:rPr>
                <w:b/>
                <w:u w:val="single"/>
              </w:rPr>
              <w:t>Produkto vertinimo kriterijai:</w:t>
            </w:r>
          </w:p>
          <w:p w14:paraId="68ECC417" w14:textId="77777777" w:rsidR="00525AF7" w:rsidRDefault="00525AF7">
            <w:pPr>
              <w:rPr>
                <w:sz w:val="10"/>
                <w:szCs w:val="10"/>
              </w:rPr>
            </w:pPr>
          </w:p>
          <w:p w14:paraId="68ECC418" w14:textId="77777777" w:rsidR="00525AF7" w:rsidRDefault="00D83962">
            <w:pPr>
              <w:tabs>
                <w:tab w:val="left" w:pos="360"/>
              </w:tabs>
              <w:ind w:left="360" w:hanging="360"/>
              <w:jc w:val="both"/>
            </w:pPr>
            <w:r>
              <w:rPr>
                <w:rFonts w:ascii="Symbol" w:hAnsi="Symbol"/>
                <w:sz w:val="16"/>
                <w:szCs w:val="16"/>
              </w:rPr>
              <w:t></w:t>
            </w:r>
            <w:r>
              <w:rPr>
                <w:rFonts w:ascii="Symbol" w:hAnsi="Symbol"/>
                <w:sz w:val="16"/>
                <w:szCs w:val="16"/>
              </w:rPr>
              <w:tab/>
            </w:r>
            <w:r>
              <w:t>Suremontuotų / rekonstruotų melioracijos</w:t>
            </w:r>
            <w:r>
              <w:t xml:space="preserve"> ir hidrotechninių statinių ir įrenginių skaičius (vnt.).</w:t>
            </w:r>
          </w:p>
          <w:p w14:paraId="68ECC419" w14:textId="77777777" w:rsidR="00525AF7" w:rsidRDefault="00525AF7">
            <w:pPr>
              <w:jc w:val="both"/>
            </w:pPr>
          </w:p>
          <w:p w14:paraId="68ECC41A" w14:textId="77777777" w:rsidR="00525AF7" w:rsidRDefault="00525AF7">
            <w:pPr>
              <w:rPr>
                <w:sz w:val="10"/>
                <w:szCs w:val="10"/>
              </w:rPr>
            </w:pPr>
          </w:p>
          <w:p w14:paraId="68ECC41B" w14:textId="77777777" w:rsidR="00525AF7" w:rsidRDefault="00D83962">
            <w:pPr>
              <w:suppressAutoHyphens/>
              <w:jc w:val="both"/>
              <w:rPr>
                <w:bCs/>
              </w:rPr>
            </w:pPr>
            <w:r>
              <w:rPr>
                <w:b/>
                <w:bCs/>
              </w:rPr>
              <w:lastRenderedPageBreak/>
              <w:t>Numatomas programos įgyvendinimo rezultatas:</w:t>
            </w:r>
            <w:r>
              <w:rPr>
                <w:bCs/>
              </w:rPr>
              <w:t xml:space="preserve"> </w:t>
            </w:r>
          </w:p>
          <w:p w14:paraId="68ECC41C" w14:textId="77777777" w:rsidR="00525AF7" w:rsidRDefault="00525AF7">
            <w:pPr>
              <w:rPr>
                <w:sz w:val="10"/>
                <w:szCs w:val="10"/>
              </w:rPr>
            </w:pPr>
          </w:p>
          <w:p w14:paraId="68ECC41D" w14:textId="77777777" w:rsidR="00525AF7" w:rsidRDefault="00D83962">
            <w:pPr>
              <w:jc w:val="both"/>
            </w:pPr>
            <w:r>
              <w:t xml:space="preserve">Programos įgyvendinimas prisidės prie esamų melioracijos sistemų ir jų statinių išsaugojimo, leis prailginti tinkamą šių sistemų funkcionavimą, taip </w:t>
            </w:r>
            <w:r>
              <w:t>bus gerinamos žemdirbystės sąlygos bei prisidedama prie kaimo plėtros.</w:t>
            </w:r>
            <w:r>
              <w:rPr>
                <w:bCs/>
              </w:rPr>
              <w:t xml:space="preserve"> SVV skatinimo</w:t>
            </w:r>
            <w:r>
              <w:rPr>
                <w:b/>
                <w:bCs/>
                <w:color w:val="000000"/>
              </w:rPr>
              <w:t xml:space="preserve"> specialiosios programos įgyvendinimas </w:t>
            </w:r>
            <w:r>
              <w:t xml:space="preserve">sudarys palankias galimybes asmenims, ketinantiems pradėti verslą, skatins </w:t>
            </w:r>
            <w:proofErr w:type="spellStart"/>
            <w:r>
              <w:t>inovatyvių</w:t>
            </w:r>
            <w:proofErr w:type="spellEnd"/>
            <w:r>
              <w:t xml:space="preserve"> bei konkurencingų verslo įmonių kūrimąsi ir plė</w:t>
            </w:r>
            <w:r>
              <w:t xml:space="preserve">trą, prisidės prie rajono verslo įmonių konkurencingumo didinimo. Programa leis užtikrinti efektyvų atliekų ir antrinių žaliavų tvarkymą, sumažės aplinkos tarša, bus kompensuota aplinkai padaryta žala, prižiūrima, saugojama ir puoselėjama gamtinė aplinka, </w:t>
            </w:r>
            <w:r>
              <w:t xml:space="preserve">ugdoma ekologiškai mąstanti visuomenė. </w:t>
            </w:r>
            <w:r>
              <w:rPr>
                <w:bCs/>
              </w:rPr>
              <w:t>Pasvalio rajono savivaldybė taps patogesnė ir patrauklesnė vietos gyventojams ir svečiams.</w:t>
            </w:r>
          </w:p>
          <w:p w14:paraId="68ECC41E" w14:textId="77777777" w:rsidR="00525AF7" w:rsidRDefault="00525AF7">
            <w:pPr>
              <w:ind w:left="360"/>
              <w:jc w:val="both"/>
            </w:pPr>
          </w:p>
        </w:tc>
      </w:tr>
    </w:tbl>
    <w:p w14:paraId="68ECC420" w14:textId="77777777" w:rsidR="00525AF7" w:rsidRDefault="00525AF7">
      <w:pPr>
        <w:suppressAutoHyphens/>
        <w:rPr>
          <w:highlight w:val="yellow"/>
          <w:lang w:eastAsia="ar-SA"/>
        </w:rPr>
      </w:pPr>
    </w:p>
    <w:p w14:paraId="68ECC421" w14:textId="3E2A9683" w:rsidR="00525AF7" w:rsidRDefault="00525AF7">
      <w:pPr>
        <w:suppressAutoHyphens/>
        <w:rPr>
          <w:highlight w:val="yellow"/>
          <w:lang w:eastAsia="ar-SA"/>
        </w:rPr>
      </w:pPr>
    </w:p>
    <w:tbl>
      <w:tblPr>
        <w:tblW w:w="0" w:type="auto"/>
        <w:tblInd w:w="108" w:type="dxa"/>
        <w:tblLayout w:type="fixed"/>
        <w:tblLook w:val="0000" w:firstRow="0" w:lastRow="0" w:firstColumn="0" w:lastColumn="0" w:noHBand="0" w:noVBand="0"/>
      </w:tblPr>
      <w:tblGrid>
        <w:gridCol w:w="9545"/>
      </w:tblGrid>
      <w:tr w:rsidR="00525AF7" w14:paraId="68ECC423" w14:textId="77777777">
        <w:tc>
          <w:tcPr>
            <w:tcW w:w="9545" w:type="dxa"/>
            <w:tcBorders>
              <w:top w:val="single" w:sz="2" w:space="0" w:color="000000"/>
              <w:left w:val="single" w:sz="2" w:space="0" w:color="000000"/>
              <w:bottom w:val="single" w:sz="2" w:space="0" w:color="000000"/>
              <w:right w:val="single" w:sz="2" w:space="0" w:color="000000"/>
            </w:tcBorders>
            <w:vAlign w:val="center"/>
          </w:tcPr>
          <w:p w14:paraId="68ECC422" w14:textId="76485EDB" w:rsidR="00525AF7" w:rsidRDefault="00D83962">
            <w:pPr>
              <w:suppressAutoHyphens/>
              <w:jc w:val="both"/>
              <w:rPr>
                <w:b/>
                <w:strike/>
                <w:lang w:eastAsia="ar-SA"/>
              </w:rPr>
            </w:pPr>
            <w:r>
              <w:rPr>
                <w:b/>
                <w:bCs/>
              </w:rPr>
              <w:t xml:space="preserve">Galimi programos vykdymo ir finansavimo variantai: </w:t>
            </w:r>
            <w:r>
              <w:t xml:space="preserve">Savivaldybės biudžeto lėšos, Valstybės biudžeto lėšos ir lėšos iš </w:t>
            </w:r>
            <w:r>
              <w:t>kitų šaltinių.</w:t>
            </w:r>
          </w:p>
        </w:tc>
      </w:tr>
    </w:tbl>
    <w:p w14:paraId="68ECC424" w14:textId="7422CE11" w:rsidR="00525AF7" w:rsidRDefault="00525AF7">
      <w:pPr>
        <w:suppressAutoHyphens/>
        <w:rPr>
          <w:highlight w:val="yellow"/>
          <w:lang w:eastAsia="ar-SA"/>
        </w:rPr>
      </w:pPr>
    </w:p>
    <w:tbl>
      <w:tblPr>
        <w:tblW w:w="0" w:type="auto"/>
        <w:tblInd w:w="108" w:type="dxa"/>
        <w:tblLayout w:type="fixed"/>
        <w:tblLook w:val="0000" w:firstRow="0" w:lastRow="0" w:firstColumn="0" w:lastColumn="0" w:noHBand="0" w:noVBand="0"/>
      </w:tblPr>
      <w:tblGrid>
        <w:gridCol w:w="9545"/>
      </w:tblGrid>
      <w:tr w:rsidR="00525AF7" w14:paraId="68ECC42F" w14:textId="77777777">
        <w:tc>
          <w:tcPr>
            <w:tcW w:w="9545" w:type="dxa"/>
            <w:tcBorders>
              <w:top w:val="single" w:sz="2" w:space="0" w:color="000000"/>
              <w:left w:val="single" w:sz="2" w:space="0" w:color="000000"/>
              <w:bottom w:val="single" w:sz="2" w:space="0" w:color="000000"/>
              <w:right w:val="single" w:sz="2" w:space="0" w:color="000000"/>
            </w:tcBorders>
            <w:vAlign w:val="center"/>
          </w:tcPr>
          <w:p w14:paraId="68ECC425" w14:textId="352C8FAD" w:rsidR="00525AF7" w:rsidRDefault="00525AF7">
            <w:pPr>
              <w:rPr>
                <w:sz w:val="10"/>
                <w:szCs w:val="10"/>
              </w:rPr>
            </w:pPr>
          </w:p>
          <w:p w14:paraId="68ECC426" w14:textId="77777777" w:rsidR="00525AF7" w:rsidRDefault="00D83962">
            <w:pPr>
              <w:suppressAutoHyphens/>
              <w:jc w:val="both"/>
              <w:rPr>
                <w:b/>
              </w:rPr>
            </w:pPr>
            <w:r>
              <w:rPr>
                <w:b/>
              </w:rPr>
              <w:t>Veiksmai, numatyti Pasvalio rajono plėtros iki 2020 metų strateginiame plane, kurie susiję su vykdoma programa:</w:t>
            </w:r>
          </w:p>
          <w:p w14:paraId="68ECC427" w14:textId="77777777" w:rsidR="00525AF7" w:rsidRDefault="00525AF7">
            <w:pPr>
              <w:rPr>
                <w:sz w:val="10"/>
                <w:szCs w:val="10"/>
              </w:rPr>
            </w:pPr>
          </w:p>
          <w:p w14:paraId="68ECC428" w14:textId="77777777" w:rsidR="00525AF7" w:rsidRDefault="00D83962">
            <w:pPr>
              <w:jc w:val="both"/>
              <w:rPr>
                <w:b/>
                <w:bCs/>
              </w:rPr>
            </w:pPr>
            <w:r>
              <w:rPr>
                <w:b/>
                <w:bCs/>
              </w:rPr>
              <w:t>1 PRIORITETAS. EKONOMINĖ PLĖTRA IR KONKURENCINGUMO DIDINIMAS</w:t>
            </w:r>
          </w:p>
          <w:p w14:paraId="68ECC429" w14:textId="77777777" w:rsidR="00525AF7" w:rsidRDefault="00D83962">
            <w:pPr>
              <w:suppressAutoHyphens/>
              <w:jc w:val="both"/>
              <w:rPr>
                <w:b/>
              </w:rPr>
            </w:pPr>
            <w:r>
              <w:rPr>
                <w:b/>
              </w:rPr>
              <w:t>1.3. Tikslas. Užtikrinti patrauklias gyvenimo ir ekonominės ve</w:t>
            </w:r>
            <w:r>
              <w:rPr>
                <w:b/>
              </w:rPr>
              <w:t>iklos sąlygas kaimo vietovėse</w:t>
            </w:r>
          </w:p>
          <w:p w14:paraId="68ECC42A" w14:textId="77777777" w:rsidR="00525AF7" w:rsidRDefault="00D83962">
            <w:pPr>
              <w:suppressAutoHyphens/>
              <w:jc w:val="both"/>
            </w:pPr>
            <w:r>
              <w:t>1.3.1. uždavinys. Sudaryti palankias sąlygas ekonominei veiklai ir konkurencingumo augimui.</w:t>
            </w:r>
          </w:p>
          <w:p w14:paraId="68ECC42B" w14:textId="77777777" w:rsidR="00525AF7" w:rsidRDefault="00D83962">
            <w:pPr>
              <w:suppressAutoHyphens/>
              <w:jc w:val="both"/>
              <w:rPr>
                <w:b/>
              </w:rPr>
            </w:pPr>
            <w:r>
              <w:rPr>
                <w:b/>
              </w:rPr>
              <w:t>3 PRIORITETAS. SUBALANSUOTA TERITORIJŲ IR INFRASTRUKTŪROS PLĖTRA</w:t>
            </w:r>
          </w:p>
          <w:p w14:paraId="68ECC42C" w14:textId="77777777" w:rsidR="00525AF7" w:rsidRDefault="00D83962">
            <w:pPr>
              <w:suppressAutoHyphens/>
              <w:jc w:val="both"/>
              <w:rPr>
                <w:b/>
              </w:rPr>
            </w:pPr>
            <w:r>
              <w:rPr>
                <w:b/>
              </w:rPr>
              <w:t>3.3. Tikslas. Saugoti ir gerinti aplinkos kokybę.</w:t>
            </w:r>
          </w:p>
          <w:p w14:paraId="68ECC42D" w14:textId="77777777" w:rsidR="00525AF7" w:rsidRDefault="00D83962">
            <w:pPr>
              <w:suppressAutoHyphens/>
              <w:jc w:val="both"/>
            </w:pPr>
            <w:r>
              <w:t xml:space="preserve">3.3.1. uždavinys. </w:t>
            </w:r>
            <w:r>
              <w:t>Didinti atliekų tvarkymo sistemos efektyvumą.</w:t>
            </w:r>
          </w:p>
          <w:p w14:paraId="68ECC42E" w14:textId="77777777" w:rsidR="00525AF7" w:rsidRDefault="00D83962">
            <w:pPr>
              <w:suppressAutoHyphens/>
              <w:jc w:val="both"/>
              <w:rPr>
                <w:b/>
              </w:rPr>
            </w:pPr>
            <w:r>
              <w:t>3.3.2. uždavinys. Gerinti rajono aplinkos būklę ir gyvenamosios aplinkos kokybę</w:t>
            </w:r>
          </w:p>
        </w:tc>
      </w:tr>
    </w:tbl>
    <w:p w14:paraId="68ECC430" w14:textId="516BF1EA" w:rsidR="00525AF7" w:rsidRDefault="00525AF7">
      <w:pPr>
        <w:suppressAutoHyphens/>
        <w:rPr>
          <w:highlight w:val="yellow"/>
          <w:lang w:eastAsia="ar-SA"/>
        </w:rPr>
      </w:pPr>
    </w:p>
    <w:tbl>
      <w:tblPr>
        <w:tblW w:w="0" w:type="auto"/>
        <w:tblInd w:w="108" w:type="dxa"/>
        <w:tblLayout w:type="fixed"/>
        <w:tblLook w:val="0000" w:firstRow="0" w:lastRow="0" w:firstColumn="0" w:lastColumn="0" w:noHBand="0" w:noVBand="0"/>
      </w:tblPr>
      <w:tblGrid>
        <w:gridCol w:w="9545"/>
      </w:tblGrid>
      <w:tr w:rsidR="00525AF7" w14:paraId="68ECC435" w14:textId="77777777">
        <w:tc>
          <w:tcPr>
            <w:tcW w:w="9545" w:type="dxa"/>
            <w:tcBorders>
              <w:top w:val="single" w:sz="2" w:space="0" w:color="000000"/>
              <w:left w:val="single" w:sz="2" w:space="0" w:color="000000"/>
              <w:bottom w:val="single" w:sz="2" w:space="0" w:color="000000"/>
              <w:right w:val="single" w:sz="2" w:space="0" w:color="000000"/>
            </w:tcBorders>
            <w:vAlign w:val="center"/>
          </w:tcPr>
          <w:p w14:paraId="68ECC431" w14:textId="0D98647D" w:rsidR="00525AF7" w:rsidRDefault="00525AF7">
            <w:pPr>
              <w:rPr>
                <w:sz w:val="10"/>
                <w:szCs w:val="10"/>
              </w:rPr>
            </w:pPr>
          </w:p>
          <w:p w14:paraId="68ECC432" w14:textId="77777777" w:rsidR="00525AF7" w:rsidRDefault="00D83962">
            <w:pPr>
              <w:suppressAutoHyphens/>
              <w:jc w:val="both"/>
              <w:rPr>
                <w:b/>
                <w:bCs/>
                <w:szCs w:val="24"/>
                <w:lang w:eastAsia="ar-SA"/>
              </w:rPr>
            </w:pPr>
            <w:r>
              <w:rPr>
                <w:b/>
                <w:bCs/>
                <w:szCs w:val="24"/>
                <w:lang w:eastAsia="ar-SA"/>
              </w:rPr>
              <w:t xml:space="preserve">Susiję įstatymai ir kiti norminiai teisės aktai: </w:t>
            </w:r>
          </w:p>
          <w:p w14:paraId="68ECC433" w14:textId="77777777" w:rsidR="00525AF7" w:rsidRDefault="00525AF7">
            <w:pPr>
              <w:rPr>
                <w:sz w:val="10"/>
                <w:szCs w:val="10"/>
              </w:rPr>
            </w:pPr>
          </w:p>
          <w:p w14:paraId="68ECC434" w14:textId="77777777" w:rsidR="00525AF7" w:rsidRDefault="00D83962">
            <w:pPr>
              <w:suppressAutoHyphens/>
              <w:jc w:val="both"/>
              <w:rPr>
                <w:b/>
                <w:i/>
                <w:iCs/>
                <w:strike/>
                <w:lang w:eastAsia="ar-SA"/>
              </w:rPr>
            </w:pPr>
            <w:r>
              <w:t>Lietuvos Respublikos vietos savivaldos įstatymas, Lietuvos Respublikos apl</w:t>
            </w:r>
            <w:r>
              <w:t>inkos apsaugos įstatymas, Lietuvos Respublikos melioracijos įstatymas, Lietuvos Respublikos atliekų tvarkymo įstatymas, Lietuvos Respublikos aplinkos monitoringo įstatymas, Lietuvos Respublikos geriamojo vandens tiekimo ir nuotėkų tvarkymo įstatymas, Lietu</w:t>
            </w:r>
            <w:r>
              <w:t>vos Respublikos savivaldybių aplinkos apsaugos rėmimo specialiosios programos įstatymas, Lietuvos Respublikos smulkaus ir vidutinio verslo plėtros įstatymas, Lietuvos Respublikos žemės ūkio ir kaimo plėtros įstatymas, Lietuvos Respublikos ūkininkų ūkio įst</w:t>
            </w:r>
            <w:r>
              <w:t>atymas ir kt.</w:t>
            </w:r>
          </w:p>
        </w:tc>
      </w:tr>
    </w:tbl>
    <w:p w14:paraId="68ECC452" w14:textId="0990A862" w:rsidR="00525AF7" w:rsidRDefault="00D83962" w:rsidP="00D83962"/>
    <w:p w14:paraId="62742CFE" w14:textId="1DEEF83F" w:rsidR="00D83962" w:rsidRDefault="00D83962" w:rsidP="00D83962">
      <w:pPr>
        <w:ind w:left="5580"/>
      </w:pPr>
      <w:r>
        <w:br w:type="page"/>
      </w:r>
    </w:p>
    <w:p w14:paraId="68ECC453" w14:textId="797396FC" w:rsidR="00525AF7" w:rsidRDefault="00D83962">
      <w:pPr>
        <w:ind w:left="5580"/>
      </w:pPr>
      <w:r>
        <w:lastRenderedPageBreak/>
        <w:t xml:space="preserve">Pasvalio rajono savivaldybės </w:t>
      </w:r>
    </w:p>
    <w:p w14:paraId="68ECC454" w14:textId="77777777" w:rsidR="00525AF7" w:rsidRDefault="00D83962">
      <w:pPr>
        <w:ind w:left="5580"/>
      </w:pPr>
      <w:r>
        <w:t xml:space="preserve">2016–2018 m. strateginio veiklos plano </w:t>
      </w:r>
    </w:p>
    <w:p w14:paraId="68ECC455" w14:textId="77777777" w:rsidR="00525AF7" w:rsidRDefault="00D83962">
      <w:pPr>
        <w:ind w:left="5580"/>
      </w:pPr>
      <w:r>
        <w:t>7 priedas</w:t>
      </w:r>
    </w:p>
    <w:p w14:paraId="68ECC456" w14:textId="77777777" w:rsidR="00525AF7" w:rsidRDefault="00525AF7">
      <w:pPr>
        <w:ind w:left="5760"/>
      </w:pPr>
    </w:p>
    <w:p w14:paraId="68ECC457" w14:textId="77777777" w:rsidR="00525AF7" w:rsidRDefault="00D83962">
      <w:pPr>
        <w:ind w:firstLine="4320"/>
        <w:jc w:val="center"/>
      </w:pPr>
      <w:r>
        <w:t>1 b forma</w:t>
      </w:r>
    </w:p>
    <w:p w14:paraId="68ECC458" w14:textId="77777777" w:rsidR="00525AF7" w:rsidRDefault="00525AF7">
      <w:pPr>
        <w:suppressAutoHyphens/>
        <w:jc w:val="center"/>
      </w:pPr>
    </w:p>
    <w:p w14:paraId="68ECC459" w14:textId="77777777" w:rsidR="00525AF7" w:rsidRDefault="00D83962">
      <w:pPr>
        <w:jc w:val="center"/>
        <w:rPr>
          <w:b/>
        </w:rPr>
      </w:pPr>
      <w:r>
        <w:rPr>
          <w:b/>
        </w:rPr>
        <w:t>PASVALIO RAJONO SAVIVALDYBĖS</w:t>
      </w:r>
    </w:p>
    <w:p w14:paraId="68ECC45A" w14:textId="77777777" w:rsidR="00525AF7" w:rsidRDefault="00525AF7">
      <w:pPr>
        <w:rPr>
          <w:sz w:val="10"/>
          <w:szCs w:val="10"/>
        </w:rPr>
      </w:pPr>
    </w:p>
    <w:p w14:paraId="68ECC45B" w14:textId="120EBD8F" w:rsidR="00525AF7" w:rsidRDefault="00D83962">
      <w:pPr>
        <w:widowControl w:val="0"/>
        <w:tabs>
          <w:tab w:val="center" w:pos="4153"/>
          <w:tab w:val="right" w:pos="8306"/>
        </w:tabs>
        <w:jc w:val="center"/>
        <w:rPr>
          <w:b/>
          <w:bCs/>
          <w:szCs w:val="24"/>
        </w:rPr>
      </w:pPr>
      <w:r>
        <w:rPr>
          <w:b/>
          <w:bCs/>
          <w:szCs w:val="24"/>
          <w:lang w:eastAsia="ar-SA"/>
        </w:rPr>
        <w:t>INVESTICIJŲ</w:t>
      </w:r>
      <w:r>
        <w:rPr>
          <w:bCs/>
          <w:szCs w:val="24"/>
          <w:lang w:eastAsia="ar-SA"/>
        </w:rPr>
        <w:t xml:space="preserve"> </w:t>
      </w:r>
      <w:r>
        <w:rPr>
          <w:b/>
          <w:bCs/>
          <w:szCs w:val="24"/>
        </w:rPr>
        <w:t>PROGRAMOS APRAŠYMAS</w:t>
      </w:r>
    </w:p>
    <w:p w14:paraId="68ECC45C" w14:textId="77777777" w:rsidR="00525AF7" w:rsidRDefault="00525AF7">
      <w:pPr>
        <w:widowControl w:val="0"/>
        <w:tabs>
          <w:tab w:val="center" w:pos="4153"/>
          <w:tab w:val="right" w:pos="8306"/>
        </w:tabs>
        <w:jc w:val="center"/>
        <w:rPr>
          <w:b/>
          <w:bCs/>
          <w:szCs w:val="24"/>
        </w:rPr>
      </w:pPr>
    </w:p>
    <w:tbl>
      <w:tblPr>
        <w:tblW w:w="0" w:type="auto"/>
        <w:tblInd w:w="108" w:type="dxa"/>
        <w:tblLayout w:type="fixed"/>
        <w:tblLook w:val="0000" w:firstRow="0" w:lastRow="0" w:firstColumn="0" w:lastColumn="0" w:noHBand="0" w:noVBand="0"/>
      </w:tblPr>
      <w:tblGrid>
        <w:gridCol w:w="2875"/>
        <w:gridCol w:w="6670"/>
      </w:tblGrid>
      <w:tr w:rsidR="00525AF7" w14:paraId="68ECC45F" w14:textId="77777777">
        <w:tc>
          <w:tcPr>
            <w:tcW w:w="2875" w:type="dxa"/>
            <w:tcBorders>
              <w:top w:val="single" w:sz="2" w:space="0" w:color="000000"/>
              <w:left w:val="single" w:sz="2" w:space="0" w:color="000000"/>
              <w:bottom w:val="single" w:sz="2" w:space="0" w:color="000000"/>
              <w:right w:val="nil"/>
            </w:tcBorders>
            <w:vAlign w:val="center"/>
          </w:tcPr>
          <w:p w14:paraId="68ECC45D" w14:textId="77777777" w:rsidR="00525AF7" w:rsidRDefault="00D83962">
            <w:pPr>
              <w:keepNext/>
              <w:widowControl w:val="0"/>
              <w:rPr>
                <w:b/>
                <w:szCs w:val="24"/>
              </w:rPr>
            </w:pPr>
            <w:r>
              <w:rPr>
                <w:b/>
                <w:szCs w:val="24"/>
              </w:rPr>
              <w:t>Biudžetiniai metai</w:t>
            </w:r>
          </w:p>
        </w:tc>
        <w:tc>
          <w:tcPr>
            <w:tcW w:w="6670" w:type="dxa"/>
            <w:tcBorders>
              <w:top w:val="single" w:sz="2" w:space="0" w:color="000000"/>
              <w:left w:val="single" w:sz="2" w:space="0" w:color="000000"/>
              <w:bottom w:val="single" w:sz="2" w:space="0" w:color="000000"/>
              <w:right w:val="single" w:sz="2" w:space="0" w:color="000000"/>
            </w:tcBorders>
            <w:vAlign w:val="center"/>
          </w:tcPr>
          <w:p w14:paraId="68ECC45E" w14:textId="77777777" w:rsidR="00525AF7" w:rsidRDefault="00D83962">
            <w:pPr>
              <w:suppressAutoHyphens/>
              <w:jc w:val="both"/>
              <w:rPr>
                <w:lang w:eastAsia="ar-SA"/>
              </w:rPr>
            </w:pPr>
            <w:r>
              <w:rPr>
                <w:lang w:eastAsia="ar-SA"/>
              </w:rPr>
              <w:t>2016 metai</w:t>
            </w:r>
          </w:p>
        </w:tc>
      </w:tr>
      <w:tr w:rsidR="00525AF7" w14:paraId="68ECC462" w14:textId="77777777">
        <w:tc>
          <w:tcPr>
            <w:tcW w:w="2875" w:type="dxa"/>
            <w:tcBorders>
              <w:top w:val="nil"/>
              <w:left w:val="single" w:sz="2" w:space="0" w:color="000000"/>
              <w:bottom w:val="single" w:sz="2" w:space="0" w:color="000000"/>
              <w:right w:val="nil"/>
            </w:tcBorders>
            <w:vAlign w:val="center"/>
          </w:tcPr>
          <w:p w14:paraId="68ECC460" w14:textId="77777777" w:rsidR="00525AF7" w:rsidRDefault="00D83962">
            <w:pPr>
              <w:keepNext/>
              <w:widowControl w:val="0"/>
              <w:rPr>
                <w:b/>
                <w:szCs w:val="24"/>
              </w:rPr>
            </w:pPr>
            <w:r>
              <w:rPr>
                <w:b/>
                <w:szCs w:val="24"/>
              </w:rPr>
              <w:t xml:space="preserve">Asignavimų valdytojas (-ai), kodas </w:t>
            </w:r>
          </w:p>
        </w:tc>
        <w:tc>
          <w:tcPr>
            <w:tcW w:w="6670" w:type="dxa"/>
            <w:tcBorders>
              <w:top w:val="nil"/>
              <w:left w:val="single" w:sz="2" w:space="0" w:color="000000"/>
              <w:bottom w:val="single" w:sz="2" w:space="0" w:color="000000"/>
              <w:right w:val="single" w:sz="2" w:space="0" w:color="000000"/>
            </w:tcBorders>
            <w:vAlign w:val="center"/>
          </w:tcPr>
          <w:p w14:paraId="68ECC461" w14:textId="77777777" w:rsidR="00525AF7" w:rsidRDefault="00D83962">
            <w:pPr>
              <w:suppressAutoHyphens/>
              <w:jc w:val="both"/>
              <w:rPr>
                <w:strike/>
                <w:lang w:eastAsia="ar-SA"/>
              </w:rPr>
            </w:pPr>
            <w:r>
              <w:t xml:space="preserve">Pasvalio rajono savivaldybės administracija, </w:t>
            </w:r>
            <w:r>
              <w:rPr>
                <w:color w:val="000000"/>
              </w:rPr>
              <w:t>188753657</w:t>
            </w:r>
          </w:p>
        </w:tc>
      </w:tr>
      <w:tr w:rsidR="00525AF7" w14:paraId="68ECC469" w14:textId="77777777">
        <w:tc>
          <w:tcPr>
            <w:tcW w:w="2875" w:type="dxa"/>
            <w:tcBorders>
              <w:top w:val="nil"/>
              <w:left w:val="single" w:sz="2" w:space="0" w:color="000000"/>
              <w:bottom w:val="single" w:sz="2" w:space="0" w:color="000000"/>
              <w:right w:val="nil"/>
            </w:tcBorders>
            <w:vAlign w:val="center"/>
          </w:tcPr>
          <w:p w14:paraId="68ECC463" w14:textId="77777777" w:rsidR="00525AF7" w:rsidRDefault="00D83962">
            <w:pPr>
              <w:keepNext/>
              <w:widowControl w:val="0"/>
              <w:rPr>
                <w:b/>
                <w:szCs w:val="24"/>
              </w:rPr>
            </w:pPr>
            <w:r>
              <w:rPr>
                <w:b/>
                <w:szCs w:val="24"/>
              </w:rPr>
              <w:t>Vykdytojas (-ai), kodas</w:t>
            </w:r>
          </w:p>
        </w:tc>
        <w:tc>
          <w:tcPr>
            <w:tcW w:w="6670" w:type="dxa"/>
            <w:tcBorders>
              <w:top w:val="nil"/>
              <w:left w:val="single" w:sz="2" w:space="0" w:color="000000"/>
              <w:bottom w:val="single" w:sz="2" w:space="0" w:color="000000"/>
              <w:right w:val="single" w:sz="2" w:space="0" w:color="000000"/>
            </w:tcBorders>
            <w:vAlign w:val="center"/>
          </w:tcPr>
          <w:p w14:paraId="68ECC464" w14:textId="77777777" w:rsidR="00525AF7" w:rsidRDefault="00D83962">
            <w:pPr>
              <w:jc w:val="both"/>
            </w:pPr>
            <w:r>
              <w:t>Investicijų ir turto valdymo skyrius, 7</w:t>
            </w:r>
          </w:p>
          <w:p w14:paraId="68ECC465" w14:textId="77777777" w:rsidR="00525AF7" w:rsidRDefault="00D83962">
            <w:pPr>
              <w:jc w:val="both"/>
            </w:pPr>
            <w:r>
              <w:t>Juridinis ir personalo skyrius, 8</w:t>
            </w:r>
          </w:p>
          <w:p w14:paraId="68ECC466" w14:textId="77777777" w:rsidR="00525AF7" w:rsidRDefault="00D83962">
            <w:pPr>
              <w:jc w:val="both"/>
            </w:pPr>
            <w:r>
              <w:t>Teritorijų planavimo ir ūkio plėtros skyrius, 11</w:t>
            </w:r>
          </w:p>
          <w:p w14:paraId="68ECC467" w14:textId="77777777" w:rsidR="00525AF7" w:rsidRDefault="00D83962">
            <w:pPr>
              <w:jc w:val="both"/>
            </w:pPr>
            <w:r>
              <w:t xml:space="preserve">Pasvalio Mariaus </w:t>
            </w:r>
            <w:proofErr w:type="spellStart"/>
            <w:r>
              <w:t>Katiliškio</w:t>
            </w:r>
            <w:proofErr w:type="spellEnd"/>
            <w:r>
              <w:t xml:space="preserve"> viešoji biblioteka, 1.1</w:t>
            </w:r>
          </w:p>
          <w:p w14:paraId="68ECC468" w14:textId="77777777" w:rsidR="00525AF7" w:rsidRDefault="00D83962">
            <w:pPr>
              <w:jc w:val="both"/>
            </w:pPr>
            <w:r>
              <w:t>Viešoji įstaiga Pasvalio ligoninė, 9.5</w:t>
            </w:r>
          </w:p>
        </w:tc>
      </w:tr>
    </w:tbl>
    <w:p w14:paraId="68ECC46A" w14:textId="3D0F6126" w:rsidR="00525AF7" w:rsidRDefault="00525AF7">
      <w:pPr>
        <w:suppressAutoHyphens/>
        <w:jc w:val="center"/>
        <w:rPr>
          <w:highlight w:val="yellow"/>
          <w:lang w:eastAsia="ar-SA"/>
        </w:rPr>
      </w:pPr>
    </w:p>
    <w:tbl>
      <w:tblPr>
        <w:tblW w:w="0" w:type="auto"/>
        <w:tblInd w:w="108" w:type="dxa"/>
        <w:tblLayout w:type="fixed"/>
        <w:tblLook w:val="0000" w:firstRow="0" w:lastRow="0" w:firstColumn="0" w:lastColumn="0" w:noHBand="0" w:noVBand="0"/>
      </w:tblPr>
      <w:tblGrid>
        <w:gridCol w:w="2875"/>
        <w:gridCol w:w="5040"/>
        <w:gridCol w:w="900"/>
        <w:gridCol w:w="730"/>
      </w:tblGrid>
      <w:tr w:rsidR="00525AF7" w14:paraId="68ECC46F" w14:textId="77777777">
        <w:tc>
          <w:tcPr>
            <w:tcW w:w="2875" w:type="dxa"/>
            <w:tcBorders>
              <w:top w:val="single" w:sz="2" w:space="0" w:color="000000"/>
              <w:left w:val="single" w:sz="2" w:space="0" w:color="000000"/>
              <w:bottom w:val="single" w:sz="2" w:space="0" w:color="000000"/>
              <w:right w:val="nil"/>
            </w:tcBorders>
            <w:vAlign w:val="center"/>
          </w:tcPr>
          <w:p w14:paraId="68ECC46B" w14:textId="18F7AF9C" w:rsidR="00525AF7" w:rsidRDefault="00D83962">
            <w:pPr>
              <w:keepNext/>
              <w:tabs>
                <w:tab w:val="left" w:pos="0"/>
                <w:tab w:val="left" w:pos="180"/>
              </w:tabs>
              <w:suppressAutoHyphens/>
              <w:ind w:left="3090" w:right="-766"/>
              <w:outlineLvl w:val="2"/>
              <w:rPr>
                <w:b/>
                <w:bCs/>
                <w:szCs w:val="24"/>
                <w:lang w:eastAsia="ar-SA"/>
              </w:rPr>
            </w:pPr>
            <w:r>
              <w:rPr>
                <w:b/>
                <w:bCs/>
                <w:szCs w:val="24"/>
                <w:lang w:eastAsia="ar-SA"/>
              </w:rPr>
              <w:t>Programos pavadinimas</w:t>
            </w:r>
          </w:p>
        </w:tc>
        <w:tc>
          <w:tcPr>
            <w:tcW w:w="5040" w:type="dxa"/>
            <w:tcBorders>
              <w:top w:val="single" w:sz="2" w:space="0" w:color="000000"/>
              <w:left w:val="single" w:sz="2" w:space="0" w:color="000000"/>
              <w:bottom w:val="single" w:sz="2" w:space="0" w:color="000000"/>
              <w:right w:val="nil"/>
            </w:tcBorders>
            <w:vAlign w:val="center"/>
          </w:tcPr>
          <w:p w14:paraId="68ECC46C" w14:textId="77777777" w:rsidR="00525AF7" w:rsidRDefault="00D83962">
            <w:pPr>
              <w:suppressAutoHyphens/>
              <w:rPr>
                <w:bCs/>
                <w:lang w:eastAsia="ar-SA"/>
              </w:rPr>
            </w:pPr>
            <w:r>
              <w:rPr>
                <w:bCs/>
                <w:lang w:eastAsia="ar-SA"/>
              </w:rPr>
              <w:t>Investicijų programa</w:t>
            </w:r>
          </w:p>
        </w:tc>
        <w:tc>
          <w:tcPr>
            <w:tcW w:w="900" w:type="dxa"/>
            <w:tcBorders>
              <w:top w:val="single" w:sz="2" w:space="0" w:color="000000"/>
              <w:left w:val="single" w:sz="2" w:space="0" w:color="000000"/>
              <w:bottom w:val="single" w:sz="2" w:space="0" w:color="000000"/>
              <w:right w:val="nil"/>
            </w:tcBorders>
            <w:vAlign w:val="center"/>
          </w:tcPr>
          <w:p w14:paraId="68ECC46D" w14:textId="77777777" w:rsidR="00525AF7" w:rsidRDefault="00D83962">
            <w:pPr>
              <w:keepNext/>
              <w:tabs>
                <w:tab w:val="left" w:pos="0"/>
              </w:tabs>
              <w:suppressAutoHyphens/>
              <w:ind w:firstLine="720"/>
              <w:jc w:val="center"/>
              <w:outlineLvl w:val="3"/>
              <w:rPr>
                <w:b/>
                <w:bCs/>
                <w:szCs w:val="24"/>
                <w:lang w:eastAsia="lt-LT"/>
              </w:rPr>
            </w:pPr>
            <w:r>
              <w:rPr>
                <w:b/>
                <w:bCs/>
                <w:szCs w:val="24"/>
                <w:lang w:eastAsia="lt-LT"/>
              </w:rPr>
              <w:t>Kodas</w:t>
            </w:r>
          </w:p>
        </w:tc>
        <w:tc>
          <w:tcPr>
            <w:tcW w:w="730" w:type="dxa"/>
            <w:tcBorders>
              <w:top w:val="single" w:sz="2" w:space="0" w:color="000000"/>
              <w:left w:val="single" w:sz="2" w:space="0" w:color="000000"/>
              <w:bottom w:val="single" w:sz="2" w:space="0" w:color="000000"/>
              <w:right w:val="single" w:sz="2" w:space="0" w:color="000000"/>
            </w:tcBorders>
            <w:vAlign w:val="center"/>
          </w:tcPr>
          <w:p w14:paraId="68ECC46E" w14:textId="77777777" w:rsidR="00525AF7" w:rsidRDefault="00D83962">
            <w:pPr>
              <w:suppressAutoHyphens/>
              <w:jc w:val="center"/>
              <w:rPr>
                <w:lang w:eastAsia="ar-SA"/>
              </w:rPr>
            </w:pPr>
            <w:r>
              <w:rPr>
                <w:lang w:eastAsia="ar-SA"/>
              </w:rPr>
              <w:t>7</w:t>
            </w:r>
          </w:p>
        </w:tc>
      </w:tr>
    </w:tbl>
    <w:p w14:paraId="68ECC470" w14:textId="5A8AC6C1" w:rsidR="00525AF7" w:rsidRDefault="00525AF7">
      <w:pPr>
        <w:suppressAutoHyphens/>
        <w:jc w:val="center"/>
        <w:rPr>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5040"/>
        <w:gridCol w:w="900"/>
        <w:gridCol w:w="730"/>
      </w:tblGrid>
      <w:tr w:rsidR="00525AF7" w14:paraId="68ECC473" w14:textId="77777777">
        <w:tc>
          <w:tcPr>
            <w:tcW w:w="2875" w:type="dxa"/>
            <w:vAlign w:val="center"/>
          </w:tcPr>
          <w:p w14:paraId="68ECC471" w14:textId="5B43FDCB" w:rsidR="00525AF7" w:rsidRDefault="00D83962">
            <w:pPr>
              <w:suppressAutoHyphens/>
              <w:rPr>
                <w:b/>
                <w:lang w:eastAsia="ar-SA"/>
              </w:rPr>
            </w:pPr>
            <w:r>
              <w:rPr>
                <w:b/>
              </w:rPr>
              <w:t>Programos parengimo argumentai</w:t>
            </w:r>
          </w:p>
        </w:tc>
        <w:tc>
          <w:tcPr>
            <w:tcW w:w="6670" w:type="dxa"/>
            <w:gridSpan w:val="3"/>
            <w:vAlign w:val="center"/>
          </w:tcPr>
          <w:p w14:paraId="68ECC472" w14:textId="77777777" w:rsidR="00525AF7" w:rsidRDefault="00D83962">
            <w:pPr>
              <w:jc w:val="both"/>
              <w:rPr>
                <w:highlight w:val="yellow"/>
              </w:rPr>
            </w:pPr>
            <w:r>
              <w:t>Pasvalio rajono savivaldybės konkurencingumas ir ūkio plėtra ilguoju laikotarpiu neatsiejami</w:t>
            </w:r>
            <w:r>
              <w:t xml:space="preserve"> nuo investicijų į aplinkos, transporto, kultūros bei kitą bendruomeninę infrastruktūrą, jos prieinamumo ir kokybės didinimo. Gyvenimo aplinkos kokybės gerinimas ne tik padės išlaikyti esamus žmogiškuosius išteklius, tačiau ir bus ilgalaikė investicija į a</w:t>
            </w:r>
            <w:r>
              <w:t>ukštos kvalifikacijos darbo jėgos pritraukimą, tokiu būdu bus skatinamas rajono ūkio augimas ir verslo konkurencingumas. Atsižvelgiant į tai, parengta Pasvalio rajono savivaldybės Investicijų programa, kuria siekiama modernizuoti Savivaldybės viešuosius pa</w:t>
            </w:r>
            <w:r>
              <w:t>status, inžinerinę ir rekreacinę infrastruktūrą, taip didinant viešųjų erdvių patrauklumą investuotojams, verslui ir kuriama patraukli gyvenamoji aplinka gyventojams. Šia programa taip pat siekiama skatinti Pasvalio rajono gyventojus sudarant palankias sąl</w:t>
            </w:r>
            <w:r>
              <w:t>ygas pradėti ir vykdyti veiklą įgyvendinant smulkiojo ir vidutinio verslo specialiąją programą.</w:t>
            </w:r>
          </w:p>
        </w:tc>
      </w:tr>
      <w:tr w:rsidR="00525AF7" w14:paraId="68ECC479" w14:textId="77777777">
        <w:tc>
          <w:tcPr>
            <w:tcW w:w="2875" w:type="dxa"/>
            <w:vAlign w:val="center"/>
          </w:tcPr>
          <w:p w14:paraId="68ECC474" w14:textId="77777777" w:rsidR="00525AF7" w:rsidRDefault="00D83962">
            <w:pPr>
              <w:suppressAutoHyphens/>
              <w:rPr>
                <w:b/>
                <w:lang w:eastAsia="ar-SA"/>
              </w:rPr>
            </w:pPr>
            <w:r>
              <w:rPr>
                <w:b/>
              </w:rPr>
              <w:t>Ilgalaikis prioritetas</w:t>
            </w:r>
          </w:p>
          <w:p w14:paraId="68ECC475" w14:textId="77777777" w:rsidR="00525AF7" w:rsidRDefault="00D83962">
            <w:pPr>
              <w:suppressAutoHyphens/>
              <w:ind w:firstLine="60"/>
              <w:rPr>
                <w:b/>
                <w:lang w:eastAsia="ar-SA"/>
              </w:rPr>
            </w:pPr>
            <w:r>
              <w:rPr>
                <w:b/>
              </w:rPr>
              <w:t>(pagal SPP)</w:t>
            </w:r>
          </w:p>
        </w:tc>
        <w:tc>
          <w:tcPr>
            <w:tcW w:w="5040" w:type="dxa"/>
            <w:vAlign w:val="center"/>
          </w:tcPr>
          <w:p w14:paraId="68ECC476" w14:textId="77777777" w:rsidR="00525AF7" w:rsidRDefault="00D83962">
            <w:pPr>
              <w:jc w:val="both"/>
            </w:pPr>
            <w:r>
              <w:rPr>
                <w:bCs/>
              </w:rPr>
              <w:t>Ekonominė plėtra ir konkurencingumo didinimas</w:t>
            </w:r>
          </w:p>
        </w:tc>
        <w:tc>
          <w:tcPr>
            <w:tcW w:w="900" w:type="dxa"/>
            <w:vAlign w:val="center"/>
          </w:tcPr>
          <w:p w14:paraId="68ECC477" w14:textId="77777777" w:rsidR="00525AF7" w:rsidRDefault="00D83962">
            <w:pPr>
              <w:keepNext/>
              <w:tabs>
                <w:tab w:val="left" w:pos="0"/>
              </w:tabs>
              <w:suppressAutoHyphens/>
              <w:ind w:firstLine="720"/>
              <w:outlineLvl w:val="4"/>
              <w:rPr>
                <w:b/>
                <w:iCs/>
                <w:szCs w:val="24"/>
                <w:lang w:eastAsia="lt-LT"/>
              </w:rPr>
            </w:pPr>
            <w:r>
              <w:rPr>
                <w:b/>
                <w:iCs/>
                <w:szCs w:val="24"/>
                <w:lang w:eastAsia="lt-LT"/>
              </w:rPr>
              <w:t>Kodas</w:t>
            </w:r>
          </w:p>
        </w:tc>
        <w:tc>
          <w:tcPr>
            <w:tcW w:w="730" w:type="dxa"/>
            <w:vAlign w:val="center"/>
          </w:tcPr>
          <w:p w14:paraId="68ECC478" w14:textId="77777777" w:rsidR="00525AF7" w:rsidRDefault="00D83962">
            <w:pPr>
              <w:jc w:val="center"/>
            </w:pPr>
            <w:r>
              <w:t>1</w:t>
            </w:r>
          </w:p>
        </w:tc>
      </w:tr>
      <w:tr w:rsidR="00525AF7" w14:paraId="68ECC47E" w14:textId="77777777">
        <w:tc>
          <w:tcPr>
            <w:tcW w:w="2875" w:type="dxa"/>
            <w:vAlign w:val="center"/>
          </w:tcPr>
          <w:p w14:paraId="68ECC47A" w14:textId="77777777" w:rsidR="00525AF7" w:rsidRDefault="00D83962">
            <w:pPr>
              <w:suppressAutoHyphens/>
              <w:rPr>
                <w:b/>
                <w:lang w:eastAsia="ar-SA"/>
              </w:rPr>
            </w:pPr>
            <w:r>
              <w:rPr>
                <w:b/>
              </w:rPr>
              <w:t>Šia programa įgyvendinamas įstaigos/padalinio strateginis tikslas:</w:t>
            </w:r>
          </w:p>
        </w:tc>
        <w:tc>
          <w:tcPr>
            <w:tcW w:w="5040" w:type="dxa"/>
            <w:vAlign w:val="center"/>
          </w:tcPr>
          <w:p w14:paraId="68ECC47B" w14:textId="77777777" w:rsidR="00525AF7" w:rsidRDefault="00D83962">
            <w:pPr>
              <w:suppressAutoHyphens/>
              <w:jc w:val="both"/>
              <w:rPr>
                <w:lang w:eastAsia="ar-SA"/>
              </w:rPr>
            </w:pPr>
            <w:r>
              <w:t>Formuoti verslui ir investicijoms palankią ekonominę aplinką</w:t>
            </w:r>
          </w:p>
        </w:tc>
        <w:tc>
          <w:tcPr>
            <w:tcW w:w="900" w:type="dxa"/>
            <w:vAlign w:val="center"/>
          </w:tcPr>
          <w:p w14:paraId="68ECC47C" w14:textId="77777777" w:rsidR="00525AF7" w:rsidRDefault="00D83962">
            <w:pPr>
              <w:keepNext/>
              <w:tabs>
                <w:tab w:val="left" w:pos="0"/>
              </w:tabs>
              <w:suppressAutoHyphens/>
              <w:ind w:firstLine="720"/>
              <w:jc w:val="center"/>
              <w:outlineLvl w:val="3"/>
              <w:rPr>
                <w:b/>
                <w:bCs/>
                <w:szCs w:val="24"/>
                <w:lang w:eastAsia="lt-LT"/>
              </w:rPr>
            </w:pPr>
            <w:r>
              <w:rPr>
                <w:b/>
                <w:bCs/>
                <w:szCs w:val="24"/>
                <w:lang w:eastAsia="lt-LT"/>
              </w:rPr>
              <w:t>Kodas</w:t>
            </w:r>
          </w:p>
        </w:tc>
        <w:tc>
          <w:tcPr>
            <w:tcW w:w="730" w:type="dxa"/>
            <w:vAlign w:val="center"/>
          </w:tcPr>
          <w:p w14:paraId="68ECC47D" w14:textId="77777777" w:rsidR="00525AF7" w:rsidRDefault="00D83962">
            <w:pPr>
              <w:jc w:val="center"/>
            </w:pPr>
            <w:r>
              <w:t>1.1</w:t>
            </w:r>
          </w:p>
        </w:tc>
      </w:tr>
      <w:tr w:rsidR="00525AF7" w14:paraId="68ECC481" w14:textId="77777777">
        <w:tc>
          <w:tcPr>
            <w:tcW w:w="2875" w:type="dxa"/>
            <w:vAlign w:val="center"/>
          </w:tcPr>
          <w:p w14:paraId="68ECC47F" w14:textId="77777777" w:rsidR="00525AF7" w:rsidRDefault="00D83962">
            <w:pPr>
              <w:keepNext/>
              <w:tabs>
                <w:tab w:val="left" w:pos="0"/>
              </w:tabs>
              <w:suppressAutoHyphens/>
              <w:ind w:left="3090" w:right="-766"/>
              <w:outlineLvl w:val="2"/>
              <w:rPr>
                <w:b/>
                <w:bCs/>
                <w:szCs w:val="24"/>
                <w:lang w:eastAsia="ar-SA"/>
              </w:rPr>
            </w:pPr>
            <w:r>
              <w:rPr>
                <w:b/>
                <w:bCs/>
                <w:szCs w:val="24"/>
                <w:lang w:eastAsia="ar-SA"/>
              </w:rPr>
              <w:lastRenderedPageBreak/>
              <w:t>Programa</w:t>
            </w:r>
          </w:p>
        </w:tc>
        <w:tc>
          <w:tcPr>
            <w:tcW w:w="6670" w:type="dxa"/>
            <w:gridSpan w:val="3"/>
            <w:vAlign w:val="center"/>
          </w:tcPr>
          <w:p w14:paraId="68ECC480" w14:textId="77777777" w:rsidR="00525AF7" w:rsidRDefault="00D83962">
            <w:r>
              <w:t>Tęstinė</w:t>
            </w:r>
          </w:p>
        </w:tc>
      </w:tr>
    </w:tbl>
    <w:p w14:paraId="68ECC482" w14:textId="7118B0D0" w:rsidR="00525AF7" w:rsidRDefault="00525AF7">
      <w:pPr>
        <w:suppressAutoHyphens/>
        <w:jc w:val="center"/>
        <w:rPr>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6120"/>
        <w:gridCol w:w="900"/>
        <w:gridCol w:w="730"/>
      </w:tblGrid>
      <w:tr w:rsidR="00525AF7" w14:paraId="68ECC487" w14:textId="77777777">
        <w:tc>
          <w:tcPr>
            <w:tcW w:w="1795" w:type="dxa"/>
            <w:vAlign w:val="center"/>
          </w:tcPr>
          <w:p w14:paraId="68ECC483" w14:textId="04077960" w:rsidR="00525AF7" w:rsidRDefault="00D83962">
            <w:pPr>
              <w:keepNext/>
              <w:widowControl w:val="0"/>
              <w:rPr>
                <w:b/>
                <w:szCs w:val="24"/>
              </w:rPr>
            </w:pPr>
            <w:r>
              <w:rPr>
                <w:b/>
                <w:szCs w:val="24"/>
              </w:rPr>
              <w:t>Programos tikslas</w:t>
            </w:r>
          </w:p>
        </w:tc>
        <w:tc>
          <w:tcPr>
            <w:tcW w:w="6120" w:type="dxa"/>
            <w:vAlign w:val="center"/>
          </w:tcPr>
          <w:p w14:paraId="68ECC484" w14:textId="77777777" w:rsidR="00525AF7" w:rsidRDefault="00D83962">
            <w:pPr>
              <w:suppressAutoHyphens/>
              <w:jc w:val="both"/>
            </w:pPr>
            <w:r>
              <w:t>Gerinti sąlygas verslo plėtrai ir investicijų pritraukimui</w:t>
            </w:r>
          </w:p>
        </w:tc>
        <w:tc>
          <w:tcPr>
            <w:tcW w:w="900" w:type="dxa"/>
            <w:vAlign w:val="center"/>
          </w:tcPr>
          <w:p w14:paraId="68ECC485" w14:textId="77777777" w:rsidR="00525AF7" w:rsidRDefault="00D83962">
            <w:pPr>
              <w:keepNext/>
              <w:widowControl w:val="0"/>
              <w:jc w:val="center"/>
              <w:rPr>
                <w:b/>
                <w:szCs w:val="24"/>
              </w:rPr>
            </w:pPr>
            <w:r>
              <w:rPr>
                <w:b/>
                <w:szCs w:val="24"/>
              </w:rPr>
              <w:t>Kodas</w:t>
            </w:r>
          </w:p>
        </w:tc>
        <w:tc>
          <w:tcPr>
            <w:tcW w:w="730" w:type="dxa"/>
            <w:vAlign w:val="center"/>
          </w:tcPr>
          <w:p w14:paraId="68ECC486" w14:textId="77777777" w:rsidR="00525AF7" w:rsidRDefault="00D83962">
            <w:pPr>
              <w:jc w:val="center"/>
            </w:pPr>
            <w:r>
              <w:t>1</w:t>
            </w:r>
          </w:p>
        </w:tc>
      </w:tr>
      <w:tr w:rsidR="00525AF7" w14:paraId="68ECC495" w14:textId="77777777">
        <w:trPr>
          <w:trHeight w:val="471"/>
        </w:trPr>
        <w:tc>
          <w:tcPr>
            <w:tcW w:w="9545" w:type="dxa"/>
            <w:gridSpan w:val="4"/>
            <w:vAlign w:val="center"/>
          </w:tcPr>
          <w:p w14:paraId="68ECC488" w14:textId="77777777" w:rsidR="00525AF7" w:rsidRDefault="00525AF7">
            <w:pPr>
              <w:rPr>
                <w:sz w:val="10"/>
                <w:szCs w:val="10"/>
              </w:rPr>
            </w:pPr>
          </w:p>
          <w:p w14:paraId="68ECC489" w14:textId="77777777" w:rsidR="00525AF7" w:rsidRDefault="00D83962">
            <w:pPr>
              <w:ind w:right="57"/>
              <w:jc w:val="both"/>
              <w:rPr>
                <w:b/>
              </w:rPr>
            </w:pPr>
            <w:r>
              <w:rPr>
                <w:b/>
              </w:rPr>
              <w:t xml:space="preserve">Tikslo aprašymas: </w:t>
            </w:r>
          </w:p>
          <w:p w14:paraId="68ECC48A" w14:textId="77777777" w:rsidR="00525AF7" w:rsidRDefault="00525AF7">
            <w:pPr>
              <w:rPr>
                <w:sz w:val="10"/>
                <w:szCs w:val="10"/>
              </w:rPr>
            </w:pPr>
          </w:p>
          <w:p w14:paraId="68ECC48B" w14:textId="77777777" w:rsidR="00525AF7" w:rsidRDefault="00D83962">
            <w:pPr>
              <w:jc w:val="both"/>
            </w:pPr>
            <w:r>
              <w:t xml:space="preserve">Šiuo tikslu siekiama gerinti verslo sąlygas Pasvalio </w:t>
            </w:r>
            <w:r>
              <w:t>rajone ir kurti investicijoms palankią ekonominę aplinką. Šiam tikslui įgyvendinti Pasvalio rajono savivaldybė įgyvendina smulkaus ir vidutinio verslo specialiąją programą, kuria siekiama skatinti smulkiojo ir vidutinio verslo plėtrą rajone. Šiam tikslui į</w:t>
            </w:r>
            <w:r>
              <w:t>gyvendinti iškeltas vienas uždavinys.</w:t>
            </w:r>
          </w:p>
          <w:p w14:paraId="68ECC48C" w14:textId="77777777" w:rsidR="00525AF7" w:rsidRDefault="00525AF7">
            <w:pPr>
              <w:rPr>
                <w:sz w:val="10"/>
                <w:szCs w:val="10"/>
              </w:rPr>
            </w:pPr>
          </w:p>
          <w:p w14:paraId="68ECC48D" w14:textId="77777777" w:rsidR="00525AF7" w:rsidRDefault="00D83962">
            <w:pPr>
              <w:suppressAutoHyphens/>
              <w:jc w:val="both"/>
              <w:rPr>
                <w:b/>
                <w:bCs/>
                <w:szCs w:val="24"/>
                <w:lang w:eastAsia="ar-SA"/>
              </w:rPr>
            </w:pPr>
            <w:r>
              <w:rPr>
                <w:b/>
                <w:bCs/>
                <w:szCs w:val="24"/>
                <w:lang w:eastAsia="ar-SA"/>
              </w:rPr>
              <w:t>1 Uždavinys. Skatinti smulkiojo ir vidutinio verslo plėtrą bei ūkininkus</w:t>
            </w:r>
          </w:p>
          <w:p w14:paraId="68ECC48E" w14:textId="77777777" w:rsidR="00525AF7" w:rsidRDefault="00525AF7">
            <w:pPr>
              <w:rPr>
                <w:sz w:val="10"/>
                <w:szCs w:val="10"/>
              </w:rPr>
            </w:pPr>
          </w:p>
          <w:p w14:paraId="68ECC48F" w14:textId="77777777" w:rsidR="00525AF7" w:rsidRDefault="00D83962">
            <w:pPr>
              <w:jc w:val="both"/>
              <w:rPr>
                <w:b/>
              </w:rPr>
            </w:pPr>
            <w:r>
              <w:t>Įgyvendinant šį uždavinį, įgyvendinama Pasvalio rajono savivaldybės smulkaus ir vidutinio verslo skatinimo specialioji programa, kurios tikslas</w:t>
            </w:r>
            <w:r>
              <w:t xml:space="preserve"> – gerinti ūkininkavimo ir verslo sąlygas Pasvalio rajono savivaldybėje. Programoje gali dalyvauti fiziniai ir juridiniai asmenys, Lietuvos Respublikos įstatymų nustatyta tvarka, įregistravę savo verslą, kuriantys ar plečiantys savo veiklą Pasvalio rajone </w:t>
            </w:r>
            <w:r>
              <w:t xml:space="preserve">ar steigiantys naujas darbo vietas. </w:t>
            </w:r>
            <w:r>
              <w:rPr>
                <w:b/>
              </w:rPr>
              <w:t>Šiam uždaviniui įgyvendinti taip pat numatyta priemonė Pasvalio rajono verslo aplinkos gerinimui. Iš viso šiam uždaviniui įgyvendinti numatytos 2 priemonės.</w:t>
            </w:r>
          </w:p>
          <w:p w14:paraId="68ECC490" w14:textId="77777777" w:rsidR="00525AF7" w:rsidRDefault="00525AF7">
            <w:pPr>
              <w:rPr>
                <w:sz w:val="10"/>
                <w:szCs w:val="10"/>
              </w:rPr>
            </w:pPr>
          </w:p>
          <w:p w14:paraId="68ECC491" w14:textId="77777777" w:rsidR="00525AF7" w:rsidRDefault="00D83962">
            <w:pPr>
              <w:jc w:val="both"/>
              <w:rPr>
                <w:b/>
                <w:u w:val="single"/>
              </w:rPr>
            </w:pPr>
            <w:r>
              <w:rPr>
                <w:b/>
                <w:u w:val="single"/>
              </w:rPr>
              <w:t>Produkto vertinimo kriterijai:</w:t>
            </w:r>
          </w:p>
          <w:p w14:paraId="68ECC492" w14:textId="77777777" w:rsidR="00525AF7" w:rsidRDefault="00525AF7">
            <w:pPr>
              <w:rPr>
                <w:sz w:val="10"/>
                <w:szCs w:val="10"/>
              </w:rPr>
            </w:pPr>
          </w:p>
          <w:p w14:paraId="68ECC493" w14:textId="77777777" w:rsidR="00525AF7" w:rsidRDefault="00D83962">
            <w:pPr>
              <w:tabs>
                <w:tab w:val="left" w:pos="360"/>
              </w:tabs>
              <w:ind w:left="360" w:hanging="360"/>
              <w:jc w:val="both"/>
              <w:rPr>
                <w:b/>
                <w:bCs/>
              </w:rPr>
            </w:pPr>
            <w:r>
              <w:rPr>
                <w:rFonts w:ascii="Symbol" w:hAnsi="Symbol"/>
                <w:bCs/>
                <w:sz w:val="16"/>
                <w:szCs w:val="16"/>
              </w:rPr>
              <w:t></w:t>
            </w:r>
            <w:r>
              <w:rPr>
                <w:rFonts w:ascii="Symbol" w:hAnsi="Symbol"/>
                <w:bCs/>
                <w:sz w:val="16"/>
                <w:szCs w:val="16"/>
              </w:rPr>
              <w:tab/>
            </w:r>
            <w:r>
              <w:t xml:space="preserve">Paramą gavusių SVV subjektų </w:t>
            </w:r>
            <w:r>
              <w:t>skaičius.</w:t>
            </w:r>
          </w:p>
          <w:p w14:paraId="68ECC494" w14:textId="77777777" w:rsidR="00525AF7" w:rsidRDefault="00525AF7">
            <w:pPr>
              <w:jc w:val="both"/>
            </w:pPr>
          </w:p>
        </w:tc>
      </w:tr>
      <w:tr w:rsidR="00525AF7" w14:paraId="68ECC49A" w14:textId="77777777">
        <w:trPr>
          <w:trHeight w:val="689"/>
        </w:trPr>
        <w:tc>
          <w:tcPr>
            <w:tcW w:w="1795" w:type="dxa"/>
            <w:vAlign w:val="center"/>
          </w:tcPr>
          <w:p w14:paraId="68ECC496" w14:textId="77777777" w:rsidR="00525AF7" w:rsidRDefault="00D83962">
            <w:pPr>
              <w:spacing w:line="240" w:lineRule="exact"/>
              <w:jc w:val="both"/>
              <w:rPr>
                <w:b/>
                <w:szCs w:val="24"/>
              </w:rPr>
            </w:pPr>
            <w:r>
              <w:rPr>
                <w:b/>
                <w:szCs w:val="24"/>
              </w:rPr>
              <w:t>Programos tikslas</w:t>
            </w:r>
          </w:p>
        </w:tc>
        <w:tc>
          <w:tcPr>
            <w:tcW w:w="6120" w:type="dxa"/>
            <w:vAlign w:val="center"/>
          </w:tcPr>
          <w:p w14:paraId="68ECC497" w14:textId="77777777" w:rsidR="00525AF7" w:rsidRDefault="00D83962">
            <w:pPr>
              <w:suppressAutoHyphens/>
              <w:jc w:val="both"/>
              <w:rPr>
                <w:bCs/>
                <w:szCs w:val="24"/>
                <w:lang w:eastAsia="ar-SA"/>
              </w:rPr>
            </w:pPr>
            <w:r>
              <w:rPr>
                <w:bCs/>
                <w:szCs w:val="24"/>
                <w:lang w:eastAsia="ar-SA"/>
              </w:rPr>
              <w:t>Įgyvendinti viešųjų ir visuomeninių paslaugų ir infrastruktūros objektų bei plėtros projektų įgyvendinimą vadovaujantis darnaus vystymosi principais</w:t>
            </w:r>
          </w:p>
        </w:tc>
        <w:tc>
          <w:tcPr>
            <w:tcW w:w="900" w:type="dxa"/>
            <w:vAlign w:val="center"/>
          </w:tcPr>
          <w:p w14:paraId="68ECC498" w14:textId="77777777" w:rsidR="00525AF7" w:rsidRDefault="00D83962">
            <w:pPr>
              <w:spacing w:line="240" w:lineRule="exact"/>
              <w:jc w:val="both"/>
              <w:rPr>
                <w:b/>
                <w:szCs w:val="24"/>
              </w:rPr>
            </w:pPr>
            <w:r>
              <w:rPr>
                <w:b/>
                <w:szCs w:val="24"/>
              </w:rPr>
              <w:t>Kodas</w:t>
            </w:r>
          </w:p>
        </w:tc>
        <w:tc>
          <w:tcPr>
            <w:tcW w:w="730" w:type="dxa"/>
            <w:vAlign w:val="center"/>
          </w:tcPr>
          <w:p w14:paraId="68ECC499" w14:textId="77777777" w:rsidR="00525AF7" w:rsidRDefault="00D83962">
            <w:pPr>
              <w:jc w:val="center"/>
            </w:pPr>
            <w:r>
              <w:t>2</w:t>
            </w:r>
          </w:p>
        </w:tc>
      </w:tr>
      <w:tr w:rsidR="00525AF7" w14:paraId="68ECC4D3" w14:textId="77777777">
        <w:trPr>
          <w:trHeight w:val="667"/>
        </w:trPr>
        <w:tc>
          <w:tcPr>
            <w:tcW w:w="9545" w:type="dxa"/>
            <w:gridSpan w:val="4"/>
            <w:vAlign w:val="center"/>
          </w:tcPr>
          <w:p w14:paraId="68ECC49B" w14:textId="77777777" w:rsidR="00525AF7" w:rsidRDefault="00525AF7">
            <w:pPr>
              <w:rPr>
                <w:sz w:val="10"/>
                <w:szCs w:val="10"/>
              </w:rPr>
            </w:pPr>
          </w:p>
          <w:p w14:paraId="68ECC49C" w14:textId="77777777" w:rsidR="00525AF7" w:rsidRDefault="00D83962">
            <w:pPr>
              <w:ind w:right="57"/>
              <w:jc w:val="both"/>
              <w:rPr>
                <w:b/>
                <w:bCs/>
              </w:rPr>
            </w:pPr>
            <w:r>
              <w:rPr>
                <w:b/>
                <w:bCs/>
              </w:rPr>
              <w:t xml:space="preserve">Tikslo aprašymas: </w:t>
            </w:r>
          </w:p>
          <w:p w14:paraId="68ECC49D" w14:textId="77777777" w:rsidR="00525AF7" w:rsidRDefault="00525AF7">
            <w:pPr>
              <w:rPr>
                <w:sz w:val="10"/>
                <w:szCs w:val="10"/>
              </w:rPr>
            </w:pPr>
          </w:p>
          <w:p w14:paraId="68ECC49E" w14:textId="77777777" w:rsidR="00525AF7" w:rsidRDefault="00D83962">
            <w:pPr>
              <w:ind w:right="57"/>
              <w:jc w:val="both"/>
            </w:pPr>
            <w:r>
              <w:t xml:space="preserve">Šiuo tikslu siekiama sudaryti sąlygas </w:t>
            </w:r>
            <w:r>
              <w:t>diversifikuoti kaimo gyventojų veiklą, gerinti bendruomeninę infrastruktūrą, gyvenamąją aplinką ir gyventojų gyvenimo kokybę. Taip pat numatoma modernizuoti savivaldybės ugdymo, socialinių, kultūros įstaigų pastatus, gerinti vietinės reikšmės kelių (gatvių</w:t>
            </w:r>
            <w:r>
              <w:t>) būklę, užtikrinti tinkamą vandens telkinių būklę, mažinti jų taršą. Tikslui įgyvendinti iškelti šeši uždaviniai.</w:t>
            </w:r>
          </w:p>
          <w:p w14:paraId="68ECC49F" w14:textId="77777777" w:rsidR="00525AF7" w:rsidRDefault="00525AF7">
            <w:pPr>
              <w:rPr>
                <w:sz w:val="10"/>
                <w:szCs w:val="10"/>
              </w:rPr>
            </w:pPr>
          </w:p>
          <w:p w14:paraId="68ECC4A0" w14:textId="77777777" w:rsidR="00525AF7" w:rsidRDefault="00D83962">
            <w:pPr>
              <w:ind w:right="57"/>
              <w:jc w:val="both"/>
              <w:rPr>
                <w:b/>
                <w:u w:val="single"/>
              </w:rPr>
            </w:pPr>
            <w:r>
              <w:rPr>
                <w:b/>
                <w:u w:val="single"/>
              </w:rPr>
              <w:t>Rezultato vertinimo kriterijai:</w:t>
            </w:r>
          </w:p>
          <w:p w14:paraId="68ECC4A1" w14:textId="77777777" w:rsidR="00525AF7" w:rsidRDefault="00525AF7">
            <w:pPr>
              <w:rPr>
                <w:sz w:val="10"/>
                <w:szCs w:val="10"/>
              </w:rPr>
            </w:pPr>
          </w:p>
          <w:p w14:paraId="68ECC4A2" w14:textId="77777777" w:rsidR="00525AF7" w:rsidRDefault="00D83962">
            <w:pPr>
              <w:tabs>
                <w:tab w:val="left" w:pos="360"/>
              </w:tabs>
              <w:ind w:left="360" w:right="57" w:hanging="360"/>
              <w:jc w:val="both"/>
            </w:pPr>
            <w:r>
              <w:rPr>
                <w:rFonts w:ascii="Symbol" w:hAnsi="Symbol"/>
                <w:sz w:val="16"/>
                <w:szCs w:val="16"/>
              </w:rPr>
              <w:t></w:t>
            </w:r>
            <w:r>
              <w:rPr>
                <w:rFonts w:ascii="Symbol" w:hAnsi="Symbol"/>
                <w:sz w:val="16"/>
                <w:szCs w:val="16"/>
              </w:rPr>
              <w:tab/>
            </w:r>
            <w:r>
              <w:t xml:space="preserve">Įsisavintų ES struktūrinių ir kitų fondų finansinės paramos lėšų suma (tūkst. </w:t>
            </w:r>
            <w:proofErr w:type="spellStart"/>
            <w:r>
              <w:t>Eur</w:t>
            </w:r>
            <w:proofErr w:type="spellEnd"/>
            <w:r>
              <w:t>).</w:t>
            </w:r>
          </w:p>
          <w:p w14:paraId="68ECC4A3" w14:textId="77777777" w:rsidR="00525AF7" w:rsidRDefault="00525AF7">
            <w:pPr>
              <w:rPr>
                <w:sz w:val="20"/>
              </w:rPr>
            </w:pPr>
          </w:p>
          <w:p w14:paraId="68ECC4A4" w14:textId="77777777" w:rsidR="00525AF7" w:rsidRDefault="00D83962">
            <w:pPr>
              <w:suppressAutoHyphens/>
              <w:jc w:val="both"/>
              <w:rPr>
                <w:b/>
                <w:szCs w:val="24"/>
                <w:lang w:eastAsia="ar-SA"/>
              </w:rPr>
            </w:pPr>
            <w:r>
              <w:rPr>
                <w:b/>
                <w:szCs w:val="24"/>
                <w:lang w:eastAsia="ar-SA"/>
              </w:rPr>
              <w:t>1 Uždavinys. Gerinti</w:t>
            </w:r>
            <w:r>
              <w:rPr>
                <w:b/>
                <w:szCs w:val="24"/>
                <w:lang w:eastAsia="ar-SA"/>
              </w:rPr>
              <w:t xml:space="preserve"> teikiamų sveikatos priežiūros ir socialinių paslaugų prieinamumą, kokybę ir saugą</w:t>
            </w:r>
          </w:p>
          <w:p w14:paraId="68ECC4A5" w14:textId="77777777" w:rsidR="00525AF7" w:rsidRDefault="00D83962">
            <w:pPr>
              <w:jc w:val="both"/>
            </w:pPr>
            <w:r>
              <w:t xml:space="preserve">Uždaviniu numatoma gerinti Pasvalio rajono savivaldybei priklausančių sveikatos priežiūros ir socialinių pastatų, kuriuose įsikūrusios viešąsias paslaugas teikiančios </w:t>
            </w:r>
            <w:r>
              <w:t>įstaigos, būklę. Daugelio šių pastatų būklė neatitinka dabartinių reikalavimų dėl susidėvėjimo, pakitusių higienos normų bei energijos taupymo. Esama situacija netenkina Savivaldybės gyventojų poreikių, neužtikrina tinkamų įstaigų veiklos ir darbuotojų dar</w:t>
            </w:r>
            <w:r>
              <w:t>bo sąlygų. Numatoma gerinti ne tik pastatų būklę, bet ir teikiamų sveikatos priežiūros ir socialinių paslaugų prieinamumą, kokybę ir saugą.</w:t>
            </w:r>
          </w:p>
          <w:p w14:paraId="68ECC4A6" w14:textId="77777777" w:rsidR="00525AF7" w:rsidRDefault="00525AF7">
            <w:pPr>
              <w:rPr>
                <w:sz w:val="10"/>
                <w:szCs w:val="10"/>
              </w:rPr>
            </w:pPr>
          </w:p>
          <w:p w14:paraId="68ECC4A7" w14:textId="77777777" w:rsidR="00525AF7" w:rsidRDefault="00D83962">
            <w:pPr>
              <w:jc w:val="both"/>
              <w:rPr>
                <w:b/>
                <w:u w:val="single"/>
              </w:rPr>
            </w:pPr>
            <w:r>
              <w:rPr>
                <w:b/>
                <w:u w:val="single"/>
              </w:rPr>
              <w:t>Produkto vertinimo kriterijus:</w:t>
            </w:r>
          </w:p>
          <w:p w14:paraId="68ECC4A8" w14:textId="77777777" w:rsidR="00525AF7" w:rsidRDefault="00525AF7">
            <w:pPr>
              <w:rPr>
                <w:sz w:val="10"/>
                <w:szCs w:val="10"/>
              </w:rPr>
            </w:pPr>
          </w:p>
          <w:p w14:paraId="68ECC4A9" w14:textId="77777777" w:rsidR="00525AF7" w:rsidRDefault="00D83962">
            <w:pPr>
              <w:tabs>
                <w:tab w:val="left" w:pos="360"/>
              </w:tabs>
              <w:ind w:left="360" w:hanging="360"/>
              <w:jc w:val="both"/>
            </w:pPr>
            <w:r>
              <w:rPr>
                <w:rFonts w:ascii="Symbol" w:hAnsi="Symbol"/>
                <w:sz w:val="16"/>
                <w:szCs w:val="16"/>
              </w:rPr>
              <w:t></w:t>
            </w:r>
            <w:r>
              <w:rPr>
                <w:rFonts w:ascii="Symbol" w:hAnsi="Symbol"/>
                <w:sz w:val="16"/>
                <w:szCs w:val="16"/>
              </w:rPr>
              <w:tab/>
            </w:r>
            <w:r>
              <w:t xml:space="preserve">Įgyvendintų sveikatos priežiūros paslaugų ir infrastruktūros plėtros projektų </w:t>
            </w:r>
            <w:r>
              <w:t>skaičius.</w:t>
            </w:r>
          </w:p>
          <w:p w14:paraId="68ECC4AA" w14:textId="77777777" w:rsidR="00525AF7" w:rsidRDefault="00D83962">
            <w:pPr>
              <w:tabs>
                <w:tab w:val="left" w:pos="360"/>
              </w:tabs>
              <w:ind w:left="360" w:hanging="360"/>
              <w:jc w:val="both"/>
            </w:pPr>
            <w:r>
              <w:rPr>
                <w:rFonts w:ascii="Symbol" w:hAnsi="Symbol"/>
                <w:sz w:val="16"/>
                <w:szCs w:val="16"/>
              </w:rPr>
              <w:t></w:t>
            </w:r>
            <w:r>
              <w:rPr>
                <w:rFonts w:ascii="Symbol" w:hAnsi="Symbol"/>
                <w:sz w:val="16"/>
                <w:szCs w:val="16"/>
              </w:rPr>
              <w:tab/>
            </w:r>
            <w:r>
              <w:t>Įgyvendintų socialinių paslaugų ir infrastruktūros plėtros projektų skaičius.</w:t>
            </w:r>
          </w:p>
          <w:p w14:paraId="68ECC4AB" w14:textId="77777777" w:rsidR="00525AF7" w:rsidRDefault="00525AF7">
            <w:pPr>
              <w:rPr>
                <w:sz w:val="20"/>
              </w:rPr>
            </w:pPr>
          </w:p>
          <w:p w14:paraId="68ECC4AC" w14:textId="77777777" w:rsidR="00525AF7" w:rsidRDefault="00D83962">
            <w:pPr>
              <w:suppressAutoHyphens/>
              <w:jc w:val="both"/>
              <w:rPr>
                <w:b/>
                <w:szCs w:val="24"/>
                <w:lang w:eastAsia="ar-SA"/>
              </w:rPr>
            </w:pPr>
            <w:r>
              <w:rPr>
                <w:b/>
                <w:szCs w:val="24"/>
                <w:lang w:eastAsia="ar-SA"/>
              </w:rPr>
              <w:lastRenderedPageBreak/>
              <w:t>2 Uždavinys. Plėtoti ir modernizuoti savivaldybės švietimo įstaigų infrastruktūros ir teikiamų paslaugų kokybę</w:t>
            </w:r>
          </w:p>
          <w:p w14:paraId="68ECC4AD" w14:textId="77777777" w:rsidR="00525AF7" w:rsidRDefault="00D83962">
            <w:pPr>
              <w:jc w:val="both"/>
            </w:pPr>
            <w:r>
              <w:t>Uždaviniu numatoma plėtoti ir modernizuoti Savivaldybė</w:t>
            </w:r>
            <w:r>
              <w:t xml:space="preserve">s švietimo įstaigų infrastruktūrą ir teikiamų paslaugų kokybę. Daugelio šių švietimo įstaigų pastatų būklė neatitinka dabartinių reikalavimų dėl susidėvėjimo, pakitusių higienos normų bei energijos taupymo. </w:t>
            </w:r>
          </w:p>
          <w:p w14:paraId="68ECC4AE" w14:textId="77777777" w:rsidR="00525AF7" w:rsidRDefault="00525AF7">
            <w:pPr>
              <w:ind w:firstLine="397"/>
              <w:jc w:val="both"/>
            </w:pPr>
          </w:p>
          <w:p w14:paraId="68ECC4AF" w14:textId="77777777" w:rsidR="00525AF7" w:rsidRDefault="00D83962">
            <w:pPr>
              <w:jc w:val="both"/>
              <w:rPr>
                <w:b/>
                <w:u w:val="single"/>
              </w:rPr>
            </w:pPr>
            <w:r>
              <w:rPr>
                <w:b/>
                <w:u w:val="single"/>
              </w:rPr>
              <w:t>Produkto vertinimo kriterijus:</w:t>
            </w:r>
          </w:p>
          <w:p w14:paraId="68ECC4B0" w14:textId="77777777" w:rsidR="00525AF7" w:rsidRDefault="00D83962">
            <w:pPr>
              <w:tabs>
                <w:tab w:val="left" w:pos="360"/>
              </w:tabs>
              <w:ind w:left="360" w:hanging="360"/>
              <w:jc w:val="both"/>
            </w:pPr>
            <w:r>
              <w:rPr>
                <w:rFonts w:ascii="Symbol" w:hAnsi="Symbol"/>
                <w:sz w:val="16"/>
                <w:szCs w:val="16"/>
              </w:rPr>
              <w:t></w:t>
            </w:r>
            <w:r>
              <w:rPr>
                <w:rFonts w:ascii="Symbol" w:hAnsi="Symbol"/>
                <w:sz w:val="16"/>
                <w:szCs w:val="16"/>
              </w:rPr>
              <w:tab/>
            </w:r>
            <w:r>
              <w:t>Įgyvendintų šv</w:t>
            </w:r>
            <w:r>
              <w:t>ietimo įstaigų paslaugų ir infrastruktūros projektų skaičius.</w:t>
            </w:r>
          </w:p>
          <w:p w14:paraId="68ECC4B1" w14:textId="77777777" w:rsidR="00525AF7" w:rsidRDefault="00525AF7">
            <w:pPr>
              <w:rPr>
                <w:sz w:val="10"/>
                <w:szCs w:val="10"/>
              </w:rPr>
            </w:pPr>
          </w:p>
          <w:p w14:paraId="68ECC4B2" w14:textId="77777777" w:rsidR="00525AF7" w:rsidRDefault="00D83962">
            <w:pPr>
              <w:suppressAutoHyphens/>
              <w:jc w:val="both"/>
              <w:rPr>
                <w:b/>
                <w:bCs/>
                <w:szCs w:val="24"/>
                <w:lang w:eastAsia="ar-SA"/>
              </w:rPr>
            </w:pPr>
            <w:r>
              <w:rPr>
                <w:b/>
                <w:bCs/>
                <w:szCs w:val="24"/>
                <w:lang w:eastAsia="ar-SA"/>
              </w:rPr>
              <w:t>3 Uždavinys. Gerinti savivaldybės gyvenamąją aplinką, modernizuojant Savivaldybės susisiekimo sąlygas ir infrastruktūrą</w:t>
            </w:r>
          </w:p>
          <w:p w14:paraId="68ECC4B3" w14:textId="77777777" w:rsidR="00525AF7" w:rsidRDefault="00525AF7">
            <w:pPr>
              <w:rPr>
                <w:sz w:val="10"/>
                <w:szCs w:val="10"/>
              </w:rPr>
            </w:pPr>
          </w:p>
          <w:p w14:paraId="68ECC4B4" w14:textId="77777777" w:rsidR="00525AF7" w:rsidRDefault="00D83962">
            <w:pPr>
              <w:jc w:val="both"/>
            </w:pPr>
            <w:r>
              <w:t>Automobilių transportas yra svarbi Pasvalio rajono savivaldybės ekonomin</w:t>
            </w:r>
            <w:r>
              <w:t>ės ir socialinės infrastruktūros dalis, kurios funkcija yra tenkinti visuomenės ir ūkio subjektų poreikius vežti krovinius ir keleivius. Šiuo metu dalis r</w:t>
            </w:r>
            <w:r>
              <w:rPr>
                <w:bCs/>
              </w:rPr>
              <w:t xml:space="preserve">ajono </w:t>
            </w:r>
            <w:r>
              <w:t>kelių ir gatvių žvyruotos ar blogos būklės asfalto, todėl ribojamas eismo greitis, mažėja intens</w:t>
            </w:r>
            <w:r>
              <w:t xml:space="preserve">yvumas, atsiranda galimybė susidaryti transporto kamščiams, o tai įtakoja didesnį eismo nelaimių skaičių ir mažą eismo saugumą. </w:t>
            </w:r>
            <w:r>
              <w:rPr>
                <w:bCs/>
              </w:rPr>
              <w:t>Uždaviniu numatoma vykdyti kelių transporto infrastruktūros ir viešųjų erdvių plėtrą, didinti judrumą rajone plėtojant regionų j</w:t>
            </w:r>
            <w:r>
              <w:rPr>
                <w:bCs/>
              </w:rPr>
              <w:t xml:space="preserve">ungtis (Via </w:t>
            </w:r>
            <w:proofErr w:type="spellStart"/>
            <w:r>
              <w:rPr>
                <w:bCs/>
              </w:rPr>
              <w:t>Baltica</w:t>
            </w:r>
            <w:proofErr w:type="spellEnd"/>
            <w:r>
              <w:rPr>
                <w:bCs/>
              </w:rPr>
              <w:t>), rekonstruoti ir plėtoti pėsčiųjų ir dviračių takų tinklą rajone, skatinti elektromobilių įkrovimo aikštelių įrengimą bei gerinti vietinių kelių techninius parametrus ir eismo saugą.</w:t>
            </w:r>
          </w:p>
          <w:p w14:paraId="68ECC4B5" w14:textId="77777777" w:rsidR="00525AF7" w:rsidRDefault="00525AF7">
            <w:pPr>
              <w:rPr>
                <w:sz w:val="10"/>
                <w:szCs w:val="10"/>
              </w:rPr>
            </w:pPr>
          </w:p>
          <w:p w14:paraId="68ECC4B6" w14:textId="77777777" w:rsidR="00525AF7" w:rsidRDefault="00D83962">
            <w:pPr>
              <w:jc w:val="both"/>
              <w:rPr>
                <w:b/>
                <w:u w:val="single"/>
              </w:rPr>
            </w:pPr>
            <w:r>
              <w:rPr>
                <w:b/>
                <w:u w:val="single"/>
              </w:rPr>
              <w:t>Produkto vertinimo kriterijus:</w:t>
            </w:r>
          </w:p>
          <w:p w14:paraId="68ECC4B7" w14:textId="77777777" w:rsidR="00525AF7" w:rsidRDefault="00525AF7">
            <w:pPr>
              <w:rPr>
                <w:sz w:val="10"/>
                <w:szCs w:val="10"/>
              </w:rPr>
            </w:pPr>
          </w:p>
          <w:p w14:paraId="68ECC4B8" w14:textId="77777777" w:rsidR="00525AF7" w:rsidRDefault="00D83962">
            <w:pPr>
              <w:tabs>
                <w:tab w:val="left" w:pos="360"/>
              </w:tabs>
              <w:ind w:left="360" w:hanging="360"/>
              <w:jc w:val="both"/>
            </w:pPr>
            <w:r>
              <w:rPr>
                <w:rFonts w:ascii="Symbol" w:hAnsi="Symbol"/>
                <w:sz w:val="16"/>
                <w:szCs w:val="16"/>
              </w:rPr>
              <w:t></w:t>
            </w:r>
            <w:r>
              <w:rPr>
                <w:rFonts w:ascii="Symbol" w:hAnsi="Symbol"/>
                <w:sz w:val="16"/>
                <w:szCs w:val="16"/>
              </w:rPr>
              <w:tab/>
            </w:r>
            <w:r>
              <w:t xml:space="preserve">Rekonstruotų </w:t>
            </w:r>
            <w:r>
              <w:t>vietinės reikšmės kelių (gatvių) ilgis (km).</w:t>
            </w:r>
          </w:p>
          <w:p w14:paraId="68ECC4B9" w14:textId="77777777" w:rsidR="00525AF7" w:rsidRDefault="00D83962">
            <w:pPr>
              <w:tabs>
                <w:tab w:val="left" w:pos="360"/>
              </w:tabs>
              <w:ind w:left="360" w:hanging="360"/>
              <w:jc w:val="both"/>
            </w:pPr>
            <w:r>
              <w:rPr>
                <w:rFonts w:ascii="Symbol" w:hAnsi="Symbol"/>
                <w:sz w:val="16"/>
                <w:szCs w:val="16"/>
              </w:rPr>
              <w:t></w:t>
            </w:r>
            <w:r>
              <w:rPr>
                <w:rFonts w:ascii="Symbol" w:hAnsi="Symbol"/>
                <w:sz w:val="16"/>
                <w:szCs w:val="16"/>
              </w:rPr>
              <w:tab/>
            </w:r>
            <w:r>
              <w:t>Įgyvendintų kelių transporto infrastruktūros ir viešųjų erdvių plėtros projektų skaičius.</w:t>
            </w:r>
          </w:p>
          <w:p w14:paraId="68ECC4BA" w14:textId="77777777" w:rsidR="00525AF7" w:rsidRDefault="00D83962">
            <w:pPr>
              <w:tabs>
                <w:tab w:val="left" w:pos="360"/>
              </w:tabs>
              <w:ind w:left="360" w:hanging="360"/>
              <w:jc w:val="both"/>
            </w:pPr>
            <w:r>
              <w:rPr>
                <w:rFonts w:ascii="Symbol" w:hAnsi="Symbol"/>
                <w:sz w:val="16"/>
                <w:szCs w:val="16"/>
              </w:rPr>
              <w:t></w:t>
            </w:r>
            <w:r>
              <w:rPr>
                <w:rFonts w:ascii="Symbol" w:hAnsi="Symbol"/>
                <w:sz w:val="16"/>
                <w:szCs w:val="16"/>
              </w:rPr>
              <w:tab/>
            </w:r>
            <w:r>
              <w:t>Naujai įrengtų pėsčiųjų ir dviračių takų ilgis (km).</w:t>
            </w:r>
          </w:p>
          <w:p w14:paraId="68ECC4BB" w14:textId="77777777" w:rsidR="00525AF7" w:rsidRDefault="00D83962">
            <w:pPr>
              <w:tabs>
                <w:tab w:val="left" w:pos="360"/>
              </w:tabs>
              <w:ind w:left="360" w:hanging="360"/>
              <w:jc w:val="both"/>
            </w:pPr>
            <w:r>
              <w:rPr>
                <w:rFonts w:ascii="Symbol" w:hAnsi="Symbol"/>
                <w:sz w:val="16"/>
                <w:szCs w:val="16"/>
              </w:rPr>
              <w:t></w:t>
            </w:r>
            <w:r>
              <w:rPr>
                <w:rFonts w:ascii="Symbol" w:hAnsi="Symbol"/>
                <w:sz w:val="16"/>
                <w:szCs w:val="16"/>
              </w:rPr>
              <w:tab/>
            </w:r>
            <w:r>
              <w:t>Rekonstruotų pėsčiųjų ir dviračių takų ilgis (km).</w:t>
            </w:r>
          </w:p>
          <w:p w14:paraId="68ECC4BC" w14:textId="77777777" w:rsidR="00525AF7" w:rsidRDefault="00D83962">
            <w:pPr>
              <w:tabs>
                <w:tab w:val="left" w:pos="360"/>
              </w:tabs>
              <w:ind w:left="360" w:hanging="360"/>
              <w:jc w:val="both"/>
            </w:pPr>
            <w:r>
              <w:rPr>
                <w:rFonts w:ascii="Symbol" w:hAnsi="Symbol"/>
                <w:sz w:val="16"/>
                <w:szCs w:val="16"/>
              </w:rPr>
              <w:t></w:t>
            </w:r>
            <w:r>
              <w:rPr>
                <w:rFonts w:ascii="Symbol" w:hAnsi="Symbol"/>
                <w:sz w:val="16"/>
                <w:szCs w:val="16"/>
              </w:rPr>
              <w:tab/>
            </w:r>
            <w:r>
              <w:t>Įrengtų e</w:t>
            </w:r>
            <w:r>
              <w:t>lektromobilių įkrovimo aikštelių skaičius.</w:t>
            </w:r>
          </w:p>
          <w:p w14:paraId="68ECC4BD" w14:textId="77777777" w:rsidR="00525AF7" w:rsidRDefault="00525AF7">
            <w:pPr>
              <w:jc w:val="both"/>
            </w:pPr>
          </w:p>
          <w:p w14:paraId="68ECC4BE" w14:textId="77777777" w:rsidR="00525AF7" w:rsidRDefault="00525AF7">
            <w:pPr>
              <w:rPr>
                <w:sz w:val="10"/>
                <w:szCs w:val="10"/>
              </w:rPr>
            </w:pPr>
          </w:p>
          <w:p w14:paraId="68ECC4BF" w14:textId="77777777" w:rsidR="00525AF7" w:rsidRDefault="00D83962">
            <w:pPr>
              <w:suppressAutoHyphens/>
              <w:jc w:val="both"/>
              <w:rPr>
                <w:b/>
                <w:bCs/>
                <w:szCs w:val="24"/>
                <w:lang w:eastAsia="ar-SA"/>
              </w:rPr>
            </w:pPr>
            <w:r>
              <w:rPr>
                <w:b/>
                <w:bCs/>
                <w:szCs w:val="24"/>
                <w:lang w:eastAsia="ar-SA"/>
              </w:rPr>
              <w:t>4 Uždavinys. Užtikrinti subalansuotą teritorinę ir rajono gyvenamosios aplinkos plėtrą</w:t>
            </w:r>
          </w:p>
          <w:p w14:paraId="68ECC4C0" w14:textId="77777777" w:rsidR="00525AF7" w:rsidRDefault="00525AF7">
            <w:pPr>
              <w:rPr>
                <w:sz w:val="10"/>
                <w:szCs w:val="10"/>
              </w:rPr>
            </w:pPr>
          </w:p>
          <w:p w14:paraId="68ECC4C1" w14:textId="77777777" w:rsidR="00525AF7" w:rsidRDefault="00525AF7">
            <w:pPr>
              <w:suppressAutoHyphens/>
              <w:jc w:val="both"/>
              <w:rPr>
                <w:b/>
                <w:bCs/>
                <w:szCs w:val="24"/>
                <w:lang w:eastAsia="ar-SA"/>
              </w:rPr>
            </w:pPr>
          </w:p>
          <w:p w14:paraId="68ECC4C2" w14:textId="77777777" w:rsidR="00525AF7" w:rsidRDefault="00525AF7">
            <w:pPr>
              <w:rPr>
                <w:sz w:val="10"/>
                <w:szCs w:val="10"/>
              </w:rPr>
            </w:pPr>
          </w:p>
          <w:p w14:paraId="68ECC4C3" w14:textId="77777777" w:rsidR="00525AF7" w:rsidRDefault="00D83962">
            <w:pPr>
              <w:suppressAutoHyphens/>
              <w:jc w:val="both"/>
              <w:rPr>
                <w:szCs w:val="24"/>
                <w:lang w:val="en-GB" w:eastAsia="ar-SA"/>
              </w:rPr>
            </w:pPr>
            <w:r>
              <w:rPr>
                <w:b/>
                <w:bCs/>
                <w:szCs w:val="24"/>
                <w:lang w:eastAsia="ar-SA"/>
              </w:rPr>
              <w:t xml:space="preserve">5 Uždavinys. Užtikrinti gyvenimo kokybę kuriant bei palaikant saugią ir švarią aplinką </w:t>
            </w:r>
            <w:proofErr w:type="spellStart"/>
            <w:r>
              <w:rPr>
                <w:szCs w:val="24"/>
                <w:lang w:val="en-GB" w:eastAsia="ar-SA"/>
              </w:rPr>
              <w:t>Siekiant</w:t>
            </w:r>
            <w:proofErr w:type="spellEnd"/>
            <w:r>
              <w:rPr>
                <w:szCs w:val="24"/>
                <w:lang w:val="en-GB" w:eastAsia="ar-SA"/>
              </w:rPr>
              <w:t xml:space="preserve"> </w:t>
            </w:r>
            <w:proofErr w:type="spellStart"/>
            <w:r>
              <w:rPr>
                <w:szCs w:val="24"/>
                <w:lang w:val="en-GB" w:eastAsia="ar-SA"/>
              </w:rPr>
              <w:t>užtikrinti</w:t>
            </w:r>
            <w:proofErr w:type="spellEnd"/>
            <w:r>
              <w:rPr>
                <w:szCs w:val="24"/>
                <w:lang w:val="en-GB" w:eastAsia="ar-SA"/>
              </w:rPr>
              <w:t xml:space="preserve"> </w:t>
            </w:r>
            <w:proofErr w:type="spellStart"/>
            <w:r>
              <w:rPr>
                <w:szCs w:val="24"/>
                <w:lang w:val="en-GB" w:eastAsia="ar-SA"/>
              </w:rPr>
              <w:t>gyvenimo</w:t>
            </w:r>
            <w:proofErr w:type="spellEnd"/>
            <w:r>
              <w:rPr>
                <w:szCs w:val="24"/>
                <w:lang w:val="en-GB" w:eastAsia="ar-SA"/>
              </w:rPr>
              <w:t xml:space="preserve"> </w:t>
            </w:r>
            <w:proofErr w:type="spellStart"/>
            <w:r>
              <w:rPr>
                <w:szCs w:val="24"/>
                <w:lang w:val="en-GB" w:eastAsia="ar-SA"/>
              </w:rPr>
              <w:t>kokyb</w:t>
            </w:r>
            <w:r>
              <w:rPr>
                <w:szCs w:val="24"/>
                <w:lang w:val="en-GB" w:eastAsia="ar-SA"/>
              </w:rPr>
              <w:t>ę</w:t>
            </w:r>
            <w:proofErr w:type="spellEnd"/>
            <w:r>
              <w:rPr>
                <w:szCs w:val="24"/>
                <w:lang w:val="en-GB" w:eastAsia="ar-SA"/>
              </w:rPr>
              <w:t xml:space="preserve"> </w:t>
            </w:r>
            <w:proofErr w:type="spellStart"/>
            <w:r>
              <w:rPr>
                <w:szCs w:val="24"/>
                <w:lang w:val="en-GB" w:eastAsia="ar-SA"/>
              </w:rPr>
              <w:t>kuriant</w:t>
            </w:r>
            <w:proofErr w:type="spellEnd"/>
            <w:r>
              <w:rPr>
                <w:szCs w:val="24"/>
                <w:lang w:val="en-GB" w:eastAsia="ar-SA"/>
              </w:rPr>
              <w:t xml:space="preserve"> </w:t>
            </w:r>
            <w:proofErr w:type="spellStart"/>
            <w:r>
              <w:rPr>
                <w:szCs w:val="24"/>
                <w:lang w:val="en-GB" w:eastAsia="ar-SA"/>
              </w:rPr>
              <w:t>bei</w:t>
            </w:r>
            <w:proofErr w:type="spellEnd"/>
            <w:r>
              <w:rPr>
                <w:szCs w:val="24"/>
                <w:lang w:val="en-GB" w:eastAsia="ar-SA"/>
              </w:rPr>
              <w:t xml:space="preserve"> </w:t>
            </w:r>
            <w:proofErr w:type="spellStart"/>
            <w:r>
              <w:rPr>
                <w:szCs w:val="24"/>
                <w:lang w:val="en-GB" w:eastAsia="ar-SA"/>
              </w:rPr>
              <w:t>palaikant</w:t>
            </w:r>
            <w:proofErr w:type="spellEnd"/>
            <w:r>
              <w:rPr>
                <w:szCs w:val="24"/>
                <w:lang w:val="en-GB" w:eastAsia="ar-SA"/>
              </w:rPr>
              <w:t xml:space="preserve"> </w:t>
            </w:r>
            <w:proofErr w:type="spellStart"/>
            <w:r>
              <w:rPr>
                <w:szCs w:val="24"/>
                <w:lang w:val="en-GB" w:eastAsia="ar-SA"/>
              </w:rPr>
              <w:t>saugią</w:t>
            </w:r>
            <w:proofErr w:type="spellEnd"/>
            <w:r>
              <w:rPr>
                <w:szCs w:val="24"/>
                <w:lang w:val="en-GB" w:eastAsia="ar-SA"/>
              </w:rPr>
              <w:t xml:space="preserve"> </w:t>
            </w:r>
            <w:proofErr w:type="spellStart"/>
            <w:r>
              <w:rPr>
                <w:szCs w:val="24"/>
                <w:lang w:val="en-GB" w:eastAsia="ar-SA"/>
              </w:rPr>
              <w:t>ir</w:t>
            </w:r>
            <w:proofErr w:type="spellEnd"/>
            <w:r>
              <w:rPr>
                <w:szCs w:val="24"/>
                <w:lang w:val="en-GB" w:eastAsia="ar-SA"/>
              </w:rPr>
              <w:t xml:space="preserve"> </w:t>
            </w:r>
            <w:proofErr w:type="spellStart"/>
            <w:r>
              <w:rPr>
                <w:szCs w:val="24"/>
                <w:lang w:val="en-GB" w:eastAsia="ar-SA"/>
              </w:rPr>
              <w:t>švarią</w:t>
            </w:r>
            <w:proofErr w:type="spellEnd"/>
            <w:r>
              <w:rPr>
                <w:szCs w:val="24"/>
                <w:lang w:val="en-GB" w:eastAsia="ar-SA"/>
              </w:rPr>
              <w:t xml:space="preserve"> </w:t>
            </w:r>
            <w:proofErr w:type="spellStart"/>
            <w:r>
              <w:rPr>
                <w:szCs w:val="24"/>
                <w:lang w:val="en-GB" w:eastAsia="ar-SA"/>
              </w:rPr>
              <w:t>aplinką</w:t>
            </w:r>
            <w:proofErr w:type="spellEnd"/>
            <w:r>
              <w:rPr>
                <w:szCs w:val="24"/>
                <w:lang w:val="en-GB" w:eastAsia="ar-SA"/>
              </w:rPr>
              <w:t xml:space="preserve">, </w:t>
            </w:r>
            <w:proofErr w:type="spellStart"/>
            <w:r>
              <w:rPr>
                <w:szCs w:val="24"/>
                <w:lang w:val="en-GB" w:eastAsia="ar-SA"/>
              </w:rPr>
              <w:t>numatoma</w:t>
            </w:r>
            <w:proofErr w:type="spellEnd"/>
            <w:r>
              <w:rPr>
                <w:szCs w:val="24"/>
                <w:lang w:val="en-GB" w:eastAsia="ar-SA"/>
              </w:rPr>
              <w:t xml:space="preserve"> </w:t>
            </w:r>
            <w:proofErr w:type="spellStart"/>
            <w:r>
              <w:rPr>
                <w:szCs w:val="24"/>
                <w:lang w:val="en-GB" w:eastAsia="ar-SA"/>
              </w:rPr>
              <w:t>Pasvalio</w:t>
            </w:r>
            <w:proofErr w:type="spellEnd"/>
            <w:r>
              <w:rPr>
                <w:szCs w:val="24"/>
                <w:lang w:val="en-GB" w:eastAsia="ar-SA"/>
              </w:rPr>
              <w:t xml:space="preserve"> </w:t>
            </w:r>
            <w:proofErr w:type="spellStart"/>
            <w:r>
              <w:rPr>
                <w:szCs w:val="24"/>
                <w:lang w:val="en-GB" w:eastAsia="ar-SA"/>
              </w:rPr>
              <w:t>rajono</w:t>
            </w:r>
            <w:proofErr w:type="spellEnd"/>
            <w:r>
              <w:rPr>
                <w:szCs w:val="24"/>
                <w:lang w:val="en-GB" w:eastAsia="ar-SA"/>
              </w:rPr>
              <w:t xml:space="preserve"> </w:t>
            </w:r>
            <w:proofErr w:type="spellStart"/>
            <w:r>
              <w:rPr>
                <w:szCs w:val="24"/>
                <w:lang w:val="en-GB" w:eastAsia="ar-SA"/>
              </w:rPr>
              <w:t>savivaldybėje</w:t>
            </w:r>
            <w:proofErr w:type="spellEnd"/>
            <w:r>
              <w:rPr>
                <w:szCs w:val="24"/>
                <w:lang w:val="en-GB" w:eastAsia="ar-SA"/>
              </w:rPr>
              <w:t xml:space="preserve"> </w:t>
            </w:r>
            <w:proofErr w:type="spellStart"/>
            <w:r>
              <w:rPr>
                <w:szCs w:val="24"/>
                <w:lang w:val="en-GB" w:eastAsia="ar-SA"/>
              </w:rPr>
              <w:t>tęsti</w:t>
            </w:r>
            <w:proofErr w:type="spellEnd"/>
            <w:r>
              <w:rPr>
                <w:szCs w:val="24"/>
                <w:lang w:val="en-GB" w:eastAsia="ar-SA"/>
              </w:rPr>
              <w:t xml:space="preserve"> </w:t>
            </w:r>
            <w:proofErr w:type="spellStart"/>
            <w:r>
              <w:rPr>
                <w:szCs w:val="24"/>
                <w:lang w:val="en-GB" w:eastAsia="ar-SA"/>
              </w:rPr>
              <w:t>vandentvarkos</w:t>
            </w:r>
            <w:proofErr w:type="spellEnd"/>
            <w:r>
              <w:rPr>
                <w:szCs w:val="24"/>
                <w:lang w:val="en-GB" w:eastAsia="ar-SA"/>
              </w:rPr>
              <w:t xml:space="preserve"> </w:t>
            </w:r>
            <w:proofErr w:type="spellStart"/>
            <w:r>
              <w:rPr>
                <w:szCs w:val="24"/>
                <w:lang w:val="en-GB" w:eastAsia="ar-SA"/>
              </w:rPr>
              <w:t>infrastruktūros</w:t>
            </w:r>
            <w:proofErr w:type="spellEnd"/>
            <w:r>
              <w:rPr>
                <w:szCs w:val="24"/>
                <w:lang w:val="en-GB" w:eastAsia="ar-SA"/>
              </w:rPr>
              <w:t xml:space="preserve"> </w:t>
            </w:r>
            <w:proofErr w:type="spellStart"/>
            <w:r>
              <w:rPr>
                <w:szCs w:val="24"/>
                <w:lang w:val="en-GB" w:eastAsia="ar-SA"/>
              </w:rPr>
              <w:t>plėtrą</w:t>
            </w:r>
            <w:proofErr w:type="spellEnd"/>
            <w:r>
              <w:rPr>
                <w:szCs w:val="24"/>
                <w:lang w:val="en-GB" w:eastAsia="ar-SA"/>
              </w:rPr>
              <w:t xml:space="preserve">, </w:t>
            </w:r>
            <w:proofErr w:type="spellStart"/>
            <w:r>
              <w:rPr>
                <w:szCs w:val="24"/>
                <w:lang w:val="en-GB" w:eastAsia="ar-SA"/>
              </w:rPr>
              <w:t>gerinti</w:t>
            </w:r>
            <w:proofErr w:type="spellEnd"/>
            <w:r>
              <w:rPr>
                <w:szCs w:val="24"/>
                <w:lang w:val="en-GB" w:eastAsia="ar-SA"/>
              </w:rPr>
              <w:t xml:space="preserve"> </w:t>
            </w:r>
            <w:proofErr w:type="spellStart"/>
            <w:r>
              <w:rPr>
                <w:szCs w:val="24"/>
                <w:lang w:val="en-GB" w:eastAsia="ar-SA"/>
              </w:rPr>
              <w:t>vandens</w:t>
            </w:r>
            <w:proofErr w:type="spellEnd"/>
            <w:r>
              <w:rPr>
                <w:szCs w:val="24"/>
                <w:lang w:val="en-GB" w:eastAsia="ar-SA"/>
              </w:rPr>
              <w:t xml:space="preserve"> </w:t>
            </w:r>
            <w:proofErr w:type="spellStart"/>
            <w:r>
              <w:rPr>
                <w:szCs w:val="24"/>
                <w:lang w:val="en-GB" w:eastAsia="ar-SA"/>
              </w:rPr>
              <w:t>telkinių</w:t>
            </w:r>
            <w:proofErr w:type="spellEnd"/>
            <w:r>
              <w:rPr>
                <w:szCs w:val="24"/>
                <w:lang w:val="en-GB" w:eastAsia="ar-SA"/>
              </w:rPr>
              <w:t xml:space="preserve"> </w:t>
            </w:r>
            <w:proofErr w:type="spellStart"/>
            <w:r>
              <w:rPr>
                <w:szCs w:val="24"/>
                <w:lang w:val="en-GB" w:eastAsia="ar-SA"/>
              </w:rPr>
              <w:t>būklę</w:t>
            </w:r>
            <w:proofErr w:type="spellEnd"/>
            <w:r>
              <w:rPr>
                <w:szCs w:val="24"/>
                <w:lang w:val="en-GB" w:eastAsia="ar-SA"/>
              </w:rPr>
              <w:t xml:space="preserve">. </w:t>
            </w:r>
            <w:proofErr w:type="spellStart"/>
            <w:r>
              <w:rPr>
                <w:szCs w:val="24"/>
                <w:lang w:val="en-GB" w:eastAsia="ar-SA"/>
              </w:rPr>
              <w:t>Numatoma</w:t>
            </w:r>
            <w:proofErr w:type="spellEnd"/>
            <w:r>
              <w:rPr>
                <w:szCs w:val="24"/>
                <w:lang w:val="en-GB" w:eastAsia="ar-SA"/>
              </w:rPr>
              <w:t xml:space="preserve"> </w:t>
            </w:r>
            <w:proofErr w:type="spellStart"/>
            <w:r>
              <w:rPr>
                <w:szCs w:val="24"/>
                <w:lang w:val="en-GB" w:eastAsia="ar-SA"/>
              </w:rPr>
              <w:t>modernizuoti</w:t>
            </w:r>
            <w:proofErr w:type="spellEnd"/>
            <w:r>
              <w:rPr>
                <w:szCs w:val="24"/>
                <w:lang w:val="en-GB" w:eastAsia="ar-SA"/>
              </w:rPr>
              <w:t xml:space="preserve"> </w:t>
            </w:r>
            <w:proofErr w:type="spellStart"/>
            <w:r>
              <w:rPr>
                <w:szCs w:val="24"/>
                <w:lang w:val="en-GB" w:eastAsia="ar-SA"/>
              </w:rPr>
              <w:t>atliekų</w:t>
            </w:r>
            <w:proofErr w:type="spellEnd"/>
            <w:r>
              <w:rPr>
                <w:szCs w:val="24"/>
                <w:lang w:val="en-GB" w:eastAsia="ar-SA"/>
              </w:rPr>
              <w:t xml:space="preserve"> </w:t>
            </w:r>
            <w:proofErr w:type="spellStart"/>
            <w:r>
              <w:rPr>
                <w:szCs w:val="24"/>
                <w:lang w:val="en-GB" w:eastAsia="ar-SA"/>
              </w:rPr>
              <w:t>tvarkymo</w:t>
            </w:r>
            <w:proofErr w:type="spellEnd"/>
            <w:r>
              <w:rPr>
                <w:szCs w:val="24"/>
                <w:lang w:val="en-GB" w:eastAsia="ar-SA"/>
              </w:rPr>
              <w:t xml:space="preserve"> </w:t>
            </w:r>
            <w:proofErr w:type="spellStart"/>
            <w:r>
              <w:rPr>
                <w:szCs w:val="24"/>
                <w:lang w:val="en-GB" w:eastAsia="ar-SA"/>
              </w:rPr>
              <w:t>sistemos</w:t>
            </w:r>
            <w:proofErr w:type="spellEnd"/>
            <w:r>
              <w:rPr>
                <w:szCs w:val="24"/>
                <w:lang w:val="en-GB" w:eastAsia="ar-SA"/>
              </w:rPr>
              <w:t xml:space="preserve"> </w:t>
            </w:r>
            <w:proofErr w:type="spellStart"/>
            <w:r>
              <w:rPr>
                <w:szCs w:val="24"/>
                <w:lang w:val="en-GB" w:eastAsia="ar-SA"/>
              </w:rPr>
              <w:t>modernizavimą</w:t>
            </w:r>
            <w:proofErr w:type="spellEnd"/>
            <w:r>
              <w:rPr>
                <w:szCs w:val="24"/>
                <w:lang w:val="en-GB" w:eastAsia="ar-SA"/>
              </w:rPr>
              <w:t xml:space="preserve">. </w:t>
            </w:r>
            <w:proofErr w:type="spellStart"/>
            <w:r>
              <w:rPr>
                <w:szCs w:val="24"/>
                <w:lang w:val="en-GB" w:eastAsia="ar-SA"/>
              </w:rPr>
              <w:t>Siekiant</w:t>
            </w:r>
            <w:proofErr w:type="spellEnd"/>
            <w:r>
              <w:rPr>
                <w:szCs w:val="24"/>
                <w:lang w:val="en-GB" w:eastAsia="ar-SA"/>
              </w:rPr>
              <w:t xml:space="preserve"> </w:t>
            </w:r>
            <w:proofErr w:type="spellStart"/>
            <w:r>
              <w:rPr>
                <w:szCs w:val="24"/>
                <w:lang w:val="en-GB" w:eastAsia="ar-SA"/>
              </w:rPr>
              <w:t>kontroliuoti</w:t>
            </w:r>
            <w:proofErr w:type="spellEnd"/>
            <w:r>
              <w:rPr>
                <w:szCs w:val="24"/>
                <w:lang w:val="en-GB" w:eastAsia="ar-SA"/>
              </w:rPr>
              <w:t xml:space="preserve"> </w:t>
            </w:r>
            <w:proofErr w:type="spellStart"/>
            <w:r>
              <w:rPr>
                <w:szCs w:val="24"/>
                <w:lang w:val="en-GB" w:eastAsia="ar-SA"/>
              </w:rPr>
              <w:t>ir</w:t>
            </w:r>
            <w:proofErr w:type="spellEnd"/>
            <w:r>
              <w:rPr>
                <w:szCs w:val="24"/>
                <w:lang w:val="en-GB" w:eastAsia="ar-SA"/>
              </w:rPr>
              <w:t xml:space="preserve"> </w:t>
            </w:r>
            <w:proofErr w:type="spellStart"/>
            <w:r>
              <w:rPr>
                <w:szCs w:val="24"/>
                <w:lang w:val="en-GB" w:eastAsia="ar-SA"/>
              </w:rPr>
              <w:t>maž</w:t>
            </w:r>
            <w:r>
              <w:rPr>
                <w:szCs w:val="24"/>
                <w:lang w:val="en-GB" w:eastAsia="ar-SA"/>
              </w:rPr>
              <w:t>inti</w:t>
            </w:r>
            <w:proofErr w:type="spellEnd"/>
            <w:r>
              <w:rPr>
                <w:szCs w:val="24"/>
                <w:lang w:val="en-GB" w:eastAsia="ar-SA"/>
              </w:rPr>
              <w:t xml:space="preserve"> </w:t>
            </w:r>
            <w:proofErr w:type="spellStart"/>
            <w:r>
              <w:rPr>
                <w:szCs w:val="24"/>
                <w:lang w:val="en-GB" w:eastAsia="ar-SA"/>
              </w:rPr>
              <w:t>žmonių</w:t>
            </w:r>
            <w:proofErr w:type="spellEnd"/>
            <w:r>
              <w:rPr>
                <w:szCs w:val="24"/>
                <w:lang w:val="en-GB" w:eastAsia="ar-SA"/>
              </w:rPr>
              <w:t xml:space="preserve"> </w:t>
            </w:r>
            <w:proofErr w:type="spellStart"/>
            <w:r>
              <w:rPr>
                <w:szCs w:val="24"/>
                <w:lang w:val="en-GB" w:eastAsia="ar-SA"/>
              </w:rPr>
              <w:t>ūkinės</w:t>
            </w:r>
            <w:proofErr w:type="spellEnd"/>
            <w:r>
              <w:rPr>
                <w:szCs w:val="24"/>
                <w:lang w:val="en-GB" w:eastAsia="ar-SA"/>
              </w:rPr>
              <w:t xml:space="preserve"> </w:t>
            </w:r>
            <w:proofErr w:type="spellStart"/>
            <w:r>
              <w:rPr>
                <w:szCs w:val="24"/>
                <w:lang w:val="en-GB" w:eastAsia="ar-SA"/>
              </w:rPr>
              <w:t>ir</w:t>
            </w:r>
            <w:proofErr w:type="spellEnd"/>
            <w:r>
              <w:rPr>
                <w:szCs w:val="24"/>
                <w:lang w:val="en-GB" w:eastAsia="ar-SA"/>
              </w:rPr>
              <w:t xml:space="preserve"> </w:t>
            </w:r>
            <w:proofErr w:type="spellStart"/>
            <w:r>
              <w:rPr>
                <w:szCs w:val="24"/>
                <w:lang w:val="en-GB" w:eastAsia="ar-SA"/>
              </w:rPr>
              <w:t>kultūrinės</w:t>
            </w:r>
            <w:proofErr w:type="spellEnd"/>
            <w:r>
              <w:rPr>
                <w:szCs w:val="24"/>
                <w:lang w:val="en-GB" w:eastAsia="ar-SA"/>
              </w:rPr>
              <w:t xml:space="preserve"> </w:t>
            </w:r>
            <w:proofErr w:type="spellStart"/>
            <w:r>
              <w:rPr>
                <w:szCs w:val="24"/>
                <w:lang w:val="en-GB" w:eastAsia="ar-SA"/>
              </w:rPr>
              <w:t>veiklos</w:t>
            </w:r>
            <w:proofErr w:type="spellEnd"/>
            <w:r>
              <w:rPr>
                <w:szCs w:val="24"/>
                <w:lang w:val="en-GB" w:eastAsia="ar-SA"/>
              </w:rPr>
              <w:t xml:space="preserve"> </w:t>
            </w:r>
            <w:proofErr w:type="spellStart"/>
            <w:r>
              <w:rPr>
                <w:szCs w:val="24"/>
                <w:lang w:val="en-GB" w:eastAsia="ar-SA"/>
              </w:rPr>
              <w:t>neigiamą</w:t>
            </w:r>
            <w:proofErr w:type="spellEnd"/>
            <w:r>
              <w:rPr>
                <w:szCs w:val="24"/>
                <w:lang w:val="en-GB" w:eastAsia="ar-SA"/>
              </w:rPr>
              <w:t xml:space="preserve"> </w:t>
            </w:r>
            <w:proofErr w:type="spellStart"/>
            <w:r>
              <w:rPr>
                <w:szCs w:val="24"/>
                <w:lang w:val="en-GB" w:eastAsia="ar-SA"/>
              </w:rPr>
              <w:t>poveikį</w:t>
            </w:r>
            <w:proofErr w:type="spellEnd"/>
            <w:r>
              <w:rPr>
                <w:szCs w:val="24"/>
                <w:lang w:val="en-GB" w:eastAsia="ar-SA"/>
              </w:rPr>
              <w:t xml:space="preserve"> </w:t>
            </w:r>
            <w:proofErr w:type="spellStart"/>
            <w:r>
              <w:rPr>
                <w:szCs w:val="24"/>
                <w:lang w:val="en-GB" w:eastAsia="ar-SA"/>
              </w:rPr>
              <w:t>aplinkai</w:t>
            </w:r>
            <w:proofErr w:type="spellEnd"/>
            <w:r>
              <w:rPr>
                <w:szCs w:val="24"/>
                <w:lang w:val="en-GB" w:eastAsia="ar-SA"/>
              </w:rPr>
              <w:t xml:space="preserve"> </w:t>
            </w:r>
            <w:proofErr w:type="spellStart"/>
            <w:r>
              <w:rPr>
                <w:szCs w:val="24"/>
                <w:lang w:val="en-GB" w:eastAsia="ar-SA"/>
              </w:rPr>
              <w:t>ir</w:t>
            </w:r>
            <w:proofErr w:type="spellEnd"/>
            <w:r>
              <w:rPr>
                <w:szCs w:val="24"/>
                <w:lang w:val="en-GB" w:eastAsia="ar-SA"/>
              </w:rPr>
              <w:t xml:space="preserve"> </w:t>
            </w:r>
            <w:proofErr w:type="spellStart"/>
            <w:r>
              <w:rPr>
                <w:szCs w:val="24"/>
                <w:lang w:val="en-GB" w:eastAsia="ar-SA"/>
              </w:rPr>
              <w:t>gyventojams</w:t>
            </w:r>
            <w:proofErr w:type="spellEnd"/>
            <w:r>
              <w:rPr>
                <w:szCs w:val="24"/>
                <w:lang w:val="en-GB" w:eastAsia="ar-SA"/>
              </w:rPr>
              <w:t xml:space="preserve">, </w:t>
            </w:r>
            <w:proofErr w:type="spellStart"/>
            <w:r>
              <w:rPr>
                <w:szCs w:val="24"/>
                <w:lang w:val="en-GB" w:eastAsia="ar-SA"/>
              </w:rPr>
              <w:t>numatoma</w:t>
            </w:r>
            <w:proofErr w:type="spellEnd"/>
            <w:r>
              <w:rPr>
                <w:szCs w:val="24"/>
                <w:lang w:val="en-GB" w:eastAsia="ar-SA"/>
              </w:rPr>
              <w:t xml:space="preserve"> </w:t>
            </w:r>
            <w:proofErr w:type="spellStart"/>
            <w:r>
              <w:rPr>
                <w:szCs w:val="24"/>
                <w:lang w:val="en-GB" w:eastAsia="ar-SA"/>
              </w:rPr>
              <w:t>vykdyti</w:t>
            </w:r>
            <w:proofErr w:type="spellEnd"/>
            <w:r>
              <w:rPr>
                <w:szCs w:val="24"/>
                <w:lang w:val="en-GB" w:eastAsia="ar-SA"/>
              </w:rPr>
              <w:t xml:space="preserve"> </w:t>
            </w:r>
            <w:proofErr w:type="spellStart"/>
            <w:r>
              <w:rPr>
                <w:szCs w:val="24"/>
                <w:lang w:val="en-GB" w:eastAsia="ar-SA"/>
              </w:rPr>
              <w:t>paviršinių</w:t>
            </w:r>
            <w:proofErr w:type="spellEnd"/>
            <w:r>
              <w:rPr>
                <w:szCs w:val="24"/>
                <w:lang w:val="en-GB" w:eastAsia="ar-SA"/>
              </w:rPr>
              <w:t xml:space="preserve"> </w:t>
            </w:r>
            <w:proofErr w:type="spellStart"/>
            <w:r>
              <w:rPr>
                <w:szCs w:val="24"/>
                <w:lang w:val="en-GB" w:eastAsia="ar-SA"/>
              </w:rPr>
              <w:t>nuotekų</w:t>
            </w:r>
            <w:proofErr w:type="spellEnd"/>
            <w:r>
              <w:rPr>
                <w:szCs w:val="24"/>
                <w:lang w:val="en-GB" w:eastAsia="ar-SA"/>
              </w:rPr>
              <w:t xml:space="preserve"> </w:t>
            </w:r>
            <w:proofErr w:type="spellStart"/>
            <w:r>
              <w:rPr>
                <w:szCs w:val="24"/>
                <w:lang w:val="en-GB" w:eastAsia="ar-SA"/>
              </w:rPr>
              <w:t>sistemų</w:t>
            </w:r>
            <w:proofErr w:type="spellEnd"/>
            <w:r>
              <w:rPr>
                <w:szCs w:val="24"/>
                <w:lang w:val="en-GB" w:eastAsia="ar-SA"/>
              </w:rPr>
              <w:t xml:space="preserve"> </w:t>
            </w:r>
            <w:proofErr w:type="spellStart"/>
            <w:r>
              <w:rPr>
                <w:szCs w:val="24"/>
                <w:lang w:val="en-GB" w:eastAsia="ar-SA"/>
              </w:rPr>
              <w:t>tvarkymo</w:t>
            </w:r>
            <w:proofErr w:type="spellEnd"/>
            <w:r>
              <w:rPr>
                <w:szCs w:val="24"/>
                <w:lang w:val="en-GB" w:eastAsia="ar-SA"/>
              </w:rPr>
              <w:t xml:space="preserve">, </w:t>
            </w:r>
            <w:proofErr w:type="spellStart"/>
            <w:r>
              <w:rPr>
                <w:szCs w:val="24"/>
                <w:lang w:val="en-GB" w:eastAsia="ar-SA"/>
              </w:rPr>
              <w:t>nuotekų</w:t>
            </w:r>
            <w:proofErr w:type="spellEnd"/>
            <w:r>
              <w:rPr>
                <w:szCs w:val="24"/>
                <w:lang w:val="en-GB" w:eastAsia="ar-SA"/>
              </w:rPr>
              <w:t xml:space="preserve"> </w:t>
            </w:r>
            <w:proofErr w:type="spellStart"/>
            <w:r>
              <w:rPr>
                <w:szCs w:val="24"/>
                <w:lang w:val="en-GB" w:eastAsia="ar-SA"/>
              </w:rPr>
              <w:t>tvarkymo</w:t>
            </w:r>
            <w:proofErr w:type="spellEnd"/>
            <w:r>
              <w:rPr>
                <w:szCs w:val="24"/>
                <w:lang w:val="en-GB" w:eastAsia="ar-SA"/>
              </w:rPr>
              <w:t xml:space="preserve"> </w:t>
            </w:r>
            <w:proofErr w:type="spellStart"/>
            <w:r>
              <w:rPr>
                <w:szCs w:val="24"/>
                <w:lang w:val="en-GB" w:eastAsia="ar-SA"/>
              </w:rPr>
              <w:t>ir</w:t>
            </w:r>
            <w:proofErr w:type="spellEnd"/>
            <w:r>
              <w:rPr>
                <w:szCs w:val="24"/>
                <w:lang w:val="en-GB" w:eastAsia="ar-SA"/>
              </w:rPr>
              <w:t xml:space="preserve"> </w:t>
            </w:r>
            <w:proofErr w:type="spellStart"/>
            <w:r>
              <w:rPr>
                <w:szCs w:val="24"/>
                <w:lang w:val="en-GB" w:eastAsia="ar-SA"/>
              </w:rPr>
              <w:t>geriamojo</w:t>
            </w:r>
            <w:proofErr w:type="spellEnd"/>
            <w:r>
              <w:rPr>
                <w:szCs w:val="24"/>
                <w:lang w:val="en-GB" w:eastAsia="ar-SA"/>
              </w:rPr>
              <w:t xml:space="preserve"> </w:t>
            </w:r>
            <w:proofErr w:type="spellStart"/>
            <w:r>
              <w:rPr>
                <w:szCs w:val="24"/>
                <w:lang w:val="en-GB" w:eastAsia="ar-SA"/>
              </w:rPr>
              <w:t>vandens</w:t>
            </w:r>
            <w:proofErr w:type="spellEnd"/>
            <w:r>
              <w:rPr>
                <w:szCs w:val="24"/>
                <w:lang w:val="en-GB" w:eastAsia="ar-SA"/>
              </w:rPr>
              <w:t xml:space="preserve"> </w:t>
            </w:r>
            <w:proofErr w:type="spellStart"/>
            <w:r>
              <w:rPr>
                <w:szCs w:val="24"/>
                <w:lang w:val="en-GB" w:eastAsia="ar-SA"/>
              </w:rPr>
              <w:t>tiekimo</w:t>
            </w:r>
            <w:proofErr w:type="spellEnd"/>
            <w:r>
              <w:rPr>
                <w:szCs w:val="24"/>
                <w:lang w:val="en-GB" w:eastAsia="ar-SA"/>
              </w:rPr>
              <w:t xml:space="preserve"> </w:t>
            </w:r>
            <w:proofErr w:type="spellStart"/>
            <w:r>
              <w:rPr>
                <w:szCs w:val="24"/>
                <w:lang w:val="en-GB" w:eastAsia="ar-SA"/>
              </w:rPr>
              <w:t>sistemų</w:t>
            </w:r>
            <w:proofErr w:type="spellEnd"/>
            <w:r>
              <w:rPr>
                <w:szCs w:val="24"/>
                <w:lang w:val="en-GB" w:eastAsia="ar-SA"/>
              </w:rPr>
              <w:t xml:space="preserve"> </w:t>
            </w:r>
            <w:proofErr w:type="spellStart"/>
            <w:r>
              <w:rPr>
                <w:szCs w:val="24"/>
                <w:lang w:val="en-GB" w:eastAsia="ar-SA"/>
              </w:rPr>
              <w:t>tvarkymą</w:t>
            </w:r>
            <w:proofErr w:type="spellEnd"/>
            <w:r>
              <w:rPr>
                <w:szCs w:val="24"/>
                <w:lang w:val="en-GB" w:eastAsia="ar-SA"/>
              </w:rPr>
              <w:t xml:space="preserve">, </w:t>
            </w:r>
            <w:proofErr w:type="spellStart"/>
            <w:r>
              <w:rPr>
                <w:szCs w:val="24"/>
                <w:lang w:val="en-GB" w:eastAsia="ar-SA"/>
              </w:rPr>
              <w:t>renovavimą</w:t>
            </w:r>
            <w:proofErr w:type="spellEnd"/>
            <w:r>
              <w:rPr>
                <w:szCs w:val="24"/>
                <w:lang w:val="en-GB" w:eastAsia="ar-SA"/>
              </w:rPr>
              <w:t xml:space="preserve"> </w:t>
            </w:r>
            <w:proofErr w:type="spellStart"/>
            <w:r>
              <w:rPr>
                <w:szCs w:val="24"/>
                <w:lang w:val="en-GB" w:eastAsia="ar-SA"/>
              </w:rPr>
              <w:t>ir</w:t>
            </w:r>
            <w:proofErr w:type="spellEnd"/>
            <w:r>
              <w:rPr>
                <w:szCs w:val="24"/>
                <w:lang w:val="en-GB" w:eastAsia="ar-SA"/>
              </w:rPr>
              <w:t xml:space="preserve"> </w:t>
            </w:r>
            <w:proofErr w:type="spellStart"/>
            <w:r>
              <w:rPr>
                <w:szCs w:val="24"/>
                <w:lang w:val="en-GB" w:eastAsia="ar-SA"/>
              </w:rPr>
              <w:t>plėtrą</w:t>
            </w:r>
            <w:proofErr w:type="spellEnd"/>
            <w:r>
              <w:rPr>
                <w:szCs w:val="24"/>
                <w:lang w:val="en-GB" w:eastAsia="ar-SA"/>
              </w:rPr>
              <w:t>.</w:t>
            </w:r>
          </w:p>
          <w:p w14:paraId="68ECC4C4" w14:textId="77777777" w:rsidR="00525AF7" w:rsidRDefault="00525AF7">
            <w:pPr>
              <w:rPr>
                <w:sz w:val="10"/>
                <w:szCs w:val="10"/>
              </w:rPr>
            </w:pPr>
          </w:p>
          <w:p w14:paraId="68ECC4C5" w14:textId="77777777" w:rsidR="00525AF7" w:rsidRDefault="00D83962">
            <w:pPr>
              <w:jc w:val="both"/>
              <w:rPr>
                <w:b/>
                <w:u w:val="single"/>
              </w:rPr>
            </w:pPr>
            <w:r>
              <w:rPr>
                <w:b/>
                <w:u w:val="single"/>
              </w:rPr>
              <w:t>Produkto vertinimo kriterijus:</w:t>
            </w:r>
          </w:p>
          <w:p w14:paraId="68ECC4C6" w14:textId="77777777" w:rsidR="00525AF7" w:rsidRDefault="00525AF7">
            <w:pPr>
              <w:rPr>
                <w:sz w:val="10"/>
                <w:szCs w:val="10"/>
              </w:rPr>
            </w:pPr>
          </w:p>
          <w:p w14:paraId="68ECC4C7" w14:textId="77777777" w:rsidR="00525AF7" w:rsidRDefault="00D83962">
            <w:pPr>
              <w:tabs>
                <w:tab w:val="left" w:pos="360"/>
              </w:tabs>
              <w:ind w:left="360" w:hanging="360"/>
              <w:jc w:val="both"/>
            </w:pPr>
            <w:r>
              <w:rPr>
                <w:rFonts w:ascii="Symbol" w:hAnsi="Symbol"/>
                <w:sz w:val="16"/>
                <w:szCs w:val="16"/>
              </w:rPr>
              <w:t></w:t>
            </w:r>
            <w:r>
              <w:rPr>
                <w:rFonts w:ascii="Symbol" w:hAnsi="Symbol"/>
                <w:sz w:val="16"/>
                <w:szCs w:val="16"/>
              </w:rPr>
              <w:tab/>
            </w:r>
            <w:r>
              <w:t xml:space="preserve">Modernizuotų </w:t>
            </w:r>
            <w:proofErr w:type="spellStart"/>
            <w:r>
              <w:t>vandentvarkos</w:t>
            </w:r>
            <w:proofErr w:type="spellEnd"/>
            <w:r>
              <w:t xml:space="preserve"> infrastruktūros objektų skaičius.</w:t>
            </w:r>
          </w:p>
          <w:p w14:paraId="68ECC4C8" w14:textId="77777777" w:rsidR="00525AF7" w:rsidRDefault="00D83962">
            <w:pPr>
              <w:tabs>
                <w:tab w:val="left" w:pos="360"/>
              </w:tabs>
              <w:ind w:left="360" w:hanging="360"/>
              <w:jc w:val="both"/>
            </w:pPr>
            <w:r>
              <w:rPr>
                <w:rFonts w:ascii="Symbol" w:hAnsi="Symbol"/>
                <w:sz w:val="16"/>
                <w:szCs w:val="16"/>
              </w:rPr>
              <w:t></w:t>
            </w:r>
            <w:r>
              <w:rPr>
                <w:rFonts w:ascii="Symbol" w:hAnsi="Symbol"/>
                <w:sz w:val="16"/>
                <w:szCs w:val="16"/>
              </w:rPr>
              <w:tab/>
            </w:r>
            <w:r>
              <w:t>Modernizuotų atliekų tvarkymo objektų skaičius.</w:t>
            </w:r>
          </w:p>
          <w:p w14:paraId="68ECC4C9" w14:textId="77777777" w:rsidR="00525AF7" w:rsidRDefault="00D83962">
            <w:pPr>
              <w:tabs>
                <w:tab w:val="left" w:pos="360"/>
              </w:tabs>
              <w:ind w:left="360" w:hanging="360"/>
              <w:jc w:val="both"/>
            </w:pPr>
            <w:r>
              <w:rPr>
                <w:rFonts w:ascii="Symbol" w:hAnsi="Symbol"/>
                <w:sz w:val="16"/>
                <w:szCs w:val="16"/>
              </w:rPr>
              <w:t></w:t>
            </w:r>
            <w:r>
              <w:rPr>
                <w:rFonts w:ascii="Symbol" w:hAnsi="Symbol"/>
                <w:sz w:val="16"/>
                <w:szCs w:val="16"/>
              </w:rPr>
              <w:tab/>
            </w:r>
            <w:r>
              <w:t>Sutvarkytų paviršinių nuotekų sistemos objektų skaičius.</w:t>
            </w:r>
          </w:p>
          <w:p w14:paraId="68ECC4CA" w14:textId="77777777" w:rsidR="00525AF7" w:rsidRDefault="00D83962">
            <w:pPr>
              <w:tabs>
                <w:tab w:val="left" w:pos="360"/>
              </w:tabs>
              <w:ind w:left="360" w:hanging="360"/>
              <w:jc w:val="both"/>
            </w:pPr>
            <w:r>
              <w:rPr>
                <w:rFonts w:ascii="Symbol" w:hAnsi="Symbol"/>
                <w:sz w:val="16"/>
                <w:szCs w:val="16"/>
              </w:rPr>
              <w:t></w:t>
            </w:r>
            <w:r>
              <w:rPr>
                <w:rFonts w:ascii="Symbol" w:hAnsi="Symbol"/>
                <w:sz w:val="16"/>
                <w:szCs w:val="16"/>
              </w:rPr>
              <w:tab/>
            </w:r>
            <w:r>
              <w:t xml:space="preserve">Įgyvendintų geriamojo vandens ir nuotekų tvarkymo skaičius.  </w:t>
            </w:r>
          </w:p>
          <w:p w14:paraId="68ECC4CB" w14:textId="77777777" w:rsidR="00525AF7" w:rsidRDefault="00525AF7">
            <w:pPr>
              <w:rPr>
                <w:sz w:val="20"/>
              </w:rPr>
            </w:pPr>
          </w:p>
          <w:p w14:paraId="68ECC4CC" w14:textId="77777777" w:rsidR="00525AF7" w:rsidRDefault="00D83962">
            <w:pPr>
              <w:suppressAutoHyphens/>
              <w:jc w:val="both"/>
              <w:rPr>
                <w:b/>
                <w:szCs w:val="24"/>
                <w:lang w:eastAsia="ar-SA"/>
              </w:rPr>
            </w:pPr>
            <w:r>
              <w:rPr>
                <w:b/>
                <w:szCs w:val="24"/>
                <w:lang w:eastAsia="ar-SA"/>
              </w:rPr>
              <w:t>6 Uždavinys. Užtikr</w:t>
            </w:r>
            <w:r>
              <w:rPr>
                <w:b/>
                <w:szCs w:val="24"/>
                <w:lang w:eastAsia="ar-SA"/>
              </w:rPr>
              <w:t>inti ir plėtoti kultūrinės, turistinės infrastruktūros ir paslaugų plėtrą rajone</w:t>
            </w:r>
          </w:p>
          <w:p w14:paraId="68ECC4CD" w14:textId="77777777" w:rsidR="00525AF7" w:rsidRDefault="00525AF7">
            <w:pPr>
              <w:rPr>
                <w:sz w:val="10"/>
                <w:szCs w:val="10"/>
              </w:rPr>
            </w:pPr>
          </w:p>
          <w:p w14:paraId="68ECC4CE" w14:textId="77777777" w:rsidR="00525AF7" w:rsidRDefault="00D83962">
            <w:pPr>
              <w:jc w:val="both"/>
            </w:pPr>
            <w:r>
              <w:t xml:space="preserve">Kultūriniai ir gamtiniai ištekliai, patogi geografinė padėtis Via </w:t>
            </w:r>
            <w:proofErr w:type="spellStart"/>
            <w:r>
              <w:t>Baltica</w:t>
            </w:r>
            <w:proofErr w:type="spellEnd"/>
            <w:r>
              <w:t xml:space="preserve"> automagistralės atžvilgiu, nedidelis atstumas iki kitų šalies turistinės traukos taškų, leidžia </w:t>
            </w:r>
            <w:r>
              <w:t>priskirti Pasvalio rajono savivaldybę prie palankių turizmui rajonų bei sudaro sąlygas turizmo sektoriaus vystymuisi. Nepaisant to, daugelis Savivaldybės objektų nepritaikyti lankymui, pažintiniam ir poilsiniam turizmui. Pagrindinė to priežastis – lėšų, re</w:t>
            </w:r>
            <w:r>
              <w:t xml:space="preserve">ikalingų sukurti reikiamą infrastruktūrą, trūkumas. </w:t>
            </w:r>
            <w:r>
              <w:lastRenderedPageBreak/>
              <w:t>Siekiant skatinti atvykstamąjį turizmą bei formuoti Pasvalio rajono savivaldybės, kaip patrauklaus turizmui krašto įvaizdį, numatoma vykdyti kultūrinio-pažintinio turizmo objektų ir poilsio infrastruktūro</w:t>
            </w:r>
            <w:r>
              <w:t>s plėtros projektus. Šių projektų įgyvendinimas prisidės prie turistų poreikių tenkinimo ir užtikrins darnią bei kompleksišką turizmo plėtrą Pasvalio rajone.</w:t>
            </w:r>
          </w:p>
          <w:p w14:paraId="68ECC4CF" w14:textId="77777777" w:rsidR="00525AF7" w:rsidRDefault="00525AF7">
            <w:pPr>
              <w:rPr>
                <w:sz w:val="10"/>
                <w:szCs w:val="10"/>
              </w:rPr>
            </w:pPr>
          </w:p>
          <w:p w14:paraId="68ECC4D0" w14:textId="77777777" w:rsidR="00525AF7" w:rsidRDefault="00D83962">
            <w:pPr>
              <w:jc w:val="both"/>
              <w:rPr>
                <w:b/>
                <w:u w:val="single"/>
              </w:rPr>
            </w:pPr>
            <w:r>
              <w:rPr>
                <w:b/>
                <w:u w:val="single"/>
              </w:rPr>
              <w:t xml:space="preserve">Produkto vertinimo kriterijai: </w:t>
            </w:r>
          </w:p>
          <w:p w14:paraId="68ECC4D1" w14:textId="77777777" w:rsidR="00525AF7" w:rsidRDefault="00525AF7">
            <w:pPr>
              <w:rPr>
                <w:sz w:val="10"/>
                <w:szCs w:val="10"/>
              </w:rPr>
            </w:pPr>
          </w:p>
          <w:p w14:paraId="68ECC4D2" w14:textId="77777777" w:rsidR="00525AF7" w:rsidRDefault="00D83962">
            <w:pPr>
              <w:tabs>
                <w:tab w:val="left" w:pos="360"/>
              </w:tabs>
              <w:ind w:left="360" w:hanging="360"/>
              <w:jc w:val="both"/>
            </w:pPr>
            <w:r>
              <w:rPr>
                <w:rFonts w:ascii="Symbol" w:hAnsi="Symbol"/>
                <w:sz w:val="16"/>
                <w:szCs w:val="16"/>
              </w:rPr>
              <w:t></w:t>
            </w:r>
            <w:r>
              <w:rPr>
                <w:rFonts w:ascii="Symbol" w:hAnsi="Symbol"/>
                <w:sz w:val="16"/>
                <w:szCs w:val="16"/>
              </w:rPr>
              <w:tab/>
            </w:r>
            <w:r>
              <w:t>Įgyvendintų turizmo ir poilsio objektų plėtros projektų skaiči</w:t>
            </w:r>
            <w:r>
              <w:t>us.</w:t>
            </w:r>
          </w:p>
        </w:tc>
      </w:tr>
    </w:tbl>
    <w:p w14:paraId="68ECC4D4" w14:textId="5A6C33AE" w:rsidR="00525AF7" w:rsidRDefault="00525AF7">
      <w:pPr>
        <w:suppressAutoHyphens/>
        <w:rPr>
          <w:highlight w:val="yellow"/>
          <w:lang w:eastAsia="ar-SA"/>
        </w:rPr>
      </w:pPr>
    </w:p>
    <w:tbl>
      <w:tblPr>
        <w:tblW w:w="0" w:type="auto"/>
        <w:tblInd w:w="108" w:type="dxa"/>
        <w:tblLayout w:type="fixed"/>
        <w:tblLook w:val="0000" w:firstRow="0" w:lastRow="0" w:firstColumn="0" w:lastColumn="0" w:noHBand="0" w:noVBand="0"/>
      </w:tblPr>
      <w:tblGrid>
        <w:gridCol w:w="9545"/>
      </w:tblGrid>
      <w:tr w:rsidR="00525AF7" w14:paraId="68ECC4D9" w14:textId="77777777">
        <w:tc>
          <w:tcPr>
            <w:tcW w:w="9545" w:type="dxa"/>
            <w:tcBorders>
              <w:top w:val="single" w:sz="2" w:space="0" w:color="000000"/>
              <w:left w:val="single" w:sz="2" w:space="0" w:color="000000"/>
              <w:bottom w:val="single" w:sz="2" w:space="0" w:color="000000"/>
              <w:right w:val="single" w:sz="2" w:space="0" w:color="000000"/>
            </w:tcBorders>
            <w:vAlign w:val="center"/>
          </w:tcPr>
          <w:p w14:paraId="68ECC4D5" w14:textId="6C96A251" w:rsidR="00525AF7" w:rsidRDefault="00525AF7">
            <w:pPr>
              <w:rPr>
                <w:sz w:val="10"/>
                <w:szCs w:val="10"/>
              </w:rPr>
            </w:pPr>
          </w:p>
          <w:p w14:paraId="68ECC4D6" w14:textId="77777777" w:rsidR="00525AF7" w:rsidRDefault="00D83962">
            <w:pPr>
              <w:suppressAutoHyphens/>
              <w:jc w:val="both"/>
              <w:rPr>
                <w:bCs/>
              </w:rPr>
            </w:pPr>
            <w:r>
              <w:rPr>
                <w:b/>
                <w:bCs/>
              </w:rPr>
              <w:t>Numatomas programos įgyvendinimo rezultatas:</w:t>
            </w:r>
            <w:r>
              <w:rPr>
                <w:bCs/>
              </w:rPr>
              <w:t xml:space="preserve"> </w:t>
            </w:r>
          </w:p>
          <w:p w14:paraId="68ECC4D7" w14:textId="77777777" w:rsidR="00525AF7" w:rsidRDefault="00525AF7">
            <w:pPr>
              <w:rPr>
                <w:sz w:val="10"/>
                <w:szCs w:val="10"/>
              </w:rPr>
            </w:pPr>
          </w:p>
          <w:p w14:paraId="68ECC4D8" w14:textId="77777777" w:rsidR="00525AF7" w:rsidRDefault="00D83962">
            <w:pPr>
              <w:suppressAutoHyphens/>
              <w:jc w:val="both"/>
              <w:rPr>
                <w:b/>
                <w:strike/>
                <w:lang w:eastAsia="ar-SA"/>
              </w:rPr>
            </w:pPr>
            <w:r>
              <w:rPr>
                <w:bCs/>
              </w:rPr>
              <w:t>Viešųjų pastatų, erdvių ir infrastruktūros modernizavimas įtakos Pasvalio rajono savivaldybės gyvenamosios bei darbo aplinkos patrauklumo didėjimą, leis užtikrinti tinkamas įstaigų veiklos sąlygas. Tr</w:t>
            </w:r>
            <w:r>
              <w:rPr>
                <w:bCs/>
              </w:rPr>
              <w:t xml:space="preserve">ansporto infrastruktūros plėtra didins gyvenamųjų vietovių patrauklumą vietos gyventojams, prisidės prie verslo konkurencingumo didėjimo bei turizmo plėtros. </w:t>
            </w:r>
            <w:proofErr w:type="spellStart"/>
            <w:r>
              <w:rPr>
                <w:bCs/>
              </w:rPr>
              <w:t>Vandentvarkos</w:t>
            </w:r>
            <w:proofErr w:type="spellEnd"/>
            <w:r>
              <w:rPr>
                <w:bCs/>
              </w:rPr>
              <w:t xml:space="preserve"> infrastruktūros plėtra lems sumažėjusią aplinkos taršą nevalytomis ar nepakankamai i</w:t>
            </w:r>
            <w:r>
              <w:rPr>
                <w:bCs/>
              </w:rPr>
              <w:t xml:space="preserve">švalytomis nuotekomis, gerins </w:t>
            </w:r>
            <w:r>
              <w:t>žemdirbystės sąlygas bei prisidės prie kaimo plėtros</w:t>
            </w:r>
            <w:r>
              <w:rPr>
                <w:bCs/>
              </w:rPr>
              <w:t>. Turizmo ir poilsio infrastruktūros plėtra bei vandens telkinių būklės gerinimas prisidės</w:t>
            </w:r>
            <w:r>
              <w:t xml:space="preserve"> prie turistų poreikių tenkinimo, užtikrins darnią ir kompleksišką turizmo plėtrą Pa</w:t>
            </w:r>
            <w:r>
              <w:t>svalio rajone</w:t>
            </w:r>
            <w:r>
              <w:rPr>
                <w:bCs/>
              </w:rPr>
              <w:t>. Augantis valdymo bei viešųjų paslaugų teikimo efektyvumas, ves prie subalansuotos Pasvalio rajono savivaldybės plėtros, sąnaudų taupymo bei teikiamų viešųjų paslaugų kokybės ir prieinamumo augimo.</w:t>
            </w:r>
          </w:p>
        </w:tc>
      </w:tr>
    </w:tbl>
    <w:p w14:paraId="68ECC4DA" w14:textId="2DC7FF37" w:rsidR="00525AF7" w:rsidRDefault="00525AF7">
      <w:pPr>
        <w:suppressAutoHyphens/>
        <w:rPr>
          <w:highlight w:val="yellow"/>
          <w:lang w:eastAsia="ar-SA"/>
        </w:rPr>
      </w:pPr>
    </w:p>
    <w:tbl>
      <w:tblPr>
        <w:tblW w:w="0" w:type="auto"/>
        <w:tblInd w:w="108" w:type="dxa"/>
        <w:tblLayout w:type="fixed"/>
        <w:tblLook w:val="0000" w:firstRow="0" w:lastRow="0" w:firstColumn="0" w:lastColumn="0" w:noHBand="0" w:noVBand="0"/>
      </w:tblPr>
      <w:tblGrid>
        <w:gridCol w:w="9545"/>
      </w:tblGrid>
      <w:tr w:rsidR="00525AF7" w14:paraId="68ECC4DC" w14:textId="77777777">
        <w:tc>
          <w:tcPr>
            <w:tcW w:w="9545" w:type="dxa"/>
            <w:tcBorders>
              <w:top w:val="single" w:sz="2" w:space="0" w:color="000000"/>
              <w:left w:val="single" w:sz="2" w:space="0" w:color="000000"/>
              <w:bottom w:val="single" w:sz="2" w:space="0" w:color="000000"/>
              <w:right w:val="single" w:sz="2" w:space="0" w:color="000000"/>
            </w:tcBorders>
            <w:vAlign w:val="center"/>
          </w:tcPr>
          <w:p w14:paraId="68ECC4DB" w14:textId="00D70397" w:rsidR="00525AF7" w:rsidRDefault="00D83962">
            <w:pPr>
              <w:suppressAutoHyphens/>
              <w:jc w:val="both"/>
              <w:rPr>
                <w:b/>
                <w:strike/>
                <w:lang w:eastAsia="ar-SA"/>
              </w:rPr>
            </w:pPr>
            <w:r>
              <w:rPr>
                <w:b/>
                <w:bCs/>
              </w:rPr>
              <w:t xml:space="preserve">Galimi programos vykdymo ir finansavimo variantai: </w:t>
            </w:r>
            <w:r>
              <w:t>Savivaldybės biudžeto lėšos, paskolos lėšos, Valstybės biudžeto lėšos, Europos Sąjungos struktūrinių fondų lėšos.</w:t>
            </w:r>
          </w:p>
        </w:tc>
      </w:tr>
    </w:tbl>
    <w:p w14:paraId="68ECC4DD" w14:textId="69DDE640" w:rsidR="00525AF7" w:rsidRDefault="00525AF7">
      <w:pPr>
        <w:suppressAutoHyphens/>
        <w:rPr>
          <w:highlight w:val="yellow"/>
          <w:lang w:eastAsia="ar-SA"/>
        </w:rPr>
      </w:pPr>
    </w:p>
    <w:tbl>
      <w:tblPr>
        <w:tblW w:w="0" w:type="auto"/>
        <w:tblInd w:w="108" w:type="dxa"/>
        <w:tblLayout w:type="fixed"/>
        <w:tblLook w:val="0000" w:firstRow="0" w:lastRow="0" w:firstColumn="0" w:lastColumn="0" w:noHBand="0" w:noVBand="0"/>
      </w:tblPr>
      <w:tblGrid>
        <w:gridCol w:w="9545"/>
      </w:tblGrid>
      <w:tr w:rsidR="00525AF7" w14:paraId="68ECC4E5" w14:textId="77777777">
        <w:tc>
          <w:tcPr>
            <w:tcW w:w="9545" w:type="dxa"/>
            <w:tcBorders>
              <w:top w:val="single" w:sz="2" w:space="0" w:color="000000"/>
              <w:left w:val="single" w:sz="2" w:space="0" w:color="000000"/>
              <w:bottom w:val="single" w:sz="2" w:space="0" w:color="000000"/>
              <w:right w:val="single" w:sz="2" w:space="0" w:color="000000"/>
            </w:tcBorders>
            <w:vAlign w:val="center"/>
          </w:tcPr>
          <w:p w14:paraId="68ECC4DE" w14:textId="56A0A25F" w:rsidR="00525AF7" w:rsidRDefault="00525AF7">
            <w:pPr>
              <w:rPr>
                <w:sz w:val="10"/>
                <w:szCs w:val="10"/>
              </w:rPr>
            </w:pPr>
          </w:p>
          <w:p w14:paraId="68ECC4DF" w14:textId="77777777" w:rsidR="00525AF7" w:rsidRDefault="00D83962">
            <w:pPr>
              <w:suppressAutoHyphens/>
              <w:jc w:val="both"/>
              <w:rPr>
                <w:b/>
              </w:rPr>
            </w:pPr>
            <w:r>
              <w:rPr>
                <w:b/>
              </w:rPr>
              <w:t>Veiksmai, numatyti Pasvalio rajono savivaldybės strateginiame plėtros iki 2020 metų pl</w:t>
            </w:r>
            <w:r>
              <w:rPr>
                <w:b/>
              </w:rPr>
              <w:t>ane, kurie susiję su vykdoma programa:</w:t>
            </w:r>
          </w:p>
          <w:p w14:paraId="68ECC4E0" w14:textId="77777777" w:rsidR="00525AF7" w:rsidRDefault="00525AF7">
            <w:pPr>
              <w:rPr>
                <w:sz w:val="10"/>
                <w:szCs w:val="10"/>
              </w:rPr>
            </w:pPr>
          </w:p>
          <w:p w14:paraId="68ECC4E1" w14:textId="77777777" w:rsidR="00525AF7" w:rsidRDefault="00D83962">
            <w:pPr>
              <w:jc w:val="both"/>
            </w:pPr>
            <w:r>
              <w:rPr>
                <w:b/>
                <w:bCs/>
              </w:rPr>
              <w:t>1. PRIORITETAS. EKONOMINĖ PLĖTRA IR KONKURENCINGUMO DIDINIMAS</w:t>
            </w:r>
            <w:r>
              <w:t xml:space="preserve"> </w:t>
            </w:r>
          </w:p>
          <w:p w14:paraId="68ECC4E2" w14:textId="77777777" w:rsidR="00525AF7" w:rsidRDefault="00D83962">
            <w:pPr>
              <w:jc w:val="both"/>
            </w:pPr>
            <w:r>
              <w:t>1.1. Tikslas. Formuoti verslui ir investicijoms palankią ekonominę aplinką</w:t>
            </w:r>
          </w:p>
          <w:p w14:paraId="68ECC4E3" w14:textId="77777777" w:rsidR="00525AF7" w:rsidRDefault="00D83962">
            <w:pPr>
              <w:jc w:val="both"/>
            </w:pPr>
            <w:r>
              <w:t>1.1.1. uždavinys. Gerinti sąlygas verslo plėtrai ir investicijų pritraukimui</w:t>
            </w:r>
          </w:p>
          <w:p w14:paraId="68ECC4E4" w14:textId="77777777" w:rsidR="00525AF7" w:rsidRDefault="00D83962">
            <w:pPr>
              <w:jc w:val="both"/>
              <w:rPr>
                <w:b/>
                <w:lang w:eastAsia="ar-SA"/>
              </w:rPr>
            </w:pPr>
            <w:r>
              <w:t>1.1.2. uždavinys. Aktyvinti viešojo ir privataus sektorių bendradarbiavimą ir partnerystę</w:t>
            </w:r>
          </w:p>
        </w:tc>
      </w:tr>
    </w:tbl>
    <w:p w14:paraId="68ECC4E6" w14:textId="53B15F44" w:rsidR="00525AF7" w:rsidRDefault="00525AF7">
      <w:pPr>
        <w:suppressAutoHyphens/>
        <w:rPr>
          <w:highlight w:val="yellow"/>
          <w:lang w:eastAsia="ar-SA"/>
        </w:rPr>
      </w:pPr>
    </w:p>
    <w:tbl>
      <w:tblPr>
        <w:tblW w:w="0" w:type="auto"/>
        <w:tblInd w:w="108" w:type="dxa"/>
        <w:tblLayout w:type="fixed"/>
        <w:tblLook w:val="0000" w:firstRow="0" w:lastRow="0" w:firstColumn="0" w:lastColumn="0" w:noHBand="0" w:noVBand="0"/>
      </w:tblPr>
      <w:tblGrid>
        <w:gridCol w:w="9545"/>
      </w:tblGrid>
      <w:tr w:rsidR="00525AF7" w14:paraId="68ECC4EB" w14:textId="77777777">
        <w:tc>
          <w:tcPr>
            <w:tcW w:w="9545" w:type="dxa"/>
            <w:tcBorders>
              <w:top w:val="single" w:sz="2" w:space="0" w:color="000000"/>
              <w:left w:val="single" w:sz="2" w:space="0" w:color="000000"/>
              <w:bottom w:val="single" w:sz="2" w:space="0" w:color="000000"/>
              <w:right w:val="single" w:sz="2" w:space="0" w:color="000000"/>
            </w:tcBorders>
            <w:vAlign w:val="center"/>
          </w:tcPr>
          <w:p w14:paraId="68ECC4E7" w14:textId="764717D3" w:rsidR="00525AF7" w:rsidRDefault="00525AF7">
            <w:pPr>
              <w:rPr>
                <w:sz w:val="10"/>
                <w:szCs w:val="10"/>
              </w:rPr>
            </w:pPr>
          </w:p>
          <w:p w14:paraId="68ECC4E8" w14:textId="77777777" w:rsidR="00525AF7" w:rsidRDefault="00D83962">
            <w:pPr>
              <w:suppressAutoHyphens/>
              <w:jc w:val="both"/>
              <w:rPr>
                <w:b/>
                <w:bCs/>
                <w:szCs w:val="24"/>
                <w:lang w:eastAsia="ar-SA"/>
              </w:rPr>
            </w:pPr>
            <w:r>
              <w:rPr>
                <w:b/>
                <w:bCs/>
                <w:szCs w:val="24"/>
                <w:lang w:eastAsia="ar-SA"/>
              </w:rPr>
              <w:t xml:space="preserve">Susiję įstatymai ir kiti norminiai teisės aktai: </w:t>
            </w:r>
          </w:p>
          <w:p w14:paraId="68ECC4E9" w14:textId="77777777" w:rsidR="00525AF7" w:rsidRDefault="00525AF7">
            <w:pPr>
              <w:rPr>
                <w:sz w:val="10"/>
                <w:szCs w:val="10"/>
              </w:rPr>
            </w:pPr>
          </w:p>
          <w:p w14:paraId="68ECC4EA" w14:textId="77777777" w:rsidR="00525AF7" w:rsidRDefault="00D83962">
            <w:pPr>
              <w:suppressAutoHyphens/>
              <w:jc w:val="both"/>
            </w:pPr>
            <w:r>
              <w:t xml:space="preserve">Lietuvos Respublikos vietos savivaldos įstatymas; Lietuvos Respublikos </w:t>
            </w:r>
            <w:r>
              <w:rPr>
                <w:bCs/>
              </w:rPr>
              <w:t xml:space="preserve">biudžeto sandaros įstatymas, </w:t>
            </w:r>
            <w:r>
              <w:t>Lietuvos R</w:t>
            </w:r>
            <w:r>
              <w:t>espublikos viešojo administravimo įstatymas; Lietuvos respublikos partnerytės sutartis; 2014-2020 metų Europos Sąjungos struktūrinių fondų investicijų veiksmų programa; Lietuvos pažangos strategija „Lietuva 2030“; Panevėžio regiono 2014-2020 m. plėtros pla</w:t>
            </w:r>
            <w:r>
              <w:t>nas; Lietuvos Respublikos teritorijų planavimo įstatymas, Lietuvos Respublikos vandens tiekimo ir nuotekų tvarkymo įstatymas; Lietuvos Respublikos melioracijos įstatymas; Pasvalio rajono plėtros iki  2020 metų strateginis planas ir kt.</w:t>
            </w:r>
          </w:p>
        </w:tc>
      </w:tr>
    </w:tbl>
    <w:p w14:paraId="68ECC503" w14:textId="6B8206AD" w:rsidR="00525AF7" w:rsidRDefault="00D83962">
      <w:pPr>
        <w:suppressAutoHyphens/>
        <w:rPr>
          <w:b/>
          <w:strike/>
          <w:lang w:eastAsia="ar-SA"/>
        </w:rPr>
      </w:pPr>
    </w:p>
    <w:p w14:paraId="391A06BC" w14:textId="36812F6B" w:rsidR="00D83962" w:rsidRDefault="00D83962" w:rsidP="00D83962">
      <w:pPr>
        <w:ind w:left="5580"/>
      </w:pPr>
      <w:r>
        <w:br w:type="page"/>
      </w:r>
    </w:p>
    <w:p w14:paraId="68ECC504" w14:textId="282BF31A" w:rsidR="00525AF7" w:rsidRDefault="00D83962">
      <w:pPr>
        <w:ind w:left="5580"/>
      </w:pPr>
      <w:r>
        <w:lastRenderedPageBreak/>
        <w:t xml:space="preserve">Pasvalio rajono savivaldybės </w:t>
      </w:r>
    </w:p>
    <w:p w14:paraId="68ECC505" w14:textId="77777777" w:rsidR="00525AF7" w:rsidRDefault="00D83962">
      <w:pPr>
        <w:ind w:left="5580"/>
      </w:pPr>
      <w:r>
        <w:t xml:space="preserve">2016–2018 m. strateginio veiklos plano </w:t>
      </w:r>
    </w:p>
    <w:p w14:paraId="68ECC506" w14:textId="77777777" w:rsidR="00525AF7" w:rsidRDefault="00D83962">
      <w:pPr>
        <w:ind w:left="5580"/>
      </w:pPr>
      <w:r>
        <w:t xml:space="preserve">8 priedas </w:t>
      </w:r>
    </w:p>
    <w:p w14:paraId="68ECC507" w14:textId="77777777" w:rsidR="00525AF7" w:rsidRDefault="00525AF7">
      <w:pPr>
        <w:ind w:left="5760"/>
        <w:rPr>
          <w:sz w:val="22"/>
          <w:szCs w:val="22"/>
        </w:rPr>
      </w:pPr>
    </w:p>
    <w:p w14:paraId="68ECC508" w14:textId="77777777" w:rsidR="00525AF7" w:rsidRDefault="00D83962">
      <w:pPr>
        <w:ind w:firstLine="4320"/>
        <w:jc w:val="center"/>
      </w:pPr>
      <w:r>
        <w:t>1 b forma</w:t>
      </w:r>
    </w:p>
    <w:p w14:paraId="68ECC509" w14:textId="77777777" w:rsidR="00525AF7" w:rsidRDefault="00525AF7">
      <w:pPr>
        <w:ind w:firstLine="120"/>
        <w:jc w:val="center"/>
        <w:rPr>
          <w:b/>
        </w:rPr>
      </w:pPr>
    </w:p>
    <w:p w14:paraId="68ECC50A" w14:textId="77777777" w:rsidR="00525AF7" w:rsidRDefault="00D83962">
      <w:pPr>
        <w:jc w:val="center"/>
        <w:rPr>
          <w:b/>
        </w:rPr>
      </w:pPr>
      <w:r>
        <w:rPr>
          <w:b/>
        </w:rPr>
        <w:t xml:space="preserve">PASVALIO RAJONO SAVIVALDYBĖS </w:t>
      </w:r>
    </w:p>
    <w:p w14:paraId="68ECC50B" w14:textId="77777777" w:rsidR="00525AF7" w:rsidRDefault="00525AF7">
      <w:pPr>
        <w:rPr>
          <w:sz w:val="10"/>
          <w:szCs w:val="10"/>
        </w:rPr>
      </w:pPr>
    </w:p>
    <w:p w14:paraId="68ECC50C" w14:textId="3DA5DC56" w:rsidR="00525AF7" w:rsidRDefault="00D83962">
      <w:pPr>
        <w:suppressAutoHyphens/>
        <w:jc w:val="center"/>
        <w:rPr>
          <w:b/>
        </w:rPr>
      </w:pPr>
      <w:r>
        <w:rPr>
          <w:b/>
        </w:rPr>
        <w:t xml:space="preserve">BENDRUOMENINĖS VEIKLOS IR JAUNIMO RĖMIMO </w:t>
      </w:r>
    </w:p>
    <w:p w14:paraId="68ECC50D" w14:textId="2069F8F5" w:rsidR="00525AF7" w:rsidRDefault="00D83962">
      <w:pPr>
        <w:widowControl w:val="0"/>
        <w:tabs>
          <w:tab w:val="center" w:pos="4153"/>
          <w:tab w:val="right" w:pos="8306"/>
        </w:tabs>
        <w:jc w:val="center"/>
        <w:rPr>
          <w:b/>
          <w:bCs/>
          <w:szCs w:val="24"/>
        </w:rPr>
      </w:pPr>
      <w:r>
        <w:rPr>
          <w:b/>
          <w:bCs/>
          <w:szCs w:val="24"/>
        </w:rPr>
        <w:t xml:space="preserve">PROGRAMOS APRAŠYMAS </w:t>
      </w:r>
    </w:p>
    <w:p w14:paraId="68ECC50E" w14:textId="77777777" w:rsidR="00525AF7" w:rsidRDefault="00525AF7">
      <w:pPr>
        <w:widowControl w:val="0"/>
        <w:tabs>
          <w:tab w:val="center" w:pos="4153"/>
          <w:tab w:val="right" w:pos="8306"/>
        </w:tabs>
        <w:jc w:val="center"/>
        <w:rPr>
          <w:b/>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660"/>
      </w:tblGrid>
      <w:tr w:rsidR="00525AF7" w14:paraId="68ECC511" w14:textId="77777777">
        <w:tc>
          <w:tcPr>
            <w:tcW w:w="2880" w:type="dxa"/>
            <w:vAlign w:val="center"/>
          </w:tcPr>
          <w:p w14:paraId="68ECC50F" w14:textId="77777777" w:rsidR="00525AF7" w:rsidRDefault="00D83962">
            <w:pPr>
              <w:rPr>
                <w:b/>
              </w:rPr>
            </w:pPr>
            <w:r>
              <w:rPr>
                <w:b/>
              </w:rPr>
              <w:t>Biudžetiniai metai</w:t>
            </w:r>
          </w:p>
        </w:tc>
        <w:tc>
          <w:tcPr>
            <w:tcW w:w="6660" w:type="dxa"/>
            <w:vAlign w:val="center"/>
          </w:tcPr>
          <w:p w14:paraId="68ECC510" w14:textId="77777777" w:rsidR="00525AF7" w:rsidRDefault="00D83962">
            <w:r>
              <w:t>2016 metai</w:t>
            </w:r>
          </w:p>
        </w:tc>
      </w:tr>
      <w:tr w:rsidR="00525AF7" w14:paraId="68ECC515" w14:textId="77777777">
        <w:tc>
          <w:tcPr>
            <w:tcW w:w="2880" w:type="dxa"/>
            <w:vAlign w:val="center"/>
          </w:tcPr>
          <w:p w14:paraId="68ECC512" w14:textId="77777777" w:rsidR="00525AF7" w:rsidRDefault="00D83962">
            <w:pPr>
              <w:rPr>
                <w:b/>
              </w:rPr>
            </w:pPr>
            <w:r>
              <w:rPr>
                <w:b/>
              </w:rPr>
              <w:t xml:space="preserve">Asignavimų valdytojas </w:t>
            </w:r>
          </w:p>
          <w:p w14:paraId="68ECC513" w14:textId="77777777" w:rsidR="00525AF7" w:rsidRDefault="00D83962">
            <w:pPr>
              <w:rPr>
                <w:b/>
              </w:rPr>
            </w:pPr>
            <w:r>
              <w:rPr>
                <w:b/>
              </w:rPr>
              <w:t xml:space="preserve">(-ai), kodas </w:t>
            </w:r>
          </w:p>
        </w:tc>
        <w:tc>
          <w:tcPr>
            <w:tcW w:w="6660" w:type="dxa"/>
            <w:vAlign w:val="center"/>
          </w:tcPr>
          <w:p w14:paraId="68ECC514" w14:textId="77777777" w:rsidR="00525AF7" w:rsidRDefault="00D83962">
            <w:r>
              <w:t>Pasvalio rajono savivaldybės administracija, 188753657</w:t>
            </w:r>
          </w:p>
        </w:tc>
      </w:tr>
      <w:tr w:rsidR="00525AF7" w14:paraId="68ECC51B" w14:textId="77777777">
        <w:tc>
          <w:tcPr>
            <w:tcW w:w="2880" w:type="dxa"/>
            <w:vAlign w:val="center"/>
          </w:tcPr>
          <w:p w14:paraId="68ECC516" w14:textId="77777777" w:rsidR="00525AF7" w:rsidRDefault="00D83962">
            <w:pPr>
              <w:rPr>
                <w:b/>
              </w:rPr>
            </w:pPr>
            <w:r>
              <w:rPr>
                <w:b/>
              </w:rPr>
              <w:t>Vykdytojas (-ai), kodas</w:t>
            </w:r>
          </w:p>
        </w:tc>
        <w:tc>
          <w:tcPr>
            <w:tcW w:w="6660" w:type="dxa"/>
            <w:vAlign w:val="center"/>
          </w:tcPr>
          <w:p w14:paraId="68ECC517" w14:textId="77777777" w:rsidR="00525AF7" w:rsidRDefault="00D83962">
            <w:r>
              <w:t>Pasvalio rajono savivaldybės administracija, 1</w:t>
            </w:r>
          </w:p>
          <w:p w14:paraId="68ECC518" w14:textId="77777777" w:rsidR="00525AF7" w:rsidRDefault="00D83962">
            <w:r>
              <w:t>Investicijų ir turto valdymo skyrius, 7</w:t>
            </w:r>
          </w:p>
          <w:p w14:paraId="68ECC519" w14:textId="77777777" w:rsidR="00525AF7" w:rsidRDefault="00D83962">
            <w:r>
              <w:t>Švietimo ir sporto skyrius, 10</w:t>
            </w:r>
          </w:p>
          <w:p w14:paraId="68ECC51A" w14:textId="77777777" w:rsidR="00525AF7" w:rsidRDefault="00D83962">
            <w:r>
              <w:t>Vaiko teisių apsaugos skyrius, 13</w:t>
            </w:r>
          </w:p>
        </w:tc>
      </w:tr>
    </w:tbl>
    <w:p w14:paraId="68ECC51C" w14:textId="0C9B5202" w:rsidR="00525AF7" w:rsidRDefault="00525AF7">
      <w:pPr>
        <w:suppressAutoHyphens/>
        <w:jc w:val="center"/>
        <w:rPr>
          <w:lang w:eastAsia="ar-SA"/>
        </w:rPr>
      </w:pPr>
    </w:p>
    <w:tbl>
      <w:tblPr>
        <w:tblW w:w="4840" w:type="pct"/>
        <w:tblInd w:w="108" w:type="dxa"/>
        <w:tblLook w:val="0000" w:firstRow="0" w:lastRow="0" w:firstColumn="0" w:lastColumn="0" w:noHBand="0" w:noVBand="0"/>
      </w:tblPr>
      <w:tblGrid>
        <w:gridCol w:w="3668"/>
        <w:gridCol w:w="4665"/>
        <w:gridCol w:w="870"/>
        <w:gridCol w:w="336"/>
      </w:tblGrid>
      <w:tr w:rsidR="00525AF7" w14:paraId="68ECC521" w14:textId="77777777">
        <w:tc>
          <w:tcPr>
            <w:tcW w:w="1500" w:type="pct"/>
            <w:tcBorders>
              <w:top w:val="single" w:sz="2" w:space="0" w:color="000000"/>
              <w:left w:val="single" w:sz="2" w:space="0" w:color="000000"/>
              <w:bottom w:val="single" w:sz="2" w:space="0" w:color="000000"/>
              <w:right w:val="nil"/>
            </w:tcBorders>
            <w:vAlign w:val="center"/>
          </w:tcPr>
          <w:p w14:paraId="68ECC51D" w14:textId="42A4CD3E" w:rsidR="00525AF7" w:rsidRDefault="00D83962">
            <w:pPr>
              <w:keepNext/>
              <w:tabs>
                <w:tab w:val="left" w:pos="180"/>
                <w:tab w:val="num" w:pos="2160"/>
              </w:tabs>
              <w:suppressAutoHyphens/>
              <w:ind w:left="3090" w:right="-766" w:hanging="180"/>
              <w:outlineLvl w:val="2"/>
              <w:rPr>
                <w:b/>
                <w:bCs/>
                <w:szCs w:val="24"/>
                <w:lang w:eastAsia="ar-SA"/>
              </w:rPr>
            </w:pPr>
            <w:r>
              <w:rPr>
                <w:b/>
                <w:bCs/>
                <w:szCs w:val="24"/>
                <w:lang w:eastAsia="ar-SA"/>
              </w:rPr>
              <w:t>Programos pavadinimas</w:t>
            </w:r>
          </w:p>
        </w:tc>
        <w:tc>
          <w:tcPr>
            <w:tcW w:w="2652" w:type="pct"/>
            <w:tcBorders>
              <w:top w:val="single" w:sz="2" w:space="0" w:color="000000"/>
              <w:left w:val="single" w:sz="2" w:space="0" w:color="000000"/>
              <w:bottom w:val="single" w:sz="2" w:space="0" w:color="000000"/>
              <w:right w:val="nil"/>
            </w:tcBorders>
            <w:vAlign w:val="center"/>
          </w:tcPr>
          <w:p w14:paraId="68ECC51E" w14:textId="77777777" w:rsidR="00525AF7" w:rsidRDefault="00D83962">
            <w:pPr>
              <w:suppressAutoHyphens/>
              <w:jc w:val="both"/>
              <w:rPr>
                <w:bCs/>
                <w:lang w:eastAsia="ar-SA"/>
              </w:rPr>
            </w:pPr>
            <w:r>
              <w:t>Bendruomeninės veiklos ir jaunimo rėmimo programa</w:t>
            </w:r>
          </w:p>
        </w:tc>
        <w:tc>
          <w:tcPr>
            <w:tcW w:w="485" w:type="pct"/>
            <w:tcBorders>
              <w:top w:val="single" w:sz="2" w:space="0" w:color="000000"/>
              <w:left w:val="single" w:sz="2" w:space="0" w:color="000000"/>
              <w:bottom w:val="single" w:sz="2" w:space="0" w:color="000000"/>
              <w:right w:val="nil"/>
            </w:tcBorders>
            <w:vAlign w:val="center"/>
          </w:tcPr>
          <w:p w14:paraId="68ECC51F" w14:textId="77777777" w:rsidR="00525AF7" w:rsidRDefault="00D83962">
            <w:pPr>
              <w:keepNext/>
              <w:tabs>
                <w:tab w:val="left" w:pos="0"/>
              </w:tabs>
              <w:suppressAutoHyphens/>
              <w:ind w:firstLine="720"/>
              <w:jc w:val="center"/>
              <w:outlineLvl w:val="3"/>
              <w:rPr>
                <w:b/>
                <w:bCs/>
                <w:szCs w:val="24"/>
                <w:lang w:eastAsia="lt-LT"/>
              </w:rPr>
            </w:pPr>
            <w:r>
              <w:rPr>
                <w:b/>
                <w:bCs/>
                <w:szCs w:val="24"/>
                <w:lang w:eastAsia="lt-LT"/>
              </w:rPr>
              <w:t>Kodas</w:t>
            </w:r>
          </w:p>
        </w:tc>
        <w:tc>
          <w:tcPr>
            <w:tcW w:w="363" w:type="pct"/>
            <w:tcBorders>
              <w:top w:val="single" w:sz="2" w:space="0" w:color="000000"/>
              <w:left w:val="single" w:sz="2" w:space="0" w:color="000000"/>
              <w:bottom w:val="single" w:sz="2" w:space="0" w:color="000000"/>
              <w:right w:val="single" w:sz="2" w:space="0" w:color="000000"/>
            </w:tcBorders>
            <w:vAlign w:val="center"/>
          </w:tcPr>
          <w:p w14:paraId="68ECC520" w14:textId="77777777" w:rsidR="00525AF7" w:rsidRDefault="00D83962">
            <w:pPr>
              <w:suppressAutoHyphens/>
              <w:jc w:val="center"/>
              <w:rPr>
                <w:lang w:eastAsia="ar-SA"/>
              </w:rPr>
            </w:pPr>
            <w:r>
              <w:rPr>
                <w:lang w:eastAsia="ar-SA"/>
              </w:rPr>
              <w:t>8</w:t>
            </w:r>
          </w:p>
        </w:tc>
      </w:tr>
    </w:tbl>
    <w:p w14:paraId="68ECC522" w14:textId="1F029F45" w:rsidR="00525AF7" w:rsidRDefault="00525AF7">
      <w:pPr>
        <w:suppressAutoHyphens/>
        <w:jc w:val="center"/>
        <w:rPr>
          <w:lang w:eastAsia="ar-SA"/>
        </w:rPr>
      </w:pPr>
    </w:p>
    <w:tbl>
      <w:tblPr>
        <w:tblW w:w="0" w:type="auto"/>
        <w:tblInd w:w="108" w:type="dxa"/>
        <w:tblLayout w:type="fixed"/>
        <w:tblLook w:val="0000" w:firstRow="0" w:lastRow="0" w:firstColumn="0" w:lastColumn="0" w:noHBand="0" w:noVBand="0"/>
      </w:tblPr>
      <w:tblGrid>
        <w:gridCol w:w="2875"/>
        <w:gridCol w:w="5040"/>
        <w:gridCol w:w="900"/>
        <w:gridCol w:w="730"/>
      </w:tblGrid>
      <w:tr w:rsidR="00525AF7" w14:paraId="68ECC525" w14:textId="77777777">
        <w:tc>
          <w:tcPr>
            <w:tcW w:w="2875" w:type="dxa"/>
            <w:tcBorders>
              <w:top w:val="single" w:sz="4" w:space="0" w:color="auto"/>
              <w:left w:val="single" w:sz="4" w:space="0" w:color="auto"/>
              <w:bottom w:val="single" w:sz="4" w:space="0" w:color="auto"/>
              <w:right w:val="single" w:sz="4" w:space="0" w:color="auto"/>
            </w:tcBorders>
            <w:vAlign w:val="center"/>
          </w:tcPr>
          <w:p w14:paraId="68ECC523" w14:textId="2D94E673" w:rsidR="00525AF7" w:rsidRDefault="00D83962">
            <w:pPr>
              <w:suppressAutoHyphens/>
              <w:rPr>
                <w:b/>
                <w:lang w:eastAsia="ar-SA"/>
              </w:rPr>
            </w:pPr>
            <w:r>
              <w:rPr>
                <w:b/>
              </w:rPr>
              <w:t>Programos parengimo argumentai</w:t>
            </w:r>
          </w:p>
        </w:tc>
        <w:tc>
          <w:tcPr>
            <w:tcW w:w="6670" w:type="dxa"/>
            <w:gridSpan w:val="3"/>
            <w:tcBorders>
              <w:top w:val="single" w:sz="4" w:space="0" w:color="auto"/>
              <w:left w:val="single" w:sz="4" w:space="0" w:color="auto"/>
              <w:bottom w:val="single" w:sz="4" w:space="0" w:color="auto"/>
              <w:right w:val="single" w:sz="4" w:space="0" w:color="auto"/>
            </w:tcBorders>
            <w:vAlign w:val="center"/>
          </w:tcPr>
          <w:p w14:paraId="68ECC524" w14:textId="77777777" w:rsidR="00525AF7" w:rsidRDefault="00D83962">
            <w:pPr>
              <w:jc w:val="both"/>
            </w:pPr>
            <w:r>
              <w:t xml:space="preserve">Pagrindiniai programos tikslai yra jaunimo organizacijų, bendruomenių ir kitų organizacijų aktyvesnės veiklos skatinimas, tradicinių religinių bendruomenių rėmimas, nusikalstamumo mažinimas ir rajono visuomenės saugumo užtikrinimas. </w:t>
            </w:r>
          </w:p>
        </w:tc>
      </w:tr>
      <w:tr w:rsidR="00525AF7" w14:paraId="68ECC52B" w14:textId="77777777">
        <w:tc>
          <w:tcPr>
            <w:tcW w:w="2875" w:type="dxa"/>
            <w:tcBorders>
              <w:top w:val="single" w:sz="4" w:space="0" w:color="auto"/>
              <w:left w:val="single" w:sz="2" w:space="0" w:color="000000"/>
              <w:bottom w:val="single" w:sz="2" w:space="0" w:color="000000"/>
              <w:right w:val="nil"/>
            </w:tcBorders>
            <w:vAlign w:val="center"/>
          </w:tcPr>
          <w:p w14:paraId="68ECC526" w14:textId="77777777" w:rsidR="00525AF7" w:rsidRDefault="00D83962">
            <w:pPr>
              <w:suppressAutoHyphens/>
              <w:rPr>
                <w:b/>
                <w:lang w:eastAsia="ar-SA"/>
              </w:rPr>
            </w:pPr>
            <w:r>
              <w:rPr>
                <w:b/>
              </w:rPr>
              <w:t>Ilgalaikis prioriteta</w:t>
            </w:r>
            <w:r>
              <w:rPr>
                <w:b/>
              </w:rPr>
              <w:t>s</w:t>
            </w:r>
          </w:p>
          <w:p w14:paraId="68ECC527" w14:textId="77777777" w:rsidR="00525AF7" w:rsidRDefault="00D83962">
            <w:pPr>
              <w:suppressAutoHyphens/>
              <w:ind w:firstLine="60"/>
              <w:rPr>
                <w:b/>
                <w:lang w:eastAsia="ar-SA"/>
              </w:rPr>
            </w:pPr>
            <w:r>
              <w:rPr>
                <w:b/>
              </w:rPr>
              <w:t>(pagal SPP)</w:t>
            </w:r>
          </w:p>
        </w:tc>
        <w:tc>
          <w:tcPr>
            <w:tcW w:w="5040" w:type="dxa"/>
            <w:tcBorders>
              <w:top w:val="single" w:sz="4" w:space="0" w:color="auto"/>
              <w:left w:val="single" w:sz="2" w:space="0" w:color="000000"/>
              <w:bottom w:val="single" w:sz="2" w:space="0" w:color="000000"/>
              <w:right w:val="nil"/>
            </w:tcBorders>
            <w:vAlign w:val="center"/>
          </w:tcPr>
          <w:p w14:paraId="68ECC528" w14:textId="77777777" w:rsidR="00525AF7" w:rsidRDefault="00D83962">
            <w:pPr>
              <w:keepNext/>
              <w:tabs>
                <w:tab w:val="left" w:pos="0"/>
              </w:tabs>
              <w:suppressAutoHyphens/>
              <w:ind w:firstLine="720"/>
              <w:outlineLvl w:val="4"/>
              <w:rPr>
                <w:bCs/>
                <w:iCs/>
                <w:szCs w:val="24"/>
                <w:lang w:eastAsia="lt-LT"/>
              </w:rPr>
            </w:pPr>
            <w:r>
              <w:rPr>
                <w:bCs/>
                <w:iCs/>
                <w:szCs w:val="24"/>
                <w:lang w:eastAsia="lt-LT"/>
              </w:rPr>
              <w:t>Žmogiškųjų išteklių ir socialinės gerovės plėtra</w:t>
            </w:r>
          </w:p>
        </w:tc>
        <w:tc>
          <w:tcPr>
            <w:tcW w:w="900" w:type="dxa"/>
            <w:tcBorders>
              <w:top w:val="single" w:sz="4" w:space="0" w:color="auto"/>
              <w:left w:val="single" w:sz="2" w:space="0" w:color="000000"/>
              <w:bottom w:val="single" w:sz="2" w:space="0" w:color="000000"/>
              <w:right w:val="nil"/>
            </w:tcBorders>
            <w:vAlign w:val="center"/>
          </w:tcPr>
          <w:p w14:paraId="68ECC529" w14:textId="77777777" w:rsidR="00525AF7" w:rsidRDefault="00D83962">
            <w:pPr>
              <w:keepNext/>
              <w:tabs>
                <w:tab w:val="left" w:pos="0"/>
              </w:tabs>
              <w:suppressAutoHyphens/>
              <w:ind w:firstLine="720"/>
              <w:jc w:val="center"/>
              <w:outlineLvl w:val="4"/>
              <w:rPr>
                <w:b/>
                <w:iCs/>
                <w:szCs w:val="24"/>
                <w:lang w:eastAsia="lt-LT"/>
              </w:rPr>
            </w:pPr>
            <w:r>
              <w:rPr>
                <w:b/>
                <w:iCs/>
                <w:szCs w:val="24"/>
                <w:lang w:eastAsia="lt-LT"/>
              </w:rPr>
              <w:t>Kodas</w:t>
            </w:r>
          </w:p>
        </w:tc>
        <w:tc>
          <w:tcPr>
            <w:tcW w:w="730" w:type="dxa"/>
            <w:tcBorders>
              <w:top w:val="single" w:sz="4" w:space="0" w:color="auto"/>
              <w:left w:val="single" w:sz="2" w:space="0" w:color="000000"/>
              <w:bottom w:val="single" w:sz="2" w:space="0" w:color="000000"/>
              <w:right w:val="single" w:sz="2" w:space="0" w:color="000000"/>
            </w:tcBorders>
            <w:vAlign w:val="center"/>
          </w:tcPr>
          <w:p w14:paraId="68ECC52A" w14:textId="77777777" w:rsidR="00525AF7" w:rsidRDefault="00D83962">
            <w:pPr>
              <w:keepNext/>
              <w:tabs>
                <w:tab w:val="left" w:pos="0"/>
              </w:tabs>
              <w:suppressAutoHyphens/>
              <w:ind w:firstLine="720"/>
              <w:jc w:val="center"/>
              <w:outlineLvl w:val="4"/>
              <w:rPr>
                <w:iCs/>
                <w:szCs w:val="24"/>
                <w:lang w:eastAsia="lt-LT"/>
              </w:rPr>
            </w:pPr>
            <w:r>
              <w:rPr>
                <w:iCs/>
                <w:szCs w:val="24"/>
                <w:lang w:eastAsia="lt-LT"/>
              </w:rPr>
              <w:t>2</w:t>
            </w:r>
          </w:p>
        </w:tc>
      </w:tr>
      <w:tr w:rsidR="00525AF7" w14:paraId="68ECC533" w14:textId="77777777">
        <w:tc>
          <w:tcPr>
            <w:tcW w:w="2875" w:type="dxa"/>
            <w:tcBorders>
              <w:top w:val="nil"/>
              <w:left w:val="single" w:sz="2" w:space="0" w:color="000000"/>
              <w:bottom w:val="single" w:sz="2" w:space="0" w:color="000000"/>
              <w:right w:val="nil"/>
            </w:tcBorders>
            <w:vAlign w:val="center"/>
          </w:tcPr>
          <w:p w14:paraId="68ECC52C" w14:textId="77777777" w:rsidR="00525AF7" w:rsidRDefault="00D83962">
            <w:pPr>
              <w:suppressAutoHyphens/>
              <w:rPr>
                <w:b/>
                <w:lang w:eastAsia="ar-SA"/>
              </w:rPr>
            </w:pPr>
            <w:r>
              <w:rPr>
                <w:b/>
              </w:rPr>
              <w:t>Šia programa įgyvendinamas įstaigos/padalinio strateginis tikslai:</w:t>
            </w:r>
          </w:p>
        </w:tc>
        <w:tc>
          <w:tcPr>
            <w:tcW w:w="5040" w:type="dxa"/>
            <w:tcBorders>
              <w:top w:val="nil"/>
              <w:left w:val="single" w:sz="2" w:space="0" w:color="000000"/>
              <w:bottom w:val="single" w:sz="2" w:space="0" w:color="000000"/>
              <w:right w:val="nil"/>
            </w:tcBorders>
            <w:vAlign w:val="center"/>
          </w:tcPr>
          <w:p w14:paraId="68ECC52D" w14:textId="77777777" w:rsidR="00525AF7" w:rsidRDefault="00D83962">
            <w:pPr>
              <w:suppressAutoHyphens/>
              <w:jc w:val="both"/>
            </w:pPr>
            <w:r>
              <w:t>Užtikrinti patrauklias gyvenimo ir ekonominės veiklos sąlygas kaimo vietovėse</w:t>
            </w:r>
          </w:p>
          <w:p w14:paraId="68ECC52E" w14:textId="77777777" w:rsidR="00525AF7" w:rsidRDefault="00D83962">
            <w:pPr>
              <w:suppressAutoHyphens/>
              <w:jc w:val="both"/>
              <w:rPr>
                <w:lang w:eastAsia="ar-SA"/>
              </w:rPr>
            </w:pPr>
            <w:r>
              <w:t xml:space="preserve">Tobulinti švietimo sistemos efektyvumą </w:t>
            </w:r>
            <w:r>
              <w:t>ir prieinamumą, didinti vaikų ir jaunimo užimtumą.</w:t>
            </w:r>
          </w:p>
        </w:tc>
        <w:tc>
          <w:tcPr>
            <w:tcW w:w="900" w:type="dxa"/>
            <w:tcBorders>
              <w:top w:val="nil"/>
              <w:left w:val="single" w:sz="2" w:space="0" w:color="000000"/>
              <w:bottom w:val="single" w:sz="2" w:space="0" w:color="000000"/>
              <w:right w:val="nil"/>
            </w:tcBorders>
            <w:vAlign w:val="center"/>
          </w:tcPr>
          <w:p w14:paraId="68ECC52F" w14:textId="77777777" w:rsidR="00525AF7" w:rsidRDefault="00D83962">
            <w:pPr>
              <w:keepNext/>
              <w:tabs>
                <w:tab w:val="left" w:pos="0"/>
              </w:tabs>
              <w:suppressAutoHyphens/>
              <w:ind w:firstLine="720"/>
              <w:jc w:val="center"/>
              <w:outlineLvl w:val="3"/>
              <w:rPr>
                <w:b/>
                <w:bCs/>
                <w:szCs w:val="24"/>
                <w:lang w:eastAsia="lt-LT"/>
              </w:rPr>
            </w:pPr>
            <w:r>
              <w:rPr>
                <w:b/>
                <w:bCs/>
                <w:szCs w:val="24"/>
                <w:lang w:eastAsia="lt-LT"/>
              </w:rPr>
              <w:t>Kodas</w:t>
            </w:r>
          </w:p>
        </w:tc>
        <w:tc>
          <w:tcPr>
            <w:tcW w:w="730" w:type="dxa"/>
            <w:tcBorders>
              <w:top w:val="nil"/>
              <w:left w:val="single" w:sz="2" w:space="0" w:color="000000"/>
              <w:bottom w:val="single" w:sz="2" w:space="0" w:color="000000"/>
              <w:right w:val="single" w:sz="2" w:space="0" w:color="000000"/>
            </w:tcBorders>
            <w:vAlign w:val="center"/>
          </w:tcPr>
          <w:p w14:paraId="68ECC530" w14:textId="77777777" w:rsidR="00525AF7" w:rsidRDefault="00D83962">
            <w:pPr>
              <w:suppressAutoHyphens/>
              <w:jc w:val="center"/>
              <w:rPr>
                <w:lang w:eastAsia="ar-SA"/>
              </w:rPr>
            </w:pPr>
            <w:r>
              <w:rPr>
                <w:lang w:eastAsia="ar-SA"/>
              </w:rPr>
              <w:t>1.3</w:t>
            </w:r>
          </w:p>
          <w:p w14:paraId="68ECC531" w14:textId="77777777" w:rsidR="00525AF7" w:rsidRDefault="00525AF7">
            <w:pPr>
              <w:suppressAutoHyphens/>
              <w:jc w:val="center"/>
              <w:rPr>
                <w:lang w:eastAsia="ar-SA"/>
              </w:rPr>
            </w:pPr>
          </w:p>
          <w:p w14:paraId="68ECC532" w14:textId="77777777" w:rsidR="00525AF7" w:rsidRDefault="00D83962">
            <w:pPr>
              <w:suppressAutoHyphens/>
              <w:jc w:val="center"/>
              <w:rPr>
                <w:lang w:eastAsia="ar-SA"/>
              </w:rPr>
            </w:pPr>
            <w:r>
              <w:rPr>
                <w:lang w:eastAsia="ar-SA"/>
              </w:rPr>
              <w:t>2.1</w:t>
            </w:r>
          </w:p>
        </w:tc>
      </w:tr>
      <w:tr w:rsidR="00525AF7" w14:paraId="68ECC536" w14:textId="77777777">
        <w:tc>
          <w:tcPr>
            <w:tcW w:w="2875" w:type="dxa"/>
            <w:tcBorders>
              <w:top w:val="nil"/>
              <w:left w:val="single" w:sz="2" w:space="0" w:color="000000"/>
              <w:bottom w:val="single" w:sz="2" w:space="0" w:color="000000"/>
              <w:right w:val="nil"/>
            </w:tcBorders>
            <w:vAlign w:val="center"/>
          </w:tcPr>
          <w:p w14:paraId="68ECC534" w14:textId="77777777" w:rsidR="00525AF7" w:rsidRDefault="00D83962">
            <w:pPr>
              <w:keepNext/>
              <w:tabs>
                <w:tab w:val="num" w:pos="2160"/>
              </w:tabs>
              <w:suppressAutoHyphens/>
              <w:ind w:left="3090" w:right="-766" w:hanging="180"/>
              <w:outlineLvl w:val="2"/>
              <w:rPr>
                <w:b/>
                <w:bCs/>
                <w:szCs w:val="24"/>
                <w:lang w:eastAsia="ar-SA"/>
              </w:rPr>
            </w:pPr>
            <w:r>
              <w:rPr>
                <w:b/>
                <w:bCs/>
                <w:szCs w:val="24"/>
                <w:lang w:eastAsia="ar-SA"/>
              </w:rPr>
              <w:t>Programa</w:t>
            </w:r>
          </w:p>
        </w:tc>
        <w:tc>
          <w:tcPr>
            <w:tcW w:w="6670" w:type="dxa"/>
            <w:gridSpan w:val="3"/>
            <w:tcBorders>
              <w:top w:val="nil"/>
              <w:left w:val="single" w:sz="2" w:space="0" w:color="000000"/>
              <w:bottom w:val="single" w:sz="2" w:space="0" w:color="000000"/>
              <w:right w:val="single" w:sz="2" w:space="0" w:color="000000"/>
            </w:tcBorders>
            <w:vAlign w:val="center"/>
          </w:tcPr>
          <w:p w14:paraId="68ECC535" w14:textId="77777777" w:rsidR="00525AF7" w:rsidRDefault="00D83962">
            <w:pPr>
              <w:suppressAutoHyphens/>
              <w:rPr>
                <w:lang w:eastAsia="ar-SA"/>
              </w:rPr>
            </w:pPr>
            <w:r>
              <w:rPr>
                <w:lang w:eastAsia="ar-SA"/>
              </w:rPr>
              <w:t>Tęstinė</w:t>
            </w:r>
          </w:p>
        </w:tc>
      </w:tr>
    </w:tbl>
    <w:p w14:paraId="68ECC537" w14:textId="47629FAF" w:rsidR="00525AF7" w:rsidRDefault="00525AF7">
      <w:pPr>
        <w:suppressAutoHyphens/>
        <w:jc w:val="center"/>
        <w:rPr>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6120"/>
        <w:gridCol w:w="900"/>
        <w:gridCol w:w="730"/>
      </w:tblGrid>
      <w:tr w:rsidR="00525AF7" w14:paraId="68ECC53C" w14:textId="77777777">
        <w:tc>
          <w:tcPr>
            <w:tcW w:w="1795" w:type="dxa"/>
          </w:tcPr>
          <w:p w14:paraId="68ECC538" w14:textId="3BEFACB4" w:rsidR="00525AF7" w:rsidRDefault="00D83962">
            <w:pPr>
              <w:keepNext/>
              <w:widowControl w:val="0"/>
              <w:rPr>
                <w:b/>
                <w:szCs w:val="24"/>
              </w:rPr>
            </w:pPr>
            <w:r>
              <w:rPr>
                <w:b/>
                <w:szCs w:val="24"/>
              </w:rPr>
              <w:t>Programos tikslas</w:t>
            </w:r>
          </w:p>
        </w:tc>
        <w:tc>
          <w:tcPr>
            <w:tcW w:w="6120" w:type="dxa"/>
            <w:vAlign w:val="center"/>
          </w:tcPr>
          <w:p w14:paraId="68ECC539" w14:textId="77777777" w:rsidR="00525AF7" w:rsidRDefault="00D83962">
            <w:pPr>
              <w:suppressAutoHyphens/>
              <w:jc w:val="both"/>
              <w:rPr>
                <w:strike/>
                <w:lang w:eastAsia="ar-SA"/>
              </w:rPr>
            </w:pPr>
            <w:r>
              <w:t>Didinti gyvenimo sąlygų patrauklumą kaimo vietovėse</w:t>
            </w:r>
          </w:p>
        </w:tc>
        <w:tc>
          <w:tcPr>
            <w:tcW w:w="900" w:type="dxa"/>
            <w:vAlign w:val="center"/>
          </w:tcPr>
          <w:p w14:paraId="68ECC53A" w14:textId="77777777" w:rsidR="00525AF7" w:rsidRDefault="00D83962">
            <w:pPr>
              <w:keepNext/>
              <w:widowControl w:val="0"/>
              <w:jc w:val="center"/>
              <w:rPr>
                <w:b/>
                <w:szCs w:val="24"/>
              </w:rPr>
            </w:pPr>
            <w:r>
              <w:rPr>
                <w:b/>
                <w:szCs w:val="24"/>
              </w:rPr>
              <w:t>Kodas</w:t>
            </w:r>
          </w:p>
        </w:tc>
        <w:tc>
          <w:tcPr>
            <w:tcW w:w="730" w:type="dxa"/>
            <w:vAlign w:val="center"/>
          </w:tcPr>
          <w:p w14:paraId="68ECC53B" w14:textId="77777777" w:rsidR="00525AF7" w:rsidRDefault="00D83962">
            <w:pPr>
              <w:suppressAutoHyphens/>
              <w:jc w:val="center"/>
              <w:rPr>
                <w:lang w:eastAsia="ar-SA"/>
              </w:rPr>
            </w:pPr>
            <w:r>
              <w:rPr>
                <w:lang w:eastAsia="ar-SA"/>
              </w:rPr>
              <w:t>1</w:t>
            </w:r>
          </w:p>
        </w:tc>
      </w:tr>
      <w:tr w:rsidR="00525AF7" w14:paraId="68ECC553" w14:textId="77777777">
        <w:tc>
          <w:tcPr>
            <w:tcW w:w="9545" w:type="dxa"/>
            <w:gridSpan w:val="4"/>
          </w:tcPr>
          <w:p w14:paraId="68ECC53D" w14:textId="77777777" w:rsidR="00525AF7" w:rsidRDefault="00D83962">
            <w:pPr>
              <w:suppressAutoHyphens/>
              <w:rPr>
                <w:b/>
                <w:bCs/>
                <w:szCs w:val="24"/>
                <w:lang w:eastAsia="ar-SA"/>
              </w:rPr>
            </w:pPr>
            <w:r>
              <w:rPr>
                <w:b/>
                <w:bCs/>
                <w:szCs w:val="24"/>
                <w:lang w:eastAsia="ar-SA"/>
              </w:rPr>
              <w:t xml:space="preserve">Tikslo aprašymas: </w:t>
            </w:r>
          </w:p>
          <w:p w14:paraId="68ECC53E" w14:textId="77777777" w:rsidR="00525AF7" w:rsidRDefault="00D83962">
            <w:pPr>
              <w:suppressAutoHyphens/>
              <w:jc w:val="both"/>
              <w:rPr>
                <w:szCs w:val="24"/>
                <w:lang w:eastAsia="ar-SA"/>
              </w:rPr>
            </w:pPr>
            <w:r>
              <w:rPr>
                <w:szCs w:val="24"/>
                <w:lang w:eastAsia="ar-SA"/>
              </w:rPr>
              <w:t xml:space="preserve">Pasvalio rajono savivaldybėje didžioji dalis gyventojų gyvena </w:t>
            </w:r>
            <w:r>
              <w:rPr>
                <w:szCs w:val="24"/>
                <w:lang w:eastAsia="ar-SA"/>
              </w:rPr>
              <w:t>kaimiškosiose teritorijose. Šia programa siekiama remti ir stiprinti Pasvalio rajono bendruomenių tarpusavio bendradarbiavimą, aktyvinti nevyriausybinių organizacijų veiklą ir plėtrą rajone. Įgyvendinti šį tikslą numatoma finansuojant jaunimo, bendruomenin</w:t>
            </w:r>
            <w:r>
              <w:rPr>
                <w:szCs w:val="24"/>
                <w:lang w:eastAsia="ar-SA"/>
              </w:rPr>
              <w:t>ių, religinių organizacijų ir policijos projektus. Tikslui įgyvendinti iškelti du uždaviniai.</w:t>
            </w:r>
          </w:p>
          <w:p w14:paraId="68ECC53F" w14:textId="77777777" w:rsidR="00525AF7" w:rsidRDefault="00D83962">
            <w:pPr>
              <w:suppressAutoHyphens/>
              <w:jc w:val="both"/>
              <w:rPr>
                <w:b/>
                <w:szCs w:val="24"/>
                <w:u w:val="single"/>
                <w:lang w:eastAsia="ar-SA"/>
              </w:rPr>
            </w:pPr>
            <w:r>
              <w:rPr>
                <w:b/>
                <w:szCs w:val="24"/>
                <w:u w:val="single"/>
                <w:lang w:eastAsia="ar-SA"/>
              </w:rPr>
              <w:t>Rezultato vertinimo kriterijus:</w:t>
            </w:r>
          </w:p>
          <w:p w14:paraId="68ECC540" w14:textId="77777777" w:rsidR="00525AF7" w:rsidRDefault="00D83962">
            <w:pPr>
              <w:tabs>
                <w:tab w:val="left" w:pos="360"/>
              </w:tabs>
              <w:suppressAutoHyphens/>
              <w:ind w:left="360" w:hanging="360"/>
              <w:jc w:val="both"/>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 xml:space="preserve">Įgyvendintų nevyriausybinių organizacijų projektų skaičius. </w:t>
            </w:r>
          </w:p>
          <w:p w14:paraId="68ECC541" w14:textId="77777777" w:rsidR="00525AF7" w:rsidRDefault="00525AF7">
            <w:pPr>
              <w:suppressAutoHyphens/>
              <w:ind w:left="360"/>
              <w:jc w:val="both"/>
              <w:rPr>
                <w:szCs w:val="24"/>
                <w:lang w:eastAsia="ar-SA"/>
              </w:rPr>
            </w:pPr>
          </w:p>
          <w:p w14:paraId="68ECC542" w14:textId="77777777" w:rsidR="00525AF7" w:rsidRDefault="00D83962">
            <w:pPr>
              <w:suppressAutoHyphens/>
              <w:jc w:val="both"/>
              <w:rPr>
                <w:szCs w:val="24"/>
                <w:lang w:eastAsia="ar-SA"/>
              </w:rPr>
            </w:pPr>
            <w:r>
              <w:rPr>
                <w:b/>
                <w:szCs w:val="24"/>
                <w:lang w:eastAsia="ar-SA"/>
              </w:rPr>
              <w:t>1 Uždavinys. Remti ir stiprinti bendruomeniškumą, skatinti nevyria</w:t>
            </w:r>
            <w:r>
              <w:rPr>
                <w:b/>
                <w:szCs w:val="24"/>
                <w:lang w:eastAsia="ar-SA"/>
              </w:rPr>
              <w:t>usybinių organizacijų veiklą ir plėtrą rajone</w:t>
            </w:r>
          </w:p>
          <w:p w14:paraId="68ECC543" w14:textId="77777777" w:rsidR="00525AF7" w:rsidRDefault="00D83962">
            <w:pPr>
              <w:jc w:val="both"/>
              <w:rPr>
                <w:bCs/>
              </w:rPr>
            </w:pPr>
            <w:r>
              <w:t xml:space="preserve">Bendruomenės, jaunimo, religinės ir kitos nevyriausybinės organizacijos, atstovaudamos gyventojų interesams, inicijuoja aktualių problemų sprendimą, prisideda prie gyvenimo kokybės </w:t>
            </w:r>
            <w:r>
              <w:lastRenderedPageBreak/>
              <w:t>gerinimo rajone. Šių organiza</w:t>
            </w:r>
            <w:r>
              <w:t>cijų dėka išryškėja atskirų piliečių grupių interesai ir poreikiai, kurie atkreipia vietos valdžios dėmesį ir orientuoja jų planus į šių poreikių tenkinimą. Kai kurias kylančias problemas nevyriausybinės organizacijos gali išspręsti pačios, kitų sprendimui</w:t>
            </w:r>
            <w:r>
              <w:t xml:space="preserve"> yra reikalinga vietos valdžios pagalba. Atsižvelgiant į tai, Pasvalio rajono savivaldybė numato remti ir stiprinti bendruomeniškumą skatinant bendruomeninių veiklos, policijos, nevyriausybinių organizacijų projektų vykdymą, užtikrinti religinių bendrijų r</w:t>
            </w:r>
            <w:r>
              <w:t>ėmimą. Tikimasi, kad šios priemonės padės paskatinti nevyriausybinių organizacijų veiklos ir jų tinklo plėtrą Pasvalio rajone.</w:t>
            </w:r>
          </w:p>
          <w:p w14:paraId="68ECC544" w14:textId="77777777" w:rsidR="00525AF7" w:rsidRDefault="00D83962">
            <w:pPr>
              <w:suppressAutoHyphens/>
              <w:rPr>
                <w:b/>
                <w:szCs w:val="24"/>
                <w:u w:val="single"/>
                <w:lang w:eastAsia="ar-SA"/>
              </w:rPr>
            </w:pPr>
            <w:r>
              <w:rPr>
                <w:b/>
                <w:szCs w:val="24"/>
                <w:u w:val="single"/>
                <w:lang w:eastAsia="ar-SA"/>
              </w:rPr>
              <w:t>Produkto vertinimo kriterijai:</w:t>
            </w:r>
          </w:p>
          <w:p w14:paraId="68ECC545" w14:textId="77777777" w:rsidR="00525AF7" w:rsidRDefault="00D83962">
            <w:pPr>
              <w:tabs>
                <w:tab w:val="left" w:pos="360"/>
              </w:tabs>
              <w:suppressAutoHyphens/>
              <w:ind w:left="360" w:hanging="360"/>
              <w:rPr>
                <w:b/>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Paramą gavusių nevyriausybinių projektų skaičius.</w:t>
            </w:r>
          </w:p>
          <w:p w14:paraId="68ECC546" w14:textId="77777777" w:rsidR="00525AF7" w:rsidRDefault="00D83962">
            <w:pPr>
              <w:tabs>
                <w:tab w:val="left" w:pos="360"/>
              </w:tabs>
              <w:suppressAutoHyphens/>
              <w:ind w:left="360" w:hanging="360"/>
              <w:rPr>
                <w:b/>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Paramą gavusių religinių bendrijų skaičius.</w:t>
            </w:r>
          </w:p>
          <w:p w14:paraId="68ECC547" w14:textId="77777777" w:rsidR="00525AF7" w:rsidRDefault="00D83962">
            <w:pPr>
              <w:tabs>
                <w:tab w:val="left" w:pos="360"/>
              </w:tabs>
              <w:suppressAutoHyphens/>
              <w:ind w:left="360" w:hanging="360"/>
              <w:rPr>
                <w:b/>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Paramą gavusių policijos programų / projektų skaičius.</w:t>
            </w:r>
          </w:p>
          <w:p w14:paraId="68ECC548" w14:textId="77777777" w:rsidR="00525AF7" w:rsidRDefault="00D83962">
            <w:pPr>
              <w:tabs>
                <w:tab w:val="left" w:pos="360"/>
              </w:tabs>
              <w:suppressAutoHyphens/>
              <w:ind w:left="360" w:hanging="360"/>
              <w:rPr>
                <w:b/>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Paremtų nevyriausybinių organizacijų skaičius.</w:t>
            </w:r>
          </w:p>
          <w:p w14:paraId="68ECC549" w14:textId="77777777" w:rsidR="00525AF7" w:rsidRDefault="00D83962">
            <w:pPr>
              <w:tabs>
                <w:tab w:val="left" w:pos="360"/>
              </w:tabs>
              <w:suppressAutoHyphens/>
              <w:ind w:left="360" w:hanging="360"/>
              <w:rPr>
                <w:b/>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Parengtų nevyriausybinių organizacijų projektų skaičius.</w:t>
            </w:r>
          </w:p>
          <w:p w14:paraId="68ECC54A" w14:textId="77777777" w:rsidR="00525AF7" w:rsidRDefault="00D83962">
            <w:pPr>
              <w:tabs>
                <w:tab w:val="left" w:pos="360"/>
              </w:tabs>
              <w:suppressAutoHyphens/>
              <w:ind w:left="360" w:hanging="360"/>
              <w:rPr>
                <w:b/>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Naujai įkurtų NVO skaičius.</w:t>
            </w:r>
          </w:p>
          <w:p w14:paraId="68ECC54B" w14:textId="77777777" w:rsidR="00525AF7" w:rsidRDefault="00D83962">
            <w:pPr>
              <w:tabs>
                <w:tab w:val="left" w:pos="360"/>
              </w:tabs>
              <w:suppressAutoHyphens/>
              <w:ind w:left="360" w:hanging="360"/>
              <w:rPr>
                <w:b/>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Paramą gavusių NVO skaičius.</w:t>
            </w:r>
          </w:p>
          <w:p w14:paraId="68ECC54C" w14:textId="77777777" w:rsidR="00525AF7" w:rsidRDefault="00525AF7">
            <w:pPr>
              <w:suppressAutoHyphens/>
              <w:ind w:left="360"/>
              <w:rPr>
                <w:szCs w:val="24"/>
                <w:lang w:eastAsia="ar-SA"/>
              </w:rPr>
            </w:pPr>
          </w:p>
          <w:p w14:paraId="68ECC54D" w14:textId="77777777" w:rsidR="00525AF7" w:rsidRDefault="00D83962">
            <w:pPr>
              <w:suppressAutoHyphens/>
              <w:jc w:val="both"/>
              <w:rPr>
                <w:b/>
                <w:szCs w:val="24"/>
                <w:lang w:eastAsia="ar-SA"/>
              </w:rPr>
            </w:pPr>
            <w:r>
              <w:rPr>
                <w:b/>
                <w:szCs w:val="24"/>
                <w:lang w:eastAsia="ar-SA"/>
              </w:rPr>
              <w:t xml:space="preserve">2 Uždavinys. Pagerinti </w:t>
            </w:r>
            <w:r>
              <w:rPr>
                <w:b/>
                <w:szCs w:val="24"/>
                <w:lang w:eastAsia="ar-SA"/>
              </w:rPr>
              <w:t>visuomenės, verslo ir viešojo sektoriaus supratimą apie lyčių lygybės ir nediskriminavimo principų taikymą ir sustiprinti gebėjimus atpažinti bei šalinti diskriminavimo apraiškas</w:t>
            </w:r>
          </w:p>
          <w:p w14:paraId="68ECC54E" w14:textId="77777777" w:rsidR="00525AF7" w:rsidRDefault="00D83962">
            <w:pPr>
              <w:jc w:val="both"/>
              <w:rPr>
                <w:sz w:val="32"/>
                <w:szCs w:val="24"/>
                <w:lang w:eastAsia="lt-LT"/>
              </w:rPr>
            </w:pPr>
            <w:r>
              <w:rPr>
                <w:color w:val="000000"/>
                <w:lang w:eastAsia="lt-LT"/>
              </w:rPr>
              <w:t>Lyčių lygybė – moterų ir vyrų lygių galimybių užtikrinimas bei bet kokios dis</w:t>
            </w:r>
            <w:r>
              <w:rPr>
                <w:color w:val="000000"/>
                <w:lang w:eastAsia="lt-LT"/>
              </w:rPr>
              <w:t xml:space="preserve">kriminacijos etninės ar rasinės priklausomybės, amžiaus, negalios, seksualinės orientacijos, tikėjimo ar įsitikinimo pagrindu panaikinimas. Diskriminacija gali būti patiriama įvairiose gyvenimo srityse: užimtumo, socialinės apsaugos, švietimo, naudojantis </w:t>
            </w:r>
            <w:r>
              <w:rPr>
                <w:color w:val="000000"/>
                <w:lang w:eastAsia="lt-LT"/>
              </w:rPr>
              <w:t>paslaugomis ir kt.</w:t>
            </w:r>
            <w:r>
              <w:rPr>
                <w:sz w:val="32"/>
                <w:szCs w:val="24"/>
                <w:lang w:eastAsia="lt-LT"/>
              </w:rPr>
              <w:t xml:space="preserve"> </w:t>
            </w:r>
            <w:r>
              <w:rPr>
                <w:color w:val="000000"/>
                <w:lang w:eastAsia="lt-LT"/>
              </w:rPr>
              <w:t>Diskriminacija gali būti tiek tiesioginė – tiek netiesioginė. Tiesioginė diskriminacija – tai blogesnių sąlygų sudarymas vienai grupei kitos atžvilgiu dėl konkretaus požymio, pavyzdžiui, lyties, etniškumo ar socialinės orientacijos. Neti</w:t>
            </w:r>
            <w:r>
              <w:rPr>
                <w:color w:val="000000"/>
                <w:lang w:eastAsia="lt-LT"/>
              </w:rPr>
              <w:t>esioginė diskriminacija pasireiškia tuomet, kai visiems gyventojams taikomos vienodos sąlygos ar reikalavimai, tačiau kai kurias grupes jie paveikia labiau nei kitas.</w:t>
            </w:r>
            <w:r>
              <w:rPr>
                <w:sz w:val="32"/>
                <w:szCs w:val="24"/>
                <w:lang w:eastAsia="lt-LT"/>
              </w:rPr>
              <w:t xml:space="preserve"> </w:t>
            </w:r>
            <w:r>
              <w:rPr>
                <w:szCs w:val="24"/>
                <w:lang w:eastAsia="lt-LT"/>
              </w:rPr>
              <w:t>Šiuo uždaviniu numatoma gerinti visuomenės, verslo ir viešojo sektoriaus supratimą apie l</w:t>
            </w:r>
            <w:r>
              <w:rPr>
                <w:szCs w:val="24"/>
                <w:lang w:eastAsia="lt-LT"/>
              </w:rPr>
              <w:t>yčių lygybės ir nediskriminavimo principų taikymą ir stiprinti gebėjimus atpažinti bei šalinti diskriminavimo apraiškas.</w:t>
            </w:r>
          </w:p>
          <w:p w14:paraId="68ECC54F" w14:textId="77777777" w:rsidR="00525AF7" w:rsidRDefault="00D83962">
            <w:pPr>
              <w:suppressAutoHyphens/>
              <w:rPr>
                <w:b/>
                <w:szCs w:val="24"/>
                <w:u w:val="single"/>
                <w:lang w:eastAsia="ar-SA"/>
              </w:rPr>
            </w:pPr>
            <w:r>
              <w:rPr>
                <w:b/>
                <w:szCs w:val="24"/>
                <w:u w:val="single"/>
                <w:lang w:eastAsia="ar-SA"/>
              </w:rPr>
              <w:t>Produkto vertinimo kriterijai:</w:t>
            </w:r>
          </w:p>
          <w:p w14:paraId="68ECC550" w14:textId="77777777" w:rsidR="00525AF7" w:rsidRDefault="00D83962">
            <w:pPr>
              <w:tabs>
                <w:tab w:val="left" w:pos="360"/>
              </w:tabs>
              <w:suppressAutoHyphens/>
              <w:ind w:left="360" w:hanging="360"/>
              <w:jc w:val="both"/>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Renginiuose, skatinančiuose moterų ir vyrų lygybę bei diskriminacijos mažinimą darbo rinkoje, dalyvavę</w:t>
            </w:r>
            <w:r>
              <w:rPr>
                <w:szCs w:val="24"/>
                <w:lang w:eastAsia="ar-SA"/>
              </w:rPr>
              <w:t xml:space="preserve"> asmenys.</w:t>
            </w:r>
          </w:p>
          <w:p w14:paraId="68ECC551" w14:textId="77777777" w:rsidR="00525AF7" w:rsidRDefault="00D83962">
            <w:pPr>
              <w:tabs>
                <w:tab w:val="left" w:pos="360"/>
              </w:tabs>
              <w:suppressAutoHyphens/>
              <w:ind w:left="360" w:hanging="360"/>
              <w:jc w:val="both"/>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Renginių, skatinančių moterų ir vyrų lygybę bei diskriminacijos mažinimą darbo rinkoje, skaičius.</w:t>
            </w:r>
          </w:p>
          <w:p w14:paraId="68ECC552" w14:textId="77777777" w:rsidR="00525AF7" w:rsidRDefault="00525AF7">
            <w:pPr>
              <w:suppressAutoHyphens/>
              <w:ind w:left="360"/>
              <w:jc w:val="both"/>
              <w:rPr>
                <w:szCs w:val="24"/>
                <w:lang w:eastAsia="ar-SA"/>
              </w:rPr>
            </w:pPr>
          </w:p>
        </w:tc>
      </w:tr>
      <w:tr w:rsidR="00525AF7" w14:paraId="68ECC558" w14:textId="77777777">
        <w:tc>
          <w:tcPr>
            <w:tcW w:w="1795" w:type="dxa"/>
          </w:tcPr>
          <w:p w14:paraId="68ECC554" w14:textId="77777777" w:rsidR="00525AF7" w:rsidRDefault="00D83962">
            <w:pPr>
              <w:keepNext/>
              <w:widowControl w:val="0"/>
              <w:rPr>
                <w:b/>
                <w:szCs w:val="24"/>
              </w:rPr>
            </w:pPr>
            <w:r>
              <w:rPr>
                <w:b/>
                <w:szCs w:val="24"/>
              </w:rPr>
              <w:lastRenderedPageBreak/>
              <w:t>Programos tikslas</w:t>
            </w:r>
          </w:p>
        </w:tc>
        <w:tc>
          <w:tcPr>
            <w:tcW w:w="6120" w:type="dxa"/>
            <w:vAlign w:val="center"/>
          </w:tcPr>
          <w:p w14:paraId="68ECC555" w14:textId="77777777" w:rsidR="00525AF7" w:rsidRDefault="00D83962">
            <w:pPr>
              <w:suppressAutoHyphens/>
              <w:jc w:val="both"/>
            </w:pPr>
            <w:r>
              <w:t>Didinti vaikų ir jaunimo užimtumą, teikiamų paslaugų prieinamumą ir kokybę</w:t>
            </w:r>
          </w:p>
        </w:tc>
        <w:tc>
          <w:tcPr>
            <w:tcW w:w="900" w:type="dxa"/>
            <w:vAlign w:val="center"/>
          </w:tcPr>
          <w:p w14:paraId="68ECC556" w14:textId="77777777" w:rsidR="00525AF7" w:rsidRDefault="00D83962">
            <w:pPr>
              <w:keepNext/>
              <w:widowControl w:val="0"/>
              <w:jc w:val="center"/>
              <w:rPr>
                <w:b/>
                <w:szCs w:val="24"/>
              </w:rPr>
            </w:pPr>
            <w:r>
              <w:rPr>
                <w:b/>
                <w:szCs w:val="24"/>
              </w:rPr>
              <w:t>Kodas</w:t>
            </w:r>
          </w:p>
        </w:tc>
        <w:tc>
          <w:tcPr>
            <w:tcW w:w="730" w:type="dxa"/>
            <w:vAlign w:val="center"/>
          </w:tcPr>
          <w:p w14:paraId="68ECC557" w14:textId="77777777" w:rsidR="00525AF7" w:rsidRDefault="00D83962">
            <w:pPr>
              <w:suppressAutoHyphens/>
              <w:jc w:val="center"/>
              <w:rPr>
                <w:lang w:eastAsia="ar-SA"/>
              </w:rPr>
            </w:pPr>
            <w:r>
              <w:rPr>
                <w:lang w:eastAsia="ar-SA"/>
              </w:rPr>
              <w:t>2</w:t>
            </w:r>
          </w:p>
        </w:tc>
      </w:tr>
      <w:tr w:rsidR="00525AF7" w14:paraId="68ECC56A" w14:textId="77777777">
        <w:trPr>
          <w:trHeight w:val="471"/>
        </w:trPr>
        <w:tc>
          <w:tcPr>
            <w:tcW w:w="9545" w:type="dxa"/>
            <w:gridSpan w:val="4"/>
          </w:tcPr>
          <w:p w14:paraId="68ECC559" w14:textId="77777777" w:rsidR="00525AF7" w:rsidRDefault="00D83962">
            <w:pPr>
              <w:suppressAutoHyphens/>
              <w:rPr>
                <w:b/>
                <w:bCs/>
                <w:szCs w:val="24"/>
                <w:lang w:eastAsia="ar-SA"/>
              </w:rPr>
            </w:pPr>
            <w:r>
              <w:rPr>
                <w:b/>
                <w:bCs/>
                <w:szCs w:val="24"/>
                <w:lang w:eastAsia="ar-SA"/>
              </w:rPr>
              <w:t xml:space="preserve">Tikslo aprašymas: </w:t>
            </w:r>
          </w:p>
          <w:p w14:paraId="68ECC55A" w14:textId="77777777" w:rsidR="00525AF7" w:rsidRDefault="00D83962">
            <w:pPr>
              <w:suppressAutoHyphens/>
              <w:jc w:val="both"/>
              <w:rPr>
                <w:szCs w:val="24"/>
                <w:lang w:eastAsia="ar-SA"/>
              </w:rPr>
            </w:pPr>
            <w:r>
              <w:rPr>
                <w:szCs w:val="24"/>
                <w:lang w:eastAsia="ar-SA"/>
              </w:rPr>
              <w:t xml:space="preserve">Įgyvendinant šį tikslą </w:t>
            </w:r>
            <w:r>
              <w:rPr>
                <w:szCs w:val="24"/>
                <w:lang w:eastAsia="ar-SA"/>
              </w:rPr>
              <w:t>buvo iškelti du uždaviniai. Pirmuoju uždaviniu siekiama įgyvendinti priemones skirtas vaikų ir jaunimo užimtumui didinti: skatinti jaunimo organizacijų vykdomą veiklą, plėtoti vaikų ir jaunimo neformalaus ugdymo galimybes ypatingą dėmesį skiriant kaimo vie</w:t>
            </w:r>
            <w:r>
              <w:rPr>
                <w:szCs w:val="24"/>
                <w:lang w:eastAsia="ar-SA"/>
              </w:rPr>
              <w:t>tovėse gyvenančiam jaunimui ir įgyvendinti vaikų ir jaunimo socializacijos projektus. Antruoju uždaviniu numatoma įgyvendinti Lietuvos Respublikos vietos savivaldos įstatymu nustatytas valstybines (valstybės perduota savivaldybėms) funkcijas užtikrinant va</w:t>
            </w:r>
            <w:r>
              <w:rPr>
                <w:szCs w:val="24"/>
                <w:lang w:eastAsia="ar-SA"/>
              </w:rPr>
              <w:t>ikų ir jaunimo teisių apsaugą.</w:t>
            </w:r>
          </w:p>
          <w:p w14:paraId="68ECC55B" w14:textId="77777777" w:rsidR="00525AF7" w:rsidRDefault="00D83962">
            <w:pPr>
              <w:suppressAutoHyphens/>
              <w:jc w:val="both"/>
              <w:rPr>
                <w:b/>
                <w:szCs w:val="24"/>
                <w:u w:val="single"/>
                <w:lang w:eastAsia="ar-SA"/>
              </w:rPr>
            </w:pPr>
            <w:r>
              <w:rPr>
                <w:b/>
                <w:szCs w:val="24"/>
                <w:u w:val="single"/>
                <w:lang w:eastAsia="ar-SA"/>
              </w:rPr>
              <w:t>Rezultato vertinimo kriterijus:</w:t>
            </w:r>
          </w:p>
          <w:p w14:paraId="68ECC55C" w14:textId="77777777" w:rsidR="00525AF7" w:rsidRDefault="00D83962">
            <w:pPr>
              <w:tabs>
                <w:tab w:val="left" w:pos="360"/>
              </w:tabs>
              <w:suppressAutoHyphens/>
              <w:ind w:left="360" w:hanging="360"/>
              <w:jc w:val="both"/>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Valstybės dotacijų, skirtų vykdyti valstybinėms (perduotoms savivaldybėms) funkcijoms, įsisavinimas (proc.).</w:t>
            </w:r>
          </w:p>
          <w:p w14:paraId="68ECC55D" w14:textId="77777777" w:rsidR="00525AF7" w:rsidRDefault="00D83962">
            <w:pPr>
              <w:suppressAutoHyphens/>
              <w:jc w:val="both"/>
              <w:rPr>
                <w:b/>
                <w:szCs w:val="24"/>
                <w:lang w:eastAsia="ar-SA"/>
              </w:rPr>
            </w:pPr>
            <w:r>
              <w:rPr>
                <w:b/>
                <w:szCs w:val="24"/>
                <w:lang w:eastAsia="ar-SA"/>
              </w:rPr>
              <w:t>1 Uždavinys. Skatinti vaikų ir jaunimo aktyvumą, bendruomeniškumą</w:t>
            </w:r>
          </w:p>
          <w:p w14:paraId="68ECC55E" w14:textId="77777777" w:rsidR="00525AF7" w:rsidRDefault="00D83962">
            <w:pPr>
              <w:suppressAutoHyphens/>
              <w:jc w:val="both"/>
              <w:rPr>
                <w:szCs w:val="24"/>
                <w:lang w:eastAsia="ar-SA"/>
              </w:rPr>
            </w:pPr>
            <w:r>
              <w:rPr>
                <w:szCs w:val="24"/>
                <w:lang w:eastAsia="ar-SA"/>
              </w:rPr>
              <w:t xml:space="preserve">Pasvalio rajono </w:t>
            </w:r>
            <w:r>
              <w:rPr>
                <w:szCs w:val="24"/>
                <w:lang w:eastAsia="ar-SA"/>
              </w:rPr>
              <w:t xml:space="preserve">savivaldybė įgyvendindama bendruomeninės veiklos ir jaunimo rėmimo </w:t>
            </w:r>
            <w:r>
              <w:rPr>
                <w:szCs w:val="24"/>
                <w:lang w:eastAsia="ar-SA"/>
              </w:rPr>
              <w:lastRenderedPageBreak/>
              <w:t>programoje numatytas priemones siekia skatinti jaunimo organizacijų vykdomą veiklą, pagal galimybes prisidėdama prie jaunimo projektų finansavimo. Numatoma plėtoti vaikų ir jaunimo neformal</w:t>
            </w:r>
            <w:r>
              <w:rPr>
                <w:szCs w:val="24"/>
                <w:lang w:eastAsia="ar-SA"/>
              </w:rPr>
              <w:t>aus ugdymo galimybes Pasvalio rajone, daugiau dėmesio skiriant kaimo vietovėse gyvenančio jaunimo neformaliam ugdymui. Taip pat numatoma pagal galimybes prisidėti prie vaikų ir jaunimo socializacijos projektų įgyvendinimo.</w:t>
            </w:r>
          </w:p>
          <w:p w14:paraId="68ECC55F" w14:textId="77777777" w:rsidR="00525AF7" w:rsidRDefault="00D83962">
            <w:pPr>
              <w:suppressAutoHyphens/>
              <w:rPr>
                <w:b/>
                <w:szCs w:val="24"/>
                <w:u w:val="single"/>
                <w:lang w:eastAsia="ar-SA"/>
              </w:rPr>
            </w:pPr>
            <w:r>
              <w:rPr>
                <w:b/>
                <w:szCs w:val="24"/>
                <w:u w:val="single"/>
                <w:lang w:eastAsia="ar-SA"/>
              </w:rPr>
              <w:t>Produkto vertinimo kriterijai:</w:t>
            </w:r>
          </w:p>
          <w:p w14:paraId="68ECC560" w14:textId="77777777" w:rsidR="00525AF7" w:rsidRDefault="00D83962">
            <w:pPr>
              <w:tabs>
                <w:tab w:val="left" w:pos="360"/>
              </w:tabs>
              <w:suppressAutoHyphens/>
              <w:ind w:left="360" w:hanging="360"/>
              <w:jc w:val="both"/>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Parengtų jaunimo organizacijų programų / projektų skaičius;</w:t>
            </w:r>
          </w:p>
          <w:p w14:paraId="68ECC561" w14:textId="77777777" w:rsidR="00525AF7" w:rsidRDefault="00D83962">
            <w:pPr>
              <w:tabs>
                <w:tab w:val="left" w:pos="360"/>
              </w:tabs>
              <w:suppressAutoHyphens/>
              <w:ind w:left="360" w:hanging="360"/>
              <w:jc w:val="both"/>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Paremtų jaunimo organizacijų projektų skaičius;</w:t>
            </w:r>
          </w:p>
          <w:p w14:paraId="68ECC562" w14:textId="77777777" w:rsidR="00525AF7" w:rsidRDefault="00D83962">
            <w:pPr>
              <w:tabs>
                <w:tab w:val="left" w:pos="360"/>
              </w:tabs>
              <w:suppressAutoHyphens/>
              <w:ind w:left="360" w:hanging="360"/>
              <w:jc w:val="both"/>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Įgyvendintų vaikų ir jaunimo neformalaus ugdymo programų / projektų skaičius;</w:t>
            </w:r>
          </w:p>
          <w:p w14:paraId="68ECC563" w14:textId="77777777" w:rsidR="00525AF7" w:rsidRDefault="00D83962">
            <w:pPr>
              <w:tabs>
                <w:tab w:val="left" w:pos="360"/>
              </w:tabs>
              <w:suppressAutoHyphens/>
              <w:ind w:left="360" w:hanging="360"/>
              <w:jc w:val="both"/>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Įgyvendintų vaikų ir jaunimo socializacijos programų/projektų sk</w:t>
            </w:r>
            <w:r>
              <w:rPr>
                <w:szCs w:val="24"/>
                <w:lang w:eastAsia="ar-SA"/>
              </w:rPr>
              <w:t>aičius.</w:t>
            </w:r>
          </w:p>
          <w:p w14:paraId="68ECC564" w14:textId="77777777" w:rsidR="00525AF7" w:rsidRDefault="00525AF7">
            <w:pPr>
              <w:suppressAutoHyphens/>
              <w:ind w:left="360"/>
              <w:jc w:val="both"/>
              <w:rPr>
                <w:szCs w:val="24"/>
                <w:lang w:eastAsia="ar-SA"/>
              </w:rPr>
            </w:pPr>
          </w:p>
          <w:p w14:paraId="68ECC565" w14:textId="77777777" w:rsidR="00525AF7" w:rsidRDefault="00D83962">
            <w:pPr>
              <w:suppressAutoHyphens/>
              <w:jc w:val="both"/>
              <w:rPr>
                <w:b/>
                <w:szCs w:val="24"/>
                <w:lang w:eastAsia="ar-SA"/>
              </w:rPr>
            </w:pPr>
            <w:r>
              <w:rPr>
                <w:b/>
                <w:szCs w:val="24"/>
                <w:lang w:eastAsia="ar-SA"/>
              </w:rPr>
              <w:t>2 Uždavinys. Tinkamai įgyvendinti valstybines (valstybės perduotas savivaldybėms) funkcijas</w:t>
            </w:r>
          </w:p>
          <w:p w14:paraId="68ECC566" w14:textId="77777777" w:rsidR="00525AF7" w:rsidRDefault="00D83962">
            <w:pPr>
              <w:suppressAutoHyphens/>
              <w:ind w:firstLine="420"/>
              <w:jc w:val="both"/>
              <w:rPr>
                <w:szCs w:val="24"/>
                <w:lang w:eastAsia="ar-SA"/>
              </w:rPr>
            </w:pPr>
            <w:r>
              <w:rPr>
                <w:szCs w:val="24"/>
                <w:lang w:eastAsia="ar-SA"/>
              </w:rPr>
              <w:t>Valstybinės (valstybės perduotos savivaldybėms) funkcijos, tai valstybės funkcijos pagal įstatymus perduotos savivaldybėms atsižvelgiant į gyventojų intere</w:t>
            </w:r>
            <w:r>
              <w:rPr>
                <w:szCs w:val="24"/>
                <w:lang w:eastAsia="ar-SA"/>
              </w:rPr>
              <w:t xml:space="preserve">sus. Įgyvendinamu uždaviniu numatoma užtikrinant vaikų ir jaunimo teisių apsaugą. </w:t>
            </w:r>
          </w:p>
          <w:p w14:paraId="68ECC567" w14:textId="77777777" w:rsidR="00525AF7" w:rsidRDefault="00D83962">
            <w:pPr>
              <w:suppressAutoHyphens/>
              <w:rPr>
                <w:b/>
                <w:szCs w:val="24"/>
                <w:u w:val="single"/>
                <w:lang w:eastAsia="ar-SA"/>
              </w:rPr>
            </w:pPr>
            <w:r>
              <w:rPr>
                <w:b/>
                <w:szCs w:val="24"/>
                <w:u w:val="single"/>
                <w:lang w:eastAsia="ar-SA"/>
              </w:rPr>
              <w:t>Produkto vertinimo kriterijai:</w:t>
            </w:r>
          </w:p>
          <w:p w14:paraId="68ECC568" w14:textId="77777777" w:rsidR="00525AF7" w:rsidRDefault="00D83962">
            <w:pPr>
              <w:tabs>
                <w:tab w:val="left" w:pos="360"/>
              </w:tabs>
              <w:suppressAutoHyphens/>
              <w:ind w:left="360" w:hanging="360"/>
              <w:jc w:val="both"/>
              <w:rPr>
                <w:szCs w:val="24"/>
                <w:lang w:eastAsia="ar-SA"/>
              </w:rPr>
            </w:pPr>
            <w:r>
              <w:rPr>
                <w:rFonts w:ascii="Symbol" w:hAnsi="Symbol"/>
                <w:sz w:val="16"/>
                <w:szCs w:val="16"/>
                <w:lang w:eastAsia="ar-SA"/>
              </w:rPr>
              <w:t></w:t>
            </w:r>
            <w:r>
              <w:rPr>
                <w:rFonts w:ascii="Symbol" w:hAnsi="Symbol"/>
                <w:sz w:val="16"/>
                <w:szCs w:val="16"/>
                <w:lang w:eastAsia="ar-SA"/>
              </w:rPr>
              <w:tab/>
            </w:r>
            <w:r>
              <w:rPr>
                <w:szCs w:val="24"/>
                <w:lang w:eastAsia="ar-SA"/>
              </w:rPr>
              <w:t>Valstybės dotacijų, skirtų vykdyti valstybinėms (perduotoms savivaldybėms) funkcijoms, įsisavinimas (proc.).</w:t>
            </w:r>
          </w:p>
          <w:p w14:paraId="68ECC569" w14:textId="77777777" w:rsidR="00525AF7" w:rsidRDefault="00525AF7">
            <w:pPr>
              <w:suppressAutoHyphens/>
              <w:jc w:val="both"/>
              <w:rPr>
                <w:szCs w:val="24"/>
                <w:lang w:eastAsia="ar-SA"/>
              </w:rPr>
            </w:pPr>
          </w:p>
        </w:tc>
      </w:tr>
    </w:tbl>
    <w:p w14:paraId="68ECC56B" w14:textId="44599681" w:rsidR="00525AF7" w:rsidRDefault="00525AF7">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25AF7" w14:paraId="68ECC570" w14:textId="77777777">
        <w:tc>
          <w:tcPr>
            <w:tcW w:w="9545" w:type="dxa"/>
            <w:tcBorders>
              <w:top w:val="single" w:sz="2" w:space="0" w:color="000000"/>
              <w:left w:val="single" w:sz="2" w:space="0" w:color="000000"/>
              <w:bottom w:val="single" w:sz="2" w:space="0" w:color="000000"/>
              <w:right w:val="single" w:sz="2" w:space="0" w:color="000000"/>
            </w:tcBorders>
          </w:tcPr>
          <w:p w14:paraId="68ECC56C" w14:textId="35D00A34" w:rsidR="00525AF7" w:rsidRDefault="00525AF7">
            <w:pPr>
              <w:rPr>
                <w:sz w:val="10"/>
                <w:szCs w:val="10"/>
              </w:rPr>
            </w:pPr>
          </w:p>
          <w:p w14:paraId="68ECC56D" w14:textId="77777777" w:rsidR="00525AF7" w:rsidRDefault="00D83962">
            <w:pPr>
              <w:suppressAutoHyphens/>
              <w:ind w:left="-108" w:firstLine="60"/>
              <w:rPr>
                <w:b/>
                <w:bCs/>
                <w:szCs w:val="24"/>
                <w:lang w:eastAsia="ar-SA"/>
              </w:rPr>
            </w:pPr>
            <w:r>
              <w:rPr>
                <w:b/>
                <w:bCs/>
                <w:szCs w:val="24"/>
                <w:lang w:eastAsia="ar-SA"/>
              </w:rPr>
              <w:t xml:space="preserve">Numatomas programos įgyvendinimo rezultatas: </w:t>
            </w:r>
          </w:p>
          <w:p w14:paraId="68ECC56E" w14:textId="77777777" w:rsidR="00525AF7" w:rsidRDefault="00525AF7">
            <w:pPr>
              <w:rPr>
                <w:sz w:val="10"/>
                <w:szCs w:val="10"/>
              </w:rPr>
            </w:pPr>
          </w:p>
          <w:p w14:paraId="68ECC56F" w14:textId="77777777" w:rsidR="00525AF7" w:rsidRDefault="00D83962">
            <w:pPr>
              <w:suppressAutoHyphens/>
              <w:ind w:left="-108"/>
              <w:rPr>
                <w:szCs w:val="24"/>
                <w:lang w:val="en-GB" w:eastAsia="ar-SA"/>
              </w:rPr>
            </w:pPr>
            <w:proofErr w:type="spellStart"/>
            <w:r>
              <w:rPr>
                <w:szCs w:val="24"/>
                <w:lang w:val="en-GB" w:eastAsia="ar-SA"/>
              </w:rPr>
              <w:t>Įgyvendinus</w:t>
            </w:r>
            <w:proofErr w:type="spellEnd"/>
            <w:r>
              <w:rPr>
                <w:szCs w:val="24"/>
                <w:lang w:val="en-GB" w:eastAsia="ar-SA"/>
              </w:rPr>
              <w:t xml:space="preserve"> </w:t>
            </w:r>
            <w:proofErr w:type="spellStart"/>
            <w:r>
              <w:rPr>
                <w:szCs w:val="24"/>
                <w:lang w:val="en-GB" w:eastAsia="ar-SA"/>
              </w:rPr>
              <w:t>šią</w:t>
            </w:r>
            <w:proofErr w:type="spellEnd"/>
            <w:r>
              <w:rPr>
                <w:szCs w:val="24"/>
                <w:lang w:val="en-GB" w:eastAsia="ar-SA"/>
              </w:rPr>
              <w:t xml:space="preserve"> </w:t>
            </w:r>
            <w:proofErr w:type="spellStart"/>
            <w:r>
              <w:rPr>
                <w:szCs w:val="24"/>
                <w:lang w:val="en-GB" w:eastAsia="ar-SA"/>
              </w:rPr>
              <w:t>programą</w:t>
            </w:r>
            <w:proofErr w:type="spellEnd"/>
            <w:r>
              <w:rPr>
                <w:szCs w:val="24"/>
                <w:lang w:val="en-GB" w:eastAsia="ar-SA"/>
              </w:rPr>
              <w:t xml:space="preserve"> </w:t>
            </w:r>
            <w:proofErr w:type="spellStart"/>
            <w:r>
              <w:rPr>
                <w:szCs w:val="24"/>
                <w:lang w:val="en-GB" w:eastAsia="ar-SA"/>
              </w:rPr>
              <w:t>numatoma</w:t>
            </w:r>
            <w:proofErr w:type="spellEnd"/>
            <w:r>
              <w:rPr>
                <w:szCs w:val="24"/>
                <w:lang w:val="en-GB" w:eastAsia="ar-SA"/>
              </w:rPr>
              <w:t xml:space="preserve">, </w:t>
            </w:r>
            <w:proofErr w:type="spellStart"/>
            <w:r>
              <w:rPr>
                <w:szCs w:val="24"/>
                <w:lang w:val="en-GB" w:eastAsia="ar-SA"/>
              </w:rPr>
              <w:t>kad</w:t>
            </w:r>
            <w:proofErr w:type="spellEnd"/>
            <w:r>
              <w:rPr>
                <w:szCs w:val="24"/>
                <w:lang w:val="en-GB" w:eastAsia="ar-SA"/>
              </w:rPr>
              <w:t xml:space="preserve"> </w:t>
            </w:r>
            <w:proofErr w:type="spellStart"/>
            <w:r>
              <w:rPr>
                <w:szCs w:val="24"/>
                <w:lang w:val="en-GB" w:eastAsia="ar-SA"/>
              </w:rPr>
              <w:t>bendruomenių</w:t>
            </w:r>
            <w:proofErr w:type="spellEnd"/>
            <w:r>
              <w:rPr>
                <w:szCs w:val="24"/>
                <w:lang w:val="en-GB" w:eastAsia="ar-SA"/>
              </w:rPr>
              <w:t xml:space="preserve">, </w:t>
            </w:r>
            <w:proofErr w:type="spellStart"/>
            <w:r>
              <w:rPr>
                <w:szCs w:val="24"/>
                <w:lang w:val="en-GB" w:eastAsia="ar-SA"/>
              </w:rPr>
              <w:t>jaunimo</w:t>
            </w:r>
            <w:proofErr w:type="spellEnd"/>
            <w:r>
              <w:rPr>
                <w:szCs w:val="24"/>
                <w:lang w:val="en-GB" w:eastAsia="ar-SA"/>
              </w:rPr>
              <w:t xml:space="preserve"> </w:t>
            </w:r>
            <w:proofErr w:type="spellStart"/>
            <w:r>
              <w:rPr>
                <w:szCs w:val="24"/>
                <w:lang w:val="en-GB" w:eastAsia="ar-SA"/>
              </w:rPr>
              <w:t>ir</w:t>
            </w:r>
            <w:proofErr w:type="spellEnd"/>
            <w:r>
              <w:rPr>
                <w:szCs w:val="24"/>
                <w:lang w:val="en-GB" w:eastAsia="ar-SA"/>
              </w:rPr>
              <w:t xml:space="preserve"> </w:t>
            </w:r>
            <w:proofErr w:type="spellStart"/>
            <w:r>
              <w:rPr>
                <w:szCs w:val="24"/>
                <w:lang w:val="en-GB" w:eastAsia="ar-SA"/>
              </w:rPr>
              <w:t>religinių</w:t>
            </w:r>
            <w:proofErr w:type="spellEnd"/>
            <w:r>
              <w:rPr>
                <w:szCs w:val="24"/>
                <w:lang w:val="en-GB" w:eastAsia="ar-SA"/>
              </w:rPr>
              <w:t xml:space="preserve"> </w:t>
            </w:r>
            <w:proofErr w:type="spellStart"/>
            <w:r>
              <w:rPr>
                <w:szCs w:val="24"/>
                <w:lang w:val="en-GB" w:eastAsia="ar-SA"/>
              </w:rPr>
              <w:t>organizacijų</w:t>
            </w:r>
            <w:proofErr w:type="spellEnd"/>
            <w:r>
              <w:rPr>
                <w:szCs w:val="24"/>
                <w:lang w:val="en-GB" w:eastAsia="ar-SA"/>
              </w:rPr>
              <w:t xml:space="preserve"> </w:t>
            </w:r>
            <w:proofErr w:type="spellStart"/>
            <w:r>
              <w:rPr>
                <w:szCs w:val="24"/>
                <w:lang w:val="en-GB" w:eastAsia="ar-SA"/>
              </w:rPr>
              <w:t>rėmimas</w:t>
            </w:r>
            <w:proofErr w:type="spellEnd"/>
            <w:r>
              <w:rPr>
                <w:szCs w:val="24"/>
                <w:lang w:val="en-GB" w:eastAsia="ar-SA"/>
              </w:rPr>
              <w:t xml:space="preserve"> </w:t>
            </w:r>
            <w:proofErr w:type="spellStart"/>
            <w:r>
              <w:rPr>
                <w:szCs w:val="24"/>
                <w:lang w:val="en-GB" w:eastAsia="ar-SA"/>
              </w:rPr>
              <w:t>padės</w:t>
            </w:r>
            <w:proofErr w:type="spellEnd"/>
            <w:r>
              <w:rPr>
                <w:szCs w:val="24"/>
                <w:lang w:val="en-GB" w:eastAsia="ar-SA"/>
              </w:rPr>
              <w:t xml:space="preserve"> </w:t>
            </w:r>
            <w:proofErr w:type="spellStart"/>
            <w:r>
              <w:rPr>
                <w:szCs w:val="24"/>
                <w:lang w:val="en-GB" w:eastAsia="ar-SA"/>
              </w:rPr>
              <w:t>išryškinti</w:t>
            </w:r>
            <w:proofErr w:type="spellEnd"/>
            <w:r>
              <w:rPr>
                <w:szCs w:val="24"/>
                <w:lang w:val="en-GB" w:eastAsia="ar-SA"/>
              </w:rPr>
              <w:t xml:space="preserve"> </w:t>
            </w:r>
            <w:proofErr w:type="spellStart"/>
            <w:r>
              <w:rPr>
                <w:szCs w:val="24"/>
                <w:lang w:val="en-GB" w:eastAsia="ar-SA"/>
              </w:rPr>
              <w:t>atskirų</w:t>
            </w:r>
            <w:proofErr w:type="spellEnd"/>
            <w:r>
              <w:rPr>
                <w:szCs w:val="24"/>
                <w:lang w:val="en-GB" w:eastAsia="ar-SA"/>
              </w:rPr>
              <w:t xml:space="preserve"> </w:t>
            </w:r>
            <w:proofErr w:type="spellStart"/>
            <w:r>
              <w:rPr>
                <w:szCs w:val="24"/>
                <w:lang w:val="en-GB" w:eastAsia="ar-SA"/>
              </w:rPr>
              <w:t>piliečių</w:t>
            </w:r>
            <w:proofErr w:type="spellEnd"/>
            <w:r>
              <w:rPr>
                <w:szCs w:val="24"/>
                <w:lang w:val="en-GB" w:eastAsia="ar-SA"/>
              </w:rPr>
              <w:t xml:space="preserve"> </w:t>
            </w:r>
            <w:proofErr w:type="spellStart"/>
            <w:r>
              <w:rPr>
                <w:szCs w:val="24"/>
                <w:lang w:val="en-GB" w:eastAsia="ar-SA"/>
              </w:rPr>
              <w:t>grupių</w:t>
            </w:r>
            <w:proofErr w:type="spellEnd"/>
            <w:r>
              <w:rPr>
                <w:szCs w:val="24"/>
                <w:lang w:val="en-GB" w:eastAsia="ar-SA"/>
              </w:rPr>
              <w:t xml:space="preserve"> </w:t>
            </w:r>
            <w:proofErr w:type="spellStart"/>
            <w:r>
              <w:rPr>
                <w:szCs w:val="24"/>
                <w:lang w:val="en-GB" w:eastAsia="ar-SA"/>
              </w:rPr>
              <w:t>interesus</w:t>
            </w:r>
            <w:proofErr w:type="spellEnd"/>
            <w:r>
              <w:rPr>
                <w:szCs w:val="24"/>
                <w:lang w:val="en-GB" w:eastAsia="ar-SA"/>
              </w:rPr>
              <w:t xml:space="preserve">, </w:t>
            </w:r>
            <w:proofErr w:type="spellStart"/>
            <w:r>
              <w:rPr>
                <w:szCs w:val="24"/>
                <w:lang w:val="en-GB" w:eastAsia="ar-SA"/>
              </w:rPr>
              <w:t>poreikius</w:t>
            </w:r>
            <w:proofErr w:type="spellEnd"/>
            <w:r>
              <w:rPr>
                <w:szCs w:val="24"/>
                <w:lang w:val="en-GB" w:eastAsia="ar-SA"/>
              </w:rPr>
              <w:t xml:space="preserve"> </w:t>
            </w:r>
            <w:proofErr w:type="spellStart"/>
            <w:r>
              <w:rPr>
                <w:szCs w:val="24"/>
                <w:lang w:val="en-GB" w:eastAsia="ar-SA"/>
              </w:rPr>
              <w:t>ir</w:t>
            </w:r>
            <w:proofErr w:type="spellEnd"/>
            <w:r>
              <w:rPr>
                <w:szCs w:val="24"/>
                <w:lang w:val="en-GB" w:eastAsia="ar-SA"/>
              </w:rPr>
              <w:t xml:space="preserve"> </w:t>
            </w:r>
            <w:proofErr w:type="spellStart"/>
            <w:r>
              <w:rPr>
                <w:szCs w:val="24"/>
                <w:lang w:val="en-GB" w:eastAsia="ar-SA"/>
              </w:rPr>
              <w:t>problemas</w:t>
            </w:r>
            <w:proofErr w:type="spellEnd"/>
            <w:r>
              <w:rPr>
                <w:szCs w:val="24"/>
                <w:lang w:val="en-GB" w:eastAsia="ar-SA"/>
              </w:rPr>
              <w:t xml:space="preserve">, </w:t>
            </w:r>
            <w:proofErr w:type="spellStart"/>
            <w:r>
              <w:rPr>
                <w:szCs w:val="24"/>
                <w:lang w:val="en-GB" w:eastAsia="ar-SA"/>
              </w:rPr>
              <w:t>prisidės</w:t>
            </w:r>
            <w:proofErr w:type="spellEnd"/>
            <w:r>
              <w:rPr>
                <w:szCs w:val="24"/>
                <w:lang w:val="en-GB" w:eastAsia="ar-SA"/>
              </w:rPr>
              <w:t xml:space="preserve"> </w:t>
            </w:r>
            <w:proofErr w:type="spellStart"/>
            <w:r>
              <w:rPr>
                <w:szCs w:val="24"/>
                <w:lang w:val="en-GB" w:eastAsia="ar-SA"/>
              </w:rPr>
              <w:t>prie</w:t>
            </w:r>
            <w:proofErr w:type="spellEnd"/>
            <w:r>
              <w:rPr>
                <w:szCs w:val="24"/>
                <w:lang w:val="en-GB" w:eastAsia="ar-SA"/>
              </w:rPr>
              <w:t xml:space="preserve"> </w:t>
            </w:r>
            <w:proofErr w:type="spellStart"/>
            <w:r>
              <w:rPr>
                <w:szCs w:val="24"/>
                <w:lang w:val="en-GB" w:eastAsia="ar-SA"/>
              </w:rPr>
              <w:t>šių</w:t>
            </w:r>
            <w:proofErr w:type="spellEnd"/>
            <w:r>
              <w:rPr>
                <w:szCs w:val="24"/>
                <w:lang w:val="en-GB" w:eastAsia="ar-SA"/>
              </w:rPr>
              <w:t xml:space="preserve"> </w:t>
            </w:r>
            <w:proofErr w:type="spellStart"/>
            <w:r>
              <w:rPr>
                <w:szCs w:val="24"/>
                <w:lang w:val="en-GB" w:eastAsia="ar-SA"/>
              </w:rPr>
              <w:t>problemų</w:t>
            </w:r>
            <w:proofErr w:type="spellEnd"/>
            <w:r>
              <w:rPr>
                <w:szCs w:val="24"/>
                <w:lang w:val="en-GB" w:eastAsia="ar-SA"/>
              </w:rPr>
              <w:t xml:space="preserve"> </w:t>
            </w:r>
            <w:proofErr w:type="spellStart"/>
            <w:r>
              <w:rPr>
                <w:szCs w:val="24"/>
                <w:lang w:val="en-GB" w:eastAsia="ar-SA"/>
              </w:rPr>
              <w:t>sprendimo</w:t>
            </w:r>
            <w:proofErr w:type="spellEnd"/>
            <w:r>
              <w:rPr>
                <w:szCs w:val="24"/>
                <w:lang w:val="en-GB" w:eastAsia="ar-SA"/>
              </w:rPr>
              <w:t xml:space="preserve"> </w:t>
            </w:r>
            <w:proofErr w:type="spellStart"/>
            <w:r>
              <w:rPr>
                <w:szCs w:val="24"/>
                <w:lang w:val="en-GB" w:eastAsia="ar-SA"/>
              </w:rPr>
              <w:t>i</w:t>
            </w:r>
            <w:r>
              <w:rPr>
                <w:szCs w:val="24"/>
                <w:lang w:val="en-GB" w:eastAsia="ar-SA"/>
              </w:rPr>
              <w:t>r</w:t>
            </w:r>
            <w:proofErr w:type="spellEnd"/>
            <w:r>
              <w:rPr>
                <w:szCs w:val="24"/>
                <w:lang w:val="en-GB" w:eastAsia="ar-SA"/>
              </w:rPr>
              <w:t xml:space="preserve"> </w:t>
            </w:r>
            <w:proofErr w:type="spellStart"/>
            <w:r>
              <w:rPr>
                <w:szCs w:val="24"/>
                <w:lang w:val="en-GB" w:eastAsia="ar-SA"/>
              </w:rPr>
              <w:t>subalansuotos</w:t>
            </w:r>
            <w:proofErr w:type="spellEnd"/>
            <w:r>
              <w:rPr>
                <w:szCs w:val="24"/>
                <w:lang w:val="en-GB" w:eastAsia="ar-SA"/>
              </w:rPr>
              <w:t xml:space="preserve"> </w:t>
            </w:r>
            <w:proofErr w:type="spellStart"/>
            <w:r>
              <w:rPr>
                <w:szCs w:val="24"/>
                <w:lang w:val="en-GB" w:eastAsia="ar-SA"/>
              </w:rPr>
              <w:t>rajono</w:t>
            </w:r>
            <w:proofErr w:type="spellEnd"/>
            <w:r>
              <w:rPr>
                <w:szCs w:val="24"/>
                <w:lang w:val="en-GB" w:eastAsia="ar-SA"/>
              </w:rPr>
              <w:t xml:space="preserve"> </w:t>
            </w:r>
            <w:proofErr w:type="spellStart"/>
            <w:r>
              <w:rPr>
                <w:szCs w:val="24"/>
                <w:lang w:val="en-GB" w:eastAsia="ar-SA"/>
              </w:rPr>
              <w:t>plėtros</w:t>
            </w:r>
            <w:proofErr w:type="spellEnd"/>
            <w:r>
              <w:rPr>
                <w:szCs w:val="24"/>
                <w:lang w:val="en-GB" w:eastAsia="ar-SA"/>
              </w:rPr>
              <w:t xml:space="preserve">. </w:t>
            </w:r>
            <w:proofErr w:type="spellStart"/>
            <w:r>
              <w:rPr>
                <w:szCs w:val="24"/>
                <w:lang w:val="en-GB" w:eastAsia="ar-SA"/>
              </w:rPr>
              <w:t>Įgyvendinant</w:t>
            </w:r>
            <w:proofErr w:type="spellEnd"/>
            <w:r>
              <w:rPr>
                <w:szCs w:val="24"/>
                <w:lang w:val="en-GB" w:eastAsia="ar-SA"/>
              </w:rPr>
              <w:t xml:space="preserve"> </w:t>
            </w:r>
            <w:proofErr w:type="spellStart"/>
            <w:r>
              <w:rPr>
                <w:szCs w:val="24"/>
                <w:lang w:val="en-GB" w:eastAsia="ar-SA"/>
              </w:rPr>
              <w:t>šią</w:t>
            </w:r>
            <w:proofErr w:type="spellEnd"/>
            <w:r>
              <w:rPr>
                <w:szCs w:val="24"/>
                <w:lang w:val="en-GB" w:eastAsia="ar-SA"/>
              </w:rPr>
              <w:t xml:space="preserve"> </w:t>
            </w:r>
            <w:proofErr w:type="spellStart"/>
            <w:r>
              <w:rPr>
                <w:szCs w:val="24"/>
                <w:lang w:val="en-GB" w:eastAsia="ar-SA"/>
              </w:rPr>
              <w:t>programą</w:t>
            </w:r>
            <w:proofErr w:type="spellEnd"/>
            <w:r>
              <w:rPr>
                <w:szCs w:val="24"/>
                <w:lang w:val="en-GB" w:eastAsia="ar-SA"/>
              </w:rPr>
              <w:t xml:space="preserve"> bus </w:t>
            </w:r>
            <w:proofErr w:type="spellStart"/>
            <w:r>
              <w:rPr>
                <w:szCs w:val="24"/>
                <w:lang w:val="en-GB" w:eastAsia="ar-SA"/>
              </w:rPr>
              <w:t>siekiama</w:t>
            </w:r>
            <w:proofErr w:type="spellEnd"/>
            <w:r>
              <w:rPr>
                <w:szCs w:val="24"/>
                <w:lang w:val="en-GB" w:eastAsia="ar-SA"/>
              </w:rPr>
              <w:t xml:space="preserve"> </w:t>
            </w:r>
            <w:proofErr w:type="spellStart"/>
            <w:r>
              <w:rPr>
                <w:szCs w:val="24"/>
                <w:lang w:val="en-GB" w:eastAsia="ar-SA"/>
              </w:rPr>
              <w:t>užtikrinti</w:t>
            </w:r>
            <w:proofErr w:type="spellEnd"/>
            <w:r>
              <w:rPr>
                <w:szCs w:val="24"/>
                <w:lang w:val="en-GB" w:eastAsia="ar-SA"/>
              </w:rPr>
              <w:t xml:space="preserve"> </w:t>
            </w:r>
            <w:proofErr w:type="spellStart"/>
            <w:r>
              <w:rPr>
                <w:szCs w:val="24"/>
                <w:lang w:val="en-GB" w:eastAsia="ar-SA"/>
              </w:rPr>
              <w:t>vaikų</w:t>
            </w:r>
            <w:proofErr w:type="spellEnd"/>
            <w:r>
              <w:rPr>
                <w:szCs w:val="24"/>
                <w:lang w:val="en-GB" w:eastAsia="ar-SA"/>
              </w:rPr>
              <w:t xml:space="preserve"> </w:t>
            </w:r>
            <w:proofErr w:type="spellStart"/>
            <w:r>
              <w:rPr>
                <w:szCs w:val="24"/>
                <w:lang w:val="en-GB" w:eastAsia="ar-SA"/>
              </w:rPr>
              <w:t>ir</w:t>
            </w:r>
            <w:proofErr w:type="spellEnd"/>
            <w:r>
              <w:rPr>
                <w:szCs w:val="24"/>
                <w:lang w:val="en-GB" w:eastAsia="ar-SA"/>
              </w:rPr>
              <w:t xml:space="preserve"> </w:t>
            </w:r>
            <w:proofErr w:type="spellStart"/>
            <w:r>
              <w:rPr>
                <w:szCs w:val="24"/>
                <w:lang w:val="en-GB" w:eastAsia="ar-SA"/>
              </w:rPr>
              <w:t>jaunimo</w:t>
            </w:r>
            <w:proofErr w:type="spellEnd"/>
            <w:r>
              <w:rPr>
                <w:szCs w:val="24"/>
                <w:lang w:val="en-GB" w:eastAsia="ar-SA"/>
              </w:rPr>
              <w:t xml:space="preserve"> </w:t>
            </w:r>
            <w:proofErr w:type="spellStart"/>
            <w:r>
              <w:rPr>
                <w:szCs w:val="24"/>
                <w:lang w:val="en-GB" w:eastAsia="ar-SA"/>
              </w:rPr>
              <w:t>teisių</w:t>
            </w:r>
            <w:proofErr w:type="spellEnd"/>
            <w:r>
              <w:rPr>
                <w:szCs w:val="24"/>
                <w:lang w:val="en-GB" w:eastAsia="ar-SA"/>
              </w:rPr>
              <w:t xml:space="preserve"> </w:t>
            </w:r>
            <w:proofErr w:type="spellStart"/>
            <w:r>
              <w:rPr>
                <w:szCs w:val="24"/>
                <w:lang w:val="en-GB" w:eastAsia="ar-SA"/>
              </w:rPr>
              <w:t>apsaugą</w:t>
            </w:r>
            <w:proofErr w:type="spellEnd"/>
            <w:r>
              <w:rPr>
                <w:szCs w:val="24"/>
                <w:lang w:val="en-GB" w:eastAsia="ar-SA"/>
              </w:rPr>
              <w:t xml:space="preserve">, </w:t>
            </w:r>
            <w:proofErr w:type="spellStart"/>
            <w:r>
              <w:rPr>
                <w:szCs w:val="24"/>
                <w:lang w:val="en-GB" w:eastAsia="ar-SA"/>
              </w:rPr>
              <w:t>įgyvendinant</w:t>
            </w:r>
            <w:proofErr w:type="spellEnd"/>
            <w:r>
              <w:rPr>
                <w:szCs w:val="24"/>
                <w:lang w:val="en-GB" w:eastAsia="ar-SA"/>
              </w:rPr>
              <w:t xml:space="preserve"> </w:t>
            </w:r>
            <w:proofErr w:type="spellStart"/>
            <w:r>
              <w:rPr>
                <w:szCs w:val="24"/>
                <w:lang w:val="en-GB" w:eastAsia="ar-SA"/>
              </w:rPr>
              <w:t>valstybines</w:t>
            </w:r>
            <w:proofErr w:type="spellEnd"/>
            <w:r>
              <w:rPr>
                <w:szCs w:val="24"/>
                <w:lang w:val="en-GB" w:eastAsia="ar-SA"/>
              </w:rPr>
              <w:t xml:space="preserve"> (</w:t>
            </w:r>
            <w:proofErr w:type="spellStart"/>
            <w:r>
              <w:rPr>
                <w:szCs w:val="24"/>
                <w:lang w:val="en-GB" w:eastAsia="ar-SA"/>
              </w:rPr>
              <w:t>valstybės</w:t>
            </w:r>
            <w:proofErr w:type="spellEnd"/>
            <w:r>
              <w:rPr>
                <w:szCs w:val="24"/>
                <w:lang w:val="en-GB" w:eastAsia="ar-SA"/>
              </w:rPr>
              <w:t xml:space="preserve"> </w:t>
            </w:r>
            <w:proofErr w:type="spellStart"/>
            <w:r>
              <w:rPr>
                <w:szCs w:val="24"/>
                <w:lang w:val="en-GB" w:eastAsia="ar-SA"/>
              </w:rPr>
              <w:t>perduotas</w:t>
            </w:r>
            <w:proofErr w:type="spellEnd"/>
            <w:r>
              <w:rPr>
                <w:szCs w:val="24"/>
                <w:lang w:val="en-GB" w:eastAsia="ar-SA"/>
              </w:rPr>
              <w:t xml:space="preserve"> </w:t>
            </w:r>
            <w:proofErr w:type="spellStart"/>
            <w:r>
              <w:rPr>
                <w:szCs w:val="24"/>
                <w:lang w:val="en-GB" w:eastAsia="ar-SA"/>
              </w:rPr>
              <w:t>savivaldybėms</w:t>
            </w:r>
            <w:proofErr w:type="spellEnd"/>
            <w:r>
              <w:rPr>
                <w:szCs w:val="24"/>
                <w:lang w:val="en-GB" w:eastAsia="ar-SA"/>
              </w:rPr>
              <w:t xml:space="preserve">) </w:t>
            </w:r>
            <w:proofErr w:type="spellStart"/>
            <w:r>
              <w:rPr>
                <w:szCs w:val="24"/>
                <w:lang w:val="en-GB" w:eastAsia="ar-SA"/>
              </w:rPr>
              <w:t>funkcijas</w:t>
            </w:r>
            <w:proofErr w:type="spellEnd"/>
            <w:r>
              <w:rPr>
                <w:szCs w:val="24"/>
                <w:lang w:val="en-GB" w:eastAsia="ar-SA"/>
              </w:rPr>
              <w:t xml:space="preserve"> </w:t>
            </w:r>
            <w:proofErr w:type="spellStart"/>
            <w:r>
              <w:rPr>
                <w:szCs w:val="24"/>
                <w:lang w:val="en-GB" w:eastAsia="ar-SA"/>
              </w:rPr>
              <w:t>Taip</w:t>
            </w:r>
            <w:proofErr w:type="spellEnd"/>
            <w:r>
              <w:rPr>
                <w:szCs w:val="24"/>
                <w:lang w:val="en-GB" w:eastAsia="ar-SA"/>
              </w:rPr>
              <w:t xml:space="preserve"> pat </w:t>
            </w:r>
            <w:proofErr w:type="spellStart"/>
            <w:r>
              <w:rPr>
                <w:szCs w:val="24"/>
                <w:lang w:val="en-GB" w:eastAsia="ar-SA"/>
              </w:rPr>
              <w:t>Pasvalio</w:t>
            </w:r>
            <w:proofErr w:type="spellEnd"/>
            <w:r>
              <w:rPr>
                <w:szCs w:val="24"/>
                <w:lang w:val="en-GB" w:eastAsia="ar-SA"/>
              </w:rPr>
              <w:t xml:space="preserve"> </w:t>
            </w:r>
            <w:proofErr w:type="spellStart"/>
            <w:r>
              <w:rPr>
                <w:szCs w:val="24"/>
                <w:lang w:val="en-GB" w:eastAsia="ar-SA"/>
              </w:rPr>
              <w:t>rajono</w:t>
            </w:r>
            <w:proofErr w:type="spellEnd"/>
            <w:r>
              <w:rPr>
                <w:szCs w:val="24"/>
                <w:lang w:val="en-GB" w:eastAsia="ar-SA"/>
              </w:rPr>
              <w:t xml:space="preserve"> </w:t>
            </w:r>
            <w:proofErr w:type="spellStart"/>
            <w:r>
              <w:rPr>
                <w:szCs w:val="24"/>
                <w:lang w:val="en-GB" w:eastAsia="ar-SA"/>
              </w:rPr>
              <w:t>savivaldybė</w:t>
            </w:r>
            <w:proofErr w:type="spellEnd"/>
            <w:r>
              <w:rPr>
                <w:szCs w:val="24"/>
                <w:lang w:val="en-GB" w:eastAsia="ar-SA"/>
              </w:rPr>
              <w:t xml:space="preserve"> </w:t>
            </w:r>
            <w:proofErr w:type="spellStart"/>
            <w:r>
              <w:rPr>
                <w:szCs w:val="24"/>
                <w:lang w:val="en-GB" w:eastAsia="ar-SA"/>
              </w:rPr>
              <w:t>numato</w:t>
            </w:r>
            <w:proofErr w:type="spellEnd"/>
            <w:r>
              <w:rPr>
                <w:szCs w:val="24"/>
                <w:lang w:val="en-GB" w:eastAsia="ar-SA"/>
              </w:rPr>
              <w:t xml:space="preserve"> </w:t>
            </w:r>
            <w:proofErr w:type="spellStart"/>
            <w:r>
              <w:rPr>
                <w:szCs w:val="24"/>
                <w:lang w:val="en-GB" w:eastAsia="ar-SA"/>
              </w:rPr>
              <w:t>finansuoti</w:t>
            </w:r>
            <w:proofErr w:type="spellEnd"/>
            <w:r>
              <w:rPr>
                <w:szCs w:val="24"/>
                <w:lang w:val="en-GB" w:eastAsia="ar-SA"/>
              </w:rPr>
              <w:t xml:space="preserve"> </w:t>
            </w:r>
            <w:proofErr w:type="spellStart"/>
            <w:r>
              <w:rPr>
                <w:szCs w:val="24"/>
                <w:lang w:val="en-GB" w:eastAsia="ar-SA"/>
              </w:rPr>
              <w:t>policijos</w:t>
            </w:r>
            <w:proofErr w:type="spellEnd"/>
            <w:r>
              <w:rPr>
                <w:szCs w:val="24"/>
                <w:lang w:val="en-GB" w:eastAsia="ar-SA"/>
              </w:rPr>
              <w:t xml:space="preserve"> </w:t>
            </w:r>
            <w:proofErr w:type="spellStart"/>
            <w:r>
              <w:rPr>
                <w:szCs w:val="24"/>
                <w:lang w:val="en-GB" w:eastAsia="ar-SA"/>
              </w:rPr>
              <w:t>įstai</w:t>
            </w:r>
            <w:r>
              <w:rPr>
                <w:szCs w:val="24"/>
                <w:lang w:val="en-GB" w:eastAsia="ar-SA"/>
              </w:rPr>
              <w:t>gų</w:t>
            </w:r>
            <w:proofErr w:type="spellEnd"/>
            <w:r>
              <w:rPr>
                <w:szCs w:val="24"/>
                <w:lang w:val="en-GB" w:eastAsia="ar-SA"/>
              </w:rPr>
              <w:t xml:space="preserve"> </w:t>
            </w:r>
            <w:proofErr w:type="spellStart"/>
            <w:r>
              <w:rPr>
                <w:szCs w:val="24"/>
                <w:lang w:val="en-GB" w:eastAsia="ar-SA"/>
              </w:rPr>
              <w:t>programas</w:t>
            </w:r>
            <w:proofErr w:type="spellEnd"/>
            <w:r>
              <w:rPr>
                <w:szCs w:val="24"/>
                <w:lang w:val="en-GB" w:eastAsia="ar-SA"/>
              </w:rPr>
              <w:t xml:space="preserve"> (</w:t>
            </w:r>
            <w:proofErr w:type="spellStart"/>
            <w:r>
              <w:rPr>
                <w:szCs w:val="24"/>
                <w:lang w:val="en-GB" w:eastAsia="ar-SA"/>
              </w:rPr>
              <w:t>projektus</w:t>
            </w:r>
            <w:proofErr w:type="spellEnd"/>
            <w:r>
              <w:rPr>
                <w:szCs w:val="24"/>
                <w:lang w:val="en-GB" w:eastAsia="ar-SA"/>
              </w:rPr>
              <w:t xml:space="preserve">) </w:t>
            </w:r>
            <w:proofErr w:type="spellStart"/>
            <w:r>
              <w:rPr>
                <w:szCs w:val="24"/>
                <w:lang w:val="en-GB" w:eastAsia="ar-SA"/>
              </w:rPr>
              <w:t>siekiant</w:t>
            </w:r>
            <w:proofErr w:type="spellEnd"/>
            <w:r>
              <w:rPr>
                <w:szCs w:val="24"/>
                <w:lang w:val="en-GB" w:eastAsia="ar-SA"/>
              </w:rPr>
              <w:t xml:space="preserve"> </w:t>
            </w:r>
            <w:proofErr w:type="spellStart"/>
            <w:r>
              <w:rPr>
                <w:szCs w:val="24"/>
                <w:lang w:val="en-GB" w:eastAsia="ar-SA"/>
              </w:rPr>
              <w:t>padidinti</w:t>
            </w:r>
            <w:proofErr w:type="spellEnd"/>
            <w:r>
              <w:rPr>
                <w:szCs w:val="24"/>
                <w:lang w:val="en-GB" w:eastAsia="ar-SA"/>
              </w:rPr>
              <w:t xml:space="preserve"> </w:t>
            </w:r>
            <w:proofErr w:type="spellStart"/>
            <w:r>
              <w:rPr>
                <w:szCs w:val="24"/>
                <w:lang w:val="en-GB" w:eastAsia="ar-SA"/>
              </w:rPr>
              <w:t>rajono</w:t>
            </w:r>
            <w:proofErr w:type="spellEnd"/>
            <w:r>
              <w:rPr>
                <w:szCs w:val="24"/>
                <w:lang w:val="en-GB" w:eastAsia="ar-SA"/>
              </w:rPr>
              <w:t xml:space="preserve"> </w:t>
            </w:r>
            <w:proofErr w:type="spellStart"/>
            <w:r>
              <w:rPr>
                <w:szCs w:val="24"/>
                <w:lang w:val="en-GB" w:eastAsia="ar-SA"/>
              </w:rPr>
              <w:t>gyvenamosios</w:t>
            </w:r>
            <w:proofErr w:type="spellEnd"/>
            <w:r>
              <w:rPr>
                <w:szCs w:val="24"/>
                <w:lang w:val="en-GB" w:eastAsia="ar-SA"/>
              </w:rPr>
              <w:t xml:space="preserve"> </w:t>
            </w:r>
            <w:proofErr w:type="spellStart"/>
            <w:r>
              <w:rPr>
                <w:szCs w:val="24"/>
                <w:lang w:val="en-GB" w:eastAsia="ar-SA"/>
              </w:rPr>
              <w:t>aplinkos</w:t>
            </w:r>
            <w:proofErr w:type="spellEnd"/>
            <w:r>
              <w:rPr>
                <w:szCs w:val="24"/>
                <w:lang w:val="en-GB" w:eastAsia="ar-SA"/>
              </w:rPr>
              <w:t xml:space="preserve"> </w:t>
            </w:r>
            <w:proofErr w:type="spellStart"/>
            <w:r>
              <w:rPr>
                <w:szCs w:val="24"/>
                <w:lang w:val="en-GB" w:eastAsia="ar-SA"/>
              </w:rPr>
              <w:t>saugumą</w:t>
            </w:r>
            <w:proofErr w:type="spellEnd"/>
            <w:r>
              <w:rPr>
                <w:szCs w:val="24"/>
                <w:lang w:val="en-GB" w:eastAsia="ar-SA"/>
              </w:rPr>
              <w:t xml:space="preserve">, </w:t>
            </w:r>
            <w:proofErr w:type="spellStart"/>
            <w:r>
              <w:rPr>
                <w:szCs w:val="24"/>
                <w:lang w:val="en-GB" w:eastAsia="ar-SA"/>
              </w:rPr>
              <w:t>užtikrinti</w:t>
            </w:r>
            <w:proofErr w:type="spellEnd"/>
            <w:r>
              <w:rPr>
                <w:szCs w:val="24"/>
                <w:lang w:val="en-GB" w:eastAsia="ar-SA"/>
              </w:rPr>
              <w:t xml:space="preserve"> </w:t>
            </w:r>
            <w:proofErr w:type="spellStart"/>
            <w:r>
              <w:rPr>
                <w:szCs w:val="24"/>
                <w:lang w:val="en-GB" w:eastAsia="ar-SA"/>
              </w:rPr>
              <w:t>viešąją</w:t>
            </w:r>
            <w:proofErr w:type="spellEnd"/>
            <w:r>
              <w:rPr>
                <w:szCs w:val="24"/>
                <w:lang w:val="en-GB" w:eastAsia="ar-SA"/>
              </w:rPr>
              <w:t xml:space="preserve"> </w:t>
            </w:r>
            <w:proofErr w:type="spellStart"/>
            <w:r>
              <w:rPr>
                <w:szCs w:val="24"/>
                <w:lang w:val="en-GB" w:eastAsia="ar-SA"/>
              </w:rPr>
              <w:t>tvarką</w:t>
            </w:r>
            <w:proofErr w:type="spellEnd"/>
            <w:r>
              <w:rPr>
                <w:szCs w:val="24"/>
                <w:lang w:val="en-GB" w:eastAsia="ar-SA"/>
              </w:rPr>
              <w:t xml:space="preserve"> </w:t>
            </w:r>
            <w:proofErr w:type="spellStart"/>
            <w:r>
              <w:rPr>
                <w:szCs w:val="24"/>
                <w:lang w:val="en-GB" w:eastAsia="ar-SA"/>
              </w:rPr>
              <w:t>rajone</w:t>
            </w:r>
            <w:proofErr w:type="spellEnd"/>
            <w:r>
              <w:rPr>
                <w:szCs w:val="24"/>
                <w:lang w:val="en-GB" w:eastAsia="ar-SA"/>
              </w:rPr>
              <w:t>.</w:t>
            </w:r>
          </w:p>
        </w:tc>
      </w:tr>
    </w:tbl>
    <w:p w14:paraId="68ECC571" w14:textId="74C1470F" w:rsidR="00525AF7" w:rsidRDefault="00525AF7">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25AF7" w14:paraId="68ECC573" w14:textId="77777777">
        <w:tc>
          <w:tcPr>
            <w:tcW w:w="9545" w:type="dxa"/>
            <w:tcBorders>
              <w:top w:val="single" w:sz="2" w:space="0" w:color="000000"/>
              <w:left w:val="single" w:sz="2" w:space="0" w:color="000000"/>
              <w:bottom w:val="single" w:sz="2" w:space="0" w:color="000000"/>
              <w:right w:val="single" w:sz="2" w:space="0" w:color="000000"/>
            </w:tcBorders>
          </w:tcPr>
          <w:p w14:paraId="68ECC572" w14:textId="4DFF9985" w:rsidR="00525AF7" w:rsidRDefault="00D83962">
            <w:pPr>
              <w:suppressAutoHyphens/>
              <w:jc w:val="both"/>
              <w:rPr>
                <w:b/>
                <w:bCs/>
                <w:szCs w:val="24"/>
                <w:lang w:eastAsia="ar-SA"/>
              </w:rPr>
            </w:pPr>
            <w:r>
              <w:rPr>
                <w:b/>
                <w:szCs w:val="24"/>
                <w:lang w:eastAsia="ar-SA"/>
              </w:rPr>
              <w:t>Galimi programos vykdymo ir finansavimo šaltiniai:</w:t>
            </w:r>
            <w:r>
              <w:rPr>
                <w:szCs w:val="24"/>
                <w:lang w:eastAsia="ar-SA"/>
              </w:rPr>
              <w:t xml:space="preserve"> Savivaldybės biudžeto lėšos, Valstybės biudžeto lėšos ir kt.</w:t>
            </w:r>
          </w:p>
        </w:tc>
      </w:tr>
    </w:tbl>
    <w:p w14:paraId="68ECC574" w14:textId="09243B32" w:rsidR="00525AF7" w:rsidRDefault="00525AF7">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25AF7" w14:paraId="68ECC57E" w14:textId="77777777">
        <w:tc>
          <w:tcPr>
            <w:tcW w:w="9545" w:type="dxa"/>
            <w:tcBorders>
              <w:top w:val="single" w:sz="2" w:space="0" w:color="000000"/>
              <w:left w:val="single" w:sz="2" w:space="0" w:color="000000"/>
              <w:bottom w:val="single" w:sz="2" w:space="0" w:color="000000"/>
              <w:right w:val="single" w:sz="2" w:space="0" w:color="000000"/>
            </w:tcBorders>
          </w:tcPr>
          <w:p w14:paraId="68ECC575" w14:textId="6F5D7606" w:rsidR="00525AF7" w:rsidRDefault="00D83962">
            <w:pPr>
              <w:suppressAutoHyphens/>
              <w:jc w:val="both"/>
              <w:rPr>
                <w:b/>
              </w:rPr>
            </w:pPr>
            <w:r>
              <w:rPr>
                <w:b/>
              </w:rPr>
              <w:t xml:space="preserve">Veiksmai, numatyti </w:t>
            </w:r>
            <w:r>
              <w:rPr>
                <w:b/>
              </w:rPr>
              <w:t>Pasvalio rajono savivaldybės strateginiame plėtros iki 2020 metų plane, kurie susiję su vykdoma programa:</w:t>
            </w:r>
          </w:p>
          <w:p w14:paraId="68ECC576" w14:textId="77777777" w:rsidR="00525AF7" w:rsidRDefault="00525AF7">
            <w:pPr>
              <w:rPr>
                <w:sz w:val="10"/>
                <w:szCs w:val="10"/>
              </w:rPr>
            </w:pPr>
          </w:p>
          <w:p w14:paraId="68ECC577" w14:textId="77777777" w:rsidR="00525AF7" w:rsidRDefault="00D83962">
            <w:pPr>
              <w:suppressAutoHyphens/>
              <w:jc w:val="both"/>
              <w:rPr>
                <w:b/>
              </w:rPr>
            </w:pPr>
            <w:r>
              <w:rPr>
                <w:b/>
              </w:rPr>
              <w:t>1 PRIORITETAS. EKONOMINĖ PLĖTRA IR KONKURENCINGUMO DIDINIMAS</w:t>
            </w:r>
          </w:p>
          <w:p w14:paraId="68ECC578" w14:textId="77777777" w:rsidR="00525AF7" w:rsidRDefault="00D83962">
            <w:pPr>
              <w:suppressAutoHyphens/>
              <w:jc w:val="both"/>
              <w:rPr>
                <w:b/>
              </w:rPr>
            </w:pPr>
            <w:r>
              <w:rPr>
                <w:b/>
              </w:rPr>
              <w:t xml:space="preserve">1.3. Tikslas. Užtikrinti patrauklias gyvenimo ir ekonominės veiklos sąlygas kaimo </w:t>
            </w:r>
            <w:r>
              <w:rPr>
                <w:b/>
              </w:rPr>
              <w:t>vietovėse</w:t>
            </w:r>
          </w:p>
          <w:p w14:paraId="68ECC579" w14:textId="77777777" w:rsidR="00525AF7" w:rsidRDefault="00D83962">
            <w:pPr>
              <w:suppressAutoHyphens/>
              <w:jc w:val="both"/>
            </w:pPr>
            <w:r>
              <w:t>1.3.2. uždavinys. Didinti gyvenimo sąlygų patrauklumą kaimo vietovėse.</w:t>
            </w:r>
          </w:p>
          <w:p w14:paraId="68ECC57A" w14:textId="77777777" w:rsidR="00525AF7" w:rsidRDefault="00525AF7">
            <w:pPr>
              <w:suppressAutoHyphens/>
              <w:jc w:val="both"/>
            </w:pPr>
          </w:p>
          <w:p w14:paraId="68ECC57B" w14:textId="77777777" w:rsidR="00525AF7" w:rsidRDefault="00D83962">
            <w:pPr>
              <w:suppressAutoHyphens/>
              <w:jc w:val="both"/>
              <w:rPr>
                <w:b/>
              </w:rPr>
            </w:pPr>
            <w:r>
              <w:rPr>
                <w:b/>
              </w:rPr>
              <w:t>2 PRIORITETAS. ŽMOGIŠKŲJŲ IŠTEKLIŲ IR SOCIALINĖS GEROVĖS PLĖTRA</w:t>
            </w:r>
          </w:p>
          <w:p w14:paraId="68ECC57C" w14:textId="77777777" w:rsidR="00525AF7" w:rsidRDefault="00D83962">
            <w:pPr>
              <w:suppressAutoHyphens/>
              <w:jc w:val="both"/>
              <w:rPr>
                <w:b/>
              </w:rPr>
            </w:pPr>
            <w:r>
              <w:rPr>
                <w:b/>
              </w:rPr>
              <w:t>2.1. Tikslas. Tobulinti švietimo sistemos efektyvumą ir prieinamumą, didinti vaikų ir jaunimo užimtumą</w:t>
            </w:r>
          </w:p>
          <w:p w14:paraId="68ECC57D" w14:textId="77777777" w:rsidR="00525AF7" w:rsidRDefault="00D83962">
            <w:pPr>
              <w:suppressAutoHyphens/>
              <w:jc w:val="both"/>
            </w:pPr>
            <w:r>
              <w:t xml:space="preserve">2.1.2. </w:t>
            </w:r>
            <w:r>
              <w:t>uždavinys. Didinti vaikų ir jaunimo užimtumą.</w:t>
            </w:r>
          </w:p>
        </w:tc>
      </w:tr>
    </w:tbl>
    <w:p w14:paraId="68ECC57F" w14:textId="61B17189" w:rsidR="00525AF7" w:rsidRDefault="00525AF7">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25AF7" w14:paraId="68ECC583" w14:textId="77777777">
        <w:tc>
          <w:tcPr>
            <w:tcW w:w="9545" w:type="dxa"/>
            <w:tcBorders>
              <w:top w:val="single" w:sz="2" w:space="0" w:color="000000"/>
              <w:left w:val="single" w:sz="2" w:space="0" w:color="000000"/>
              <w:bottom w:val="single" w:sz="2" w:space="0" w:color="000000"/>
              <w:right w:val="single" w:sz="2" w:space="0" w:color="000000"/>
            </w:tcBorders>
          </w:tcPr>
          <w:p w14:paraId="68ECC580" w14:textId="7878849B" w:rsidR="00525AF7" w:rsidRDefault="00525AF7">
            <w:pPr>
              <w:rPr>
                <w:sz w:val="10"/>
                <w:szCs w:val="10"/>
              </w:rPr>
            </w:pPr>
          </w:p>
          <w:p w14:paraId="68ECC581" w14:textId="77777777" w:rsidR="00525AF7" w:rsidRDefault="00D83962">
            <w:pPr>
              <w:suppressAutoHyphens/>
              <w:rPr>
                <w:b/>
                <w:bCs/>
                <w:szCs w:val="24"/>
                <w:lang w:eastAsia="ar-SA"/>
              </w:rPr>
            </w:pPr>
            <w:r>
              <w:rPr>
                <w:b/>
                <w:bCs/>
                <w:szCs w:val="24"/>
                <w:lang w:eastAsia="ar-SA"/>
              </w:rPr>
              <w:t xml:space="preserve">Susiję įstatymai ir kiti norminiai teisės aktai: </w:t>
            </w:r>
          </w:p>
          <w:p w14:paraId="68ECC582" w14:textId="77777777" w:rsidR="00525AF7" w:rsidRDefault="00D83962">
            <w:pPr>
              <w:suppressAutoHyphens/>
              <w:jc w:val="both"/>
              <w:rPr>
                <w:szCs w:val="24"/>
                <w:lang w:eastAsia="ar-SA"/>
              </w:rPr>
            </w:pPr>
            <w:r>
              <w:rPr>
                <w:szCs w:val="24"/>
                <w:lang w:eastAsia="ar-SA"/>
              </w:rPr>
              <w:t xml:space="preserve">Lietuvos Respublikos vietos savivaldos įstatymas, Lietuvos Respublikos biudžetinių įstaigų įstatymas; </w:t>
            </w:r>
            <w:r>
              <w:rPr>
                <w:iCs/>
                <w:szCs w:val="24"/>
                <w:lang w:eastAsia="ar-SA"/>
              </w:rPr>
              <w:t>Valstybinė švietimo strategija 2013–2022 m.; Lietuvos</w:t>
            </w:r>
            <w:r>
              <w:rPr>
                <w:iCs/>
                <w:szCs w:val="24"/>
                <w:lang w:eastAsia="ar-SA"/>
              </w:rPr>
              <w:t xml:space="preserve"> Respublikos jaunimo politikos pagrindų įstatymas; Pasvalio rajono plėtros iki 2020 m. strateginis planas ir kt.</w:t>
            </w:r>
          </w:p>
        </w:tc>
      </w:tr>
    </w:tbl>
    <w:p w14:paraId="68ECC58B" w14:textId="6F85BB8A" w:rsidR="00525AF7" w:rsidRDefault="00D83962" w:rsidP="00D83962"/>
    <w:bookmarkStart w:id="0" w:name="_GoBack" w:displacedByCustomXml="prev"/>
    <w:bookmarkEnd w:id="0" w:displacedByCustomXml="prev"/>
    <w:p w14:paraId="2B58BEF6" w14:textId="06A2AF59" w:rsidR="00D83962" w:rsidRDefault="00D83962" w:rsidP="00D83962">
      <w:pPr>
        <w:ind w:left="5580"/>
      </w:pPr>
      <w:r>
        <w:br w:type="page"/>
      </w:r>
    </w:p>
    <w:p w14:paraId="68ECC58C" w14:textId="1A3982B9" w:rsidR="00525AF7" w:rsidRDefault="00D83962">
      <w:pPr>
        <w:ind w:left="5580"/>
      </w:pPr>
      <w:r>
        <w:lastRenderedPageBreak/>
        <w:t xml:space="preserve">Pasvalio rajono savivaldybės </w:t>
      </w:r>
    </w:p>
    <w:p w14:paraId="68ECC58D" w14:textId="77777777" w:rsidR="00525AF7" w:rsidRDefault="00D83962">
      <w:pPr>
        <w:ind w:left="5580"/>
      </w:pPr>
      <w:r>
        <w:t xml:space="preserve">2016–2018 m. strateginio veiklos plano </w:t>
      </w:r>
    </w:p>
    <w:p w14:paraId="68ECC58E" w14:textId="77777777" w:rsidR="00525AF7" w:rsidRDefault="00D83962">
      <w:pPr>
        <w:ind w:left="5580"/>
      </w:pPr>
      <w:r>
        <w:t>9 priedas</w:t>
      </w:r>
    </w:p>
    <w:p w14:paraId="68ECC58F" w14:textId="77777777" w:rsidR="00525AF7" w:rsidRDefault="00525AF7">
      <w:pPr>
        <w:ind w:left="5760"/>
        <w:rPr>
          <w:sz w:val="22"/>
          <w:szCs w:val="22"/>
        </w:rPr>
      </w:pPr>
    </w:p>
    <w:p w14:paraId="68ECC590" w14:textId="77777777" w:rsidR="00525AF7" w:rsidRDefault="00D83962">
      <w:pPr>
        <w:ind w:firstLine="4320"/>
        <w:jc w:val="center"/>
      </w:pPr>
      <w:r>
        <w:t>1 b forma</w:t>
      </w:r>
    </w:p>
    <w:p w14:paraId="68ECC591" w14:textId="77777777" w:rsidR="00525AF7" w:rsidRDefault="00525AF7">
      <w:pPr>
        <w:rPr>
          <w:b/>
        </w:rPr>
      </w:pPr>
    </w:p>
    <w:p w14:paraId="68ECC592" w14:textId="77777777" w:rsidR="00525AF7" w:rsidRDefault="00D83962">
      <w:pPr>
        <w:jc w:val="center"/>
        <w:rPr>
          <w:b/>
        </w:rPr>
      </w:pPr>
      <w:r>
        <w:rPr>
          <w:b/>
        </w:rPr>
        <w:t xml:space="preserve">PASVALIO RAJONO SAVIVALDYBĖS </w:t>
      </w:r>
    </w:p>
    <w:p w14:paraId="68ECC593" w14:textId="77777777" w:rsidR="00525AF7" w:rsidRDefault="00525AF7">
      <w:pPr>
        <w:rPr>
          <w:sz w:val="10"/>
          <w:szCs w:val="10"/>
        </w:rPr>
      </w:pPr>
    </w:p>
    <w:p w14:paraId="68ECC594" w14:textId="4E17763C" w:rsidR="00525AF7" w:rsidRDefault="00D83962">
      <w:pPr>
        <w:jc w:val="center"/>
        <w:rPr>
          <w:b/>
        </w:rPr>
      </w:pPr>
      <w:r>
        <w:rPr>
          <w:b/>
        </w:rPr>
        <w:t>SVEIKATOS APSAUGOS POLITIKOS ĮGYVENDINIMO IR SPORTO</w:t>
      </w:r>
    </w:p>
    <w:p w14:paraId="68ECC595" w14:textId="428428AB" w:rsidR="00525AF7" w:rsidRDefault="00D83962">
      <w:pPr>
        <w:jc w:val="center"/>
        <w:rPr>
          <w:b/>
          <w:bCs/>
          <w:szCs w:val="22"/>
        </w:rPr>
      </w:pPr>
      <w:r>
        <w:rPr>
          <w:b/>
          <w:bCs/>
          <w:szCs w:val="22"/>
        </w:rPr>
        <w:t>PROGRAMOS APRAŠYMAS</w:t>
      </w:r>
    </w:p>
    <w:p w14:paraId="68ECC596" w14:textId="77777777" w:rsidR="00525AF7" w:rsidRDefault="00525AF7">
      <w:pPr>
        <w:rPr>
          <w:b/>
          <w:bC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6670"/>
      </w:tblGrid>
      <w:tr w:rsidR="00525AF7" w14:paraId="68ECC599" w14:textId="77777777">
        <w:tc>
          <w:tcPr>
            <w:tcW w:w="2875" w:type="dxa"/>
            <w:vAlign w:val="center"/>
          </w:tcPr>
          <w:p w14:paraId="68ECC597" w14:textId="77777777" w:rsidR="00525AF7" w:rsidRDefault="00D83962">
            <w:pPr>
              <w:rPr>
                <w:b/>
                <w:bCs/>
                <w:caps/>
              </w:rPr>
            </w:pPr>
            <w:r>
              <w:rPr>
                <w:b/>
                <w:bCs/>
              </w:rPr>
              <w:t>Biudžetiniai metai</w:t>
            </w:r>
          </w:p>
        </w:tc>
        <w:tc>
          <w:tcPr>
            <w:tcW w:w="6670" w:type="dxa"/>
            <w:vAlign w:val="center"/>
          </w:tcPr>
          <w:p w14:paraId="68ECC598" w14:textId="77777777" w:rsidR="00525AF7" w:rsidRDefault="00D83962">
            <w:pPr>
              <w:rPr>
                <w:lang w:eastAsia="ar-SA"/>
              </w:rPr>
            </w:pPr>
            <w:r>
              <w:rPr>
                <w:lang w:eastAsia="ar-SA"/>
              </w:rPr>
              <w:t>2016 metai</w:t>
            </w:r>
          </w:p>
        </w:tc>
      </w:tr>
      <w:tr w:rsidR="00525AF7" w14:paraId="68ECC59D" w14:textId="77777777">
        <w:tc>
          <w:tcPr>
            <w:tcW w:w="2875" w:type="dxa"/>
            <w:vAlign w:val="center"/>
          </w:tcPr>
          <w:p w14:paraId="68ECC59A" w14:textId="77777777" w:rsidR="00525AF7" w:rsidRDefault="00D83962">
            <w:pPr>
              <w:rPr>
                <w:b/>
                <w:bCs/>
                <w:caps/>
              </w:rPr>
            </w:pPr>
            <w:r>
              <w:rPr>
                <w:b/>
                <w:bCs/>
              </w:rPr>
              <w:t xml:space="preserve">Asignavimų valdytojas (-ai), kodas </w:t>
            </w:r>
          </w:p>
        </w:tc>
        <w:tc>
          <w:tcPr>
            <w:tcW w:w="6670" w:type="dxa"/>
            <w:vAlign w:val="center"/>
          </w:tcPr>
          <w:p w14:paraId="68ECC59B" w14:textId="77777777" w:rsidR="00525AF7" w:rsidRDefault="00D83962">
            <w:pPr>
              <w:rPr>
                <w:lang w:eastAsia="ar-SA"/>
              </w:rPr>
            </w:pPr>
            <w:r>
              <w:rPr>
                <w:lang w:eastAsia="ar-SA"/>
              </w:rPr>
              <w:t>Pasvalio rajono savivaldybės administracija, 188753657</w:t>
            </w:r>
          </w:p>
          <w:p w14:paraId="68ECC59C" w14:textId="77777777" w:rsidR="00525AF7" w:rsidRDefault="00D83962">
            <w:pPr>
              <w:rPr>
                <w:lang w:eastAsia="ar-SA"/>
              </w:rPr>
            </w:pPr>
            <w:r>
              <w:rPr>
                <w:lang w:eastAsia="ar-SA"/>
              </w:rPr>
              <w:t xml:space="preserve">Pasvalio rajono savivaldybės Visuomenės sveikatos biuras, </w:t>
            </w:r>
            <w:r>
              <w:rPr>
                <w:lang w:eastAsia="ar-SA"/>
              </w:rPr>
              <w:t>301505617</w:t>
            </w:r>
          </w:p>
        </w:tc>
      </w:tr>
      <w:tr w:rsidR="00525AF7" w14:paraId="68ECC5A4" w14:textId="77777777">
        <w:tc>
          <w:tcPr>
            <w:tcW w:w="2875" w:type="dxa"/>
            <w:vAlign w:val="center"/>
          </w:tcPr>
          <w:p w14:paraId="68ECC59E" w14:textId="77777777" w:rsidR="00525AF7" w:rsidRDefault="00D83962">
            <w:pPr>
              <w:rPr>
                <w:b/>
                <w:bCs/>
                <w:caps/>
              </w:rPr>
            </w:pPr>
            <w:r>
              <w:rPr>
                <w:b/>
                <w:bCs/>
              </w:rPr>
              <w:t>Vykdytojas (-ai), kodas</w:t>
            </w:r>
          </w:p>
        </w:tc>
        <w:tc>
          <w:tcPr>
            <w:tcW w:w="6670" w:type="dxa"/>
            <w:vAlign w:val="center"/>
          </w:tcPr>
          <w:p w14:paraId="68ECC59F" w14:textId="77777777" w:rsidR="00525AF7" w:rsidRDefault="00D83962">
            <w:pPr>
              <w:rPr>
                <w:bCs/>
              </w:rPr>
            </w:pPr>
            <w:r>
              <w:rPr>
                <w:bCs/>
              </w:rPr>
              <w:t>Pasvalio rajono savivaldybės administracija, 1</w:t>
            </w:r>
          </w:p>
          <w:p w14:paraId="68ECC5A0" w14:textId="77777777" w:rsidR="00525AF7" w:rsidRDefault="00D83962">
            <w:r>
              <w:t>Apskaitos skyrius, 2</w:t>
            </w:r>
          </w:p>
          <w:p w14:paraId="68ECC5A1" w14:textId="77777777" w:rsidR="00525AF7" w:rsidRDefault="00D83962">
            <w:r>
              <w:t>Švietimo ir sporto skyrius, 10</w:t>
            </w:r>
          </w:p>
          <w:p w14:paraId="68ECC5A2" w14:textId="77777777" w:rsidR="00525AF7" w:rsidRDefault="00D83962">
            <w:proofErr w:type="spellStart"/>
            <w:r>
              <w:t>VšĮ</w:t>
            </w:r>
            <w:proofErr w:type="spellEnd"/>
            <w:r>
              <w:t xml:space="preserve"> Pasvalio pirminės asmens sveikatos priežiūros centras,</w:t>
            </w:r>
          </w:p>
          <w:p w14:paraId="68ECC5A3" w14:textId="77777777" w:rsidR="00525AF7" w:rsidRDefault="00D83962">
            <w:pPr>
              <w:rPr>
                <w:color w:val="FF0000"/>
              </w:rPr>
            </w:pPr>
            <w:r>
              <w:t>Pasvalio sporto mokykla</w:t>
            </w:r>
          </w:p>
        </w:tc>
      </w:tr>
    </w:tbl>
    <w:p w14:paraId="68ECC5A5" w14:textId="4F3F6521" w:rsidR="00525AF7" w:rsidRDefault="00525AF7">
      <w:pPr>
        <w:rPr>
          <w:lang w:eastAsia="ar-SA"/>
        </w:rPr>
      </w:pPr>
    </w:p>
    <w:tbl>
      <w:tblPr>
        <w:tblW w:w="0" w:type="auto"/>
        <w:tblInd w:w="108" w:type="dxa"/>
        <w:tblLayout w:type="fixed"/>
        <w:tblLook w:val="0000" w:firstRow="0" w:lastRow="0" w:firstColumn="0" w:lastColumn="0" w:noHBand="0" w:noVBand="0"/>
      </w:tblPr>
      <w:tblGrid>
        <w:gridCol w:w="2875"/>
        <w:gridCol w:w="5040"/>
        <w:gridCol w:w="900"/>
        <w:gridCol w:w="730"/>
      </w:tblGrid>
      <w:tr w:rsidR="00525AF7" w14:paraId="68ECC5AA" w14:textId="77777777">
        <w:tc>
          <w:tcPr>
            <w:tcW w:w="2875" w:type="dxa"/>
            <w:tcBorders>
              <w:top w:val="single" w:sz="2" w:space="0" w:color="000000"/>
              <w:left w:val="single" w:sz="2" w:space="0" w:color="000000"/>
              <w:bottom w:val="single" w:sz="2" w:space="0" w:color="000000"/>
              <w:right w:val="nil"/>
            </w:tcBorders>
            <w:vAlign w:val="center"/>
          </w:tcPr>
          <w:p w14:paraId="68ECC5A6" w14:textId="5B65ACF2" w:rsidR="00525AF7" w:rsidRDefault="00D83962">
            <w:pPr>
              <w:rPr>
                <w:b/>
              </w:rPr>
            </w:pPr>
            <w:r>
              <w:rPr>
                <w:b/>
              </w:rPr>
              <w:t>Programos pavadinimas</w:t>
            </w:r>
          </w:p>
        </w:tc>
        <w:tc>
          <w:tcPr>
            <w:tcW w:w="5040" w:type="dxa"/>
            <w:tcBorders>
              <w:top w:val="single" w:sz="2" w:space="0" w:color="000000"/>
              <w:left w:val="single" w:sz="2" w:space="0" w:color="000000"/>
              <w:bottom w:val="single" w:sz="2" w:space="0" w:color="000000"/>
              <w:right w:val="nil"/>
            </w:tcBorders>
            <w:vAlign w:val="center"/>
          </w:tcPr>
          <w:p w14:paraId="68ECC5A7" w14:textId="77777777" w:rsidR="00525AF7" w:rsidRDefault="00D83962">
            <w:pPr>
              <w:jc w:val="both"/>
              <w:rPr>
                <w:bCs/>
                <w:lang w:eastAsia="ar-SA"/>
              </w:rPr>
            </w:pPr>
            <w:r>
              <w:t xml:space="preserve">Sveikatos </w:t>
            </w:r>
            <w:r>
              <w:t>apsaugos politikos įgyvendinimo ir sporto programa</w:t>
            </w:r>
          </w:p>
        </w:tc>
        <w:tc>
          <w:tcPr>
            <w:tcW w:w="900" w:type="dxa"/>
            <w:tcBorders>
              <w:top w:val="single" w:sz="2" w:space="0" w:color="000000"/>
              <w:left w:val="single" w:sz="2" w:space="0" w:color="000000"/>
              <w:bottom w:val="single" w:sz="2" w:space="0" w:color="000000"/>
              <w:right w:val="nil"/>
            </w:tcBorders>
            <w:vAlign w:val="center"/>
          </w:tcPr>
          <w:p w14:paraId="68ECC5A8" w14:textId="77777777" w:rsidR="00525AF7" w:rsidRDefault="00D83962">
            <w:r>
              <w:t>Kodas</w:t>
            </w:r>
          </w:p>
        </w:tc>
        <w:tc>
          <w:tcPr>
            <w:tcW w:w="730" w:type="dxa"/>
            <w:tcBorders>
              <w:top w:val="single" w:sz="2" w:space="0" w:color="000000"/>
              <w:left w:val="single" w:sz="2" w:space="0" w:color="000000"/>
              <w:bottom w:val="single" w:sz="2" w:space="0" w:color="000000"/>
              <w:right w:val="single" w:sz="2" w:space="0" w:color="000000"/>
            </w:tcBorders>
            <w:vAlign w:val="center"/>
          </w:tcPr>
          <w:p w14:paraId="68ECC5A9" w14:textId="77777777" w:rsidR="00525AF7" w:rsidRDefault="00D83962">
            <w:pPr>
              <w:jc w:val="center"/>
              <w:rPr>
                <w:lang w:eastAsia="ar-SA"/>
              </w:rPr>
            </w:pPr>
            <w:r>
              <w:rPr>
                <w:lang w:eastAsia="ar-SA"/>
              </w:rPr>
              <w:t>9</w:t>
            </w:r>
          </w:p>
        </w:tc>
      </w:tr>
    </w:tbl>
    <w:p w14:paraId="68ECC5AB" w14:textId="751FAE11" w:rsidR="00525AF7" w:rsidRDefault="00525AF7">
      <w:pPr>
        <w:rPr>
          <w:lang w:eastAsia="ar-SA"/>
        </w:rPr>
      </w:pPr>
    </w:p>
    <w:tbl>
      <w:tblPr>
        <w:tblW w:w="0" w:type="auto"/>
        <w:tblInd w:w="108" w:type="dxa"/>
        <w:tblLayout w:type="fixed"/>
        <w:tblLook w:val="0000" w:firstRow="0" w:lastRow="0" w:firstColumn="0" w:lastColumn="0" w:noHBand="0" w:noVBand="0"/>
      </w:tblPr>
      <w:tblGrid>
        <w:gridCol w:w="2875"/>
        <w:gridCol w:w="5040"/>
        <w:gridCol w:w="900"/>
        <w:gridCol w:w="730"/>
      </w:tblGrid>
      <w:tr w:rsidR="00525AF7" w14:paraId="68ECC5AE" w14:textId="77777777">
        <w:tc>
          <w:tcPr>
            <w:tcW w:w="2875" w:type="dxa"/>
            <w:tcBorders>
              <w:top w:val="single" w:sz="4" w:space="0" w:color="auto"/>
              <w:left w:val="single" w:sz="4" w:space="0" w:color="auto"/>
              <w:bottom w:val="single" w:sz="4" w:space="0" w:color="auto"/>
              <w:right w:val="single" w:sz="4" w:space="0" w:color="auto"/>
            </w:tcBorders>
            <w:vAlign w:val="center"/>
          </w:tcPr>
          <w:p w14:paraId="68ECC5AC" w14:textId="71F35B2C" w:rsidR="00525AF7" w:rsidRDefault="00D83962">
            <w:pPr>
              <w:rPr>
                <w:b/>
                <w:lang w:eastAsia="ar-SA"/>
              </w:rPr>
            </w:pPr>
            <w:r>
              <w:rPr>
                <w:b/>
              </w:rPr>
              <w:t>Programos parengimo argumentai</w:t>
            </w:r>
          </w:p>
        </w:tc>
        <w:tc>
          <w:tcPr>
            <w:tcW w:w="6670" w:type="dxa"/>
            <w:gridSpan w:val="3"/>
            <w:tcBorders>
              <w:top w:val="single" w:sz="4" w:space="0" w:color="auto"/>
              <w:left w:val="single" w:sz="4" w:space="0" w:color="auto"/>
              <w:bottom w:val="single" w:sz="4" w:space="0" w:color="auto"/>
              <w:right w:val="single" w:sz="4" w:space="0" w:color="auto"/>
            </w:tcBorders>
            <w:vAlign w:val="center"/>
          </w:tcPr>
          <w:p w14:paraId="68ECC5AD" w14:textId="77777777" w:rsidR="00525AF7" w:rsidRDefault="00D83962">
            <w:pPr>
              <w:jc w:val="both"/>
            </w:pPr>
            <w:r>
              <w:t>Šia programa siekiama užtikrinti kokybišką Pasvalio rajono gyventojų asmens ir visuomenės sveikatos priežiūrą, sveikatos politikos įgyvendinimą savivaldybės lygiu</w:t>
            </w:r>
            <w:r>
              <w:t xml:space="preserve"> ir profesionalaus ir mėgėjiško sporto plėtrą.</w:t>
            </w:r>
          </w:p>
        </w:tc>
      </w:tr>
      <w:tr w:rsidR="00525AF7" w14:paraId="68ECC5B4" w14:textId="77777777">
        <w:tc>
          <w:tcPr>
            <w:tcW w:w="2875" w:type="dxa"/>
            <w:tcBorders>
              <w:top w:val="single" w:sz="4" w:space="0" w:color="auto"/>
              <w:left w:val="single" w:sz="2" w:space="0" w:color="000000"/>
              <w:bottom w:val="single" w:sz="2" w:space="0" w:color="000000"/>
              <w:right w:val="nil"/>
            </w:tcBorders>
            <w:vAlign w:val="center"/>
          </w:tcPr>
          <w:p w14:paraId="68ECC5AF" w14:textId="77777777" w:rsidR="00525AF7" w:rsidRDefault="00D83962">
            <w:pPr>
              <w:rPr>
                <w:b/>
                <w:lang w:eastAsia="ar-SA"/>
              </w:rPr>
            </w:pPr>
            <w:r>
              <w:rPr>
                <w:b/>
              </w:rPr>
              <w:t>Ilgalaikis prioritetas</w:t>
            </w:r>
          </w:p>
          <w:p w14:paraId="68ECC5B0" w14:textId="77777777" w:rsidR="00525AF7" w:rsidRDefault="00D83962">
            <w:pPr>
              <w:ind w:firstLine="60"/>
              <w:rPr>
                <w:b/>
                <w:lang w:eastAsia="ar-SA"/>
              </w:rPr>
            </w:pPr>
            <w:r>
              <w:rPr>
                <w:b/>
              </w:rPr>
              <w:t>(pagal SPP)</w:t>
            </w:r>
          </w:p>
        </w:tc>
        <w:tc>
          <w:tcPr>
            <w:tcW w:w="5040" w:type="dxa"/>
            <w:tcBorders>
              <w:top w:val="single" w:sz="4" w:space="0" w:color="auto"/>
              <w:left w:val="single" w:sz="2" w:space="0" w:color="000000"/>
              <w:bottom w:val="single" w:sz="2" w:space="0" w:color="000000"/>
              <w:right w:val="nil"/>
            </w:tcBorders>
            <w:vAlign w:val="center"/>
          </w:tcPr>
          <w:p w14:paraId="68ECC5B1" w14:textId="77777777" w:rsidR="00525AF7" w:rsidRDefault="00D83962">
            <w:pPr>
              <w:jc w:val="both"/>
            </w:pPr>
            <w:r>
              <w:t>Žmogiškųjų išteklių ir socialinės gerovės plėtra</w:t>
            </w:r>
          </w:p>
        </w:tc>
        <w:tc>
          <w:tcPr>
            <w:tcW w:w="900" w:type="dxa"/>
            <w:tcBorders>
              <w:top w:val="single" w:sz="4" w:space="0" w:color="auto"/>
              <w:left w:val="single" w:sz="2" w:space="0" w:color="000000"/>
              <w:bottom w:val="single" w:sz="2" w:space="0" w:color="000000"/>
              <w:right w:val="nil"/>
            </w:tcBorders>
            <w:vAlign w:val="center"/>
          </w:tcPr>
          <w:p w14:paraId="68ECC5B2" w14:textId="77777777" w:rsidR="00525AF7" w:rsidRDefault="00D83962">
            <w:pPr>
              <w:rPr>
                <w:b/>
                <w:bCs/>
              </w:rPr>
            </w:pPr>
            <w:r>
              <w:rPr>
                <w:b/>
                <w:bCs/>
              </w:rPr>
              <w:t>Kodas</w:t>
            </w:r>
          </w:p>
        </w:tc>
        <w:tc>
          <w:tcPr>
            <w:tcW w:w="730" w:type="dxa"/>
            <w:tcBorders>
              <w:top w:val="single" w:sz="4" w:space="0" w:color="auto"/>
              <w:left w:val="single" w:sz="2" w:space="0" w:color="000000"/>
              <w:bottom w:val="single" w:sz="2" w:space="0" w:color="000000"/>
              <w:right w:val="single" w:sz="2" w:space="0" w:color="000000"/>
            </w:tcBorders>
            <w:vAlign w:val="center"/>
          </w:tcPr>
          <w:p w14:paraId="68ECC5B3" w14:textId="77777777" w:rsidR="00525AF7" w:rsidRDefault="00D83962">
            <w:pPr>
              <w:jc w:val="center"/>
              <w:rPr>
                <w:bCs/>
              </w:rPr>
            </w:pPr>
            <w:r>
              <w:rPr>
                <w:bCs/>
              </w:rPr>
              <w:t>2</w:t>
            </w:r>
          </w:p>
        </w:tc>
      </w:tr>
      <w:tr w:rsidR="00525AF7" w14:paraId="68ECC5B9" w14:textId="77777777">
        <w:tc>
          <w:tcPr>
            <w:tcW w:w="2875" w:type="dxa"/>
            <w:tcBorders>
              <w:top w:val="nil"/>
              <w:left w:val="single" w:sz="2" w:space="0" w:color="000000"/>
              <w:bottom w:val="single" w:sz="2" w:space="0" w:color="000000"/>
              <w:right w:val="nil"/>
            </w:tcBorders>
            <w:vAlign w:val="center"/>
          </w:tcPr>
          <w:p w14:paraId="68ECC5B5" w14:textId="77777777" w:rsidR="00525AF7" w:rsidRDefault="00D83962">
            <w:pPr>
              <w:rPr>
                <w:b/>
                <w:lang w:eastAsia="ar-SA"/>
              </w:rPr>
            </w:pPr>
            <w:r>
              <w:rPr>
                <w:b/>
              </w:rPr>
              <w:t>Šia programa įgyvendinamas įstaigos/padalinio strateginis tikslas:</w:t>
            </w:r>
          </w:p>
        </w:tc>
        <w:tc>
          <w:tcPr>
            <w:tcW w:w="5040" w:type="dxa"/>
            <w:tcBorders>
              <w:top w:val="nil"/>
              <w:left w:val="single" w:sz="2" w:space="0" w:color="000000"/>
              <w:bottom w:val="single" w:sz="2" w:space="0" w:color="000000"/>
              <w:right w:val="nil"/>
            </w:tcBorders>
            <w:vAlign w:val="center"/>
          </w:tcPr>
          <w:p w14:paraId="68ECC5B6" w14:textId="77777777" w:rsidR="00525AF7" w:rsidRDefault="00D83962">
            <w:pPr>
              <w:jc w:val="both"/>
              <w:rPr>
                <w:lang w:eastAsia="ar-SA"/>
              </w:rPr>
            </w:pPr>
            <w:r>
              <w:t xml:space="preserve">Teikti kokybiškas, saugias ir prieinamas </w:t>
            </w:r>
            <w:r>
              <w:t>sveikatos priežiūros ir socialines paslaugas</w:t>
            </w:r>
          </w:p>
        </w:tc>
        <w:tc>
          <w:tcPr>
            <w:tcW w:w="900" w:type="dxa"/>
            <w:tcBorders>
              <w:top w:val="nil"/>
              <w:left w:val="single" w:sz="2" w:space="0" w:color="000000"/>
              <w:bottom w:val="single" w:sz="2" w:space="0" w:color="000000"/>
              <w:right w:val="nil"/>
            </w:tcBorders>
            <w:vAlign w:val="center"/>
          </w:tcPr>
          <w:p w14:paraId="68ECC5B7" w14:textId="77777777" w:rsidR="00525AF7" w:rsidRDefault="00D83962">
            <w:pPr>
              <w:rPr>
                <w:b/>
              </w:rPr>
            </w:pPr>
            <w:r>
              <w:rPr>
                <w:b/>
              </w:rPr>
              <w:t>Kodas</w:t>
            </w:r>
          </w:p>
        </w:tc>
        <w:tc>
          <w:tcPr>
            <w:tcW w:w="730" w:type="dxa"/>
            <w:tcBorders>
              <w:top w:val="nil"/>
              <w:left w:val="single" w:sz="2" w:space="0" w:color="000000"/>
              <w:bottom w:val="single" w:sz="2" w:space="0" w:color="000000"/>
              <w:right w:val="single" w:sz="2" w:space="0" w:color="000000"/>
            </w:tcBorders>
            <w:vAlign w:val="center"/>
          </w:tcPr>
          <w:p w14:paraId="68ECC5B8" w14:textId="77777777" w:rsidR="00525AF7" w:rsidRDefault="00D83962">
            <w:pPr>
              <w:jc w:val="center"/>
              <w:rPr>
                <w:lang w:eastAsia="ar-SA"/>
              </w:rPr>
            </w:pPr>
            <w:r>
              <w:rPr>
                <w:lang w:eastAsia="ar-SA"/>
              </w:rPr>
              <w:t>2.2</w:t>
            </w:r>
          </w:p>
        </w:tc>
      </w:tr>
      <w:tr w:rsidR="00525AF7" w14:paraId="68ECC5BC" w14:textId="77777777">
        <w:tc>
          <w:tcPr>
            <w:tcW w:w="2875" w:type="dxa"/>
            <w:tcBorders>
              <w:top w:val="nil"/>
              <w:left w:val="single" w:sz="2" w:space="0" w:color="000000"/>
              <w:bottom w:val="single" w:sz="2" w:space="0" w:color="000000"/>
              <w:right w:val="nil"/>
            </w:tcBorders>
            <w:vAlign w:val="center"/>
          </w:tcPr>
          <w:p w14:paraId="68ECC5BA" w14:textId="77777777" w:rsidR="00525AF7" w:rsidRDefault="00D83962">
            <w:r>
              <w:t>Programa</w:t>
            </w:r>
          </w:p>
        </w:tc>
        <w:tc>
          <w:tcPr>
            <w:tcW w:w="6670" w:type="dxa"/>
            <w:gridSpan w:val="3"/>
            <w:tcBorders>
              <w:top w:val="nil"/>
              <w:left w:val="single" w:sz="2" w:space="0" w:color="000000"/>
              <w:bottom w:val="single" w:sz="2" w:space="0" w:color="000000"/>
              <w:right w:val="single" w:sz="2" w:space="0" w:color="000000"/>
            </w:tcBorders>
            <w:vAlign w:val="center"/>
          </w:tcPr>
          <w:p w14:paraId="68ECC5BB" w14:textId="77777777" w:rsidR="00525AF7" w:rsidRDefault="00D83962">
            <w:pPr>
              <w:rPr>
                <w:lang w:eastAsia="ar-SA"/>
              </w:rPr>
            </w:pPr>
            <w:r>
              <w:rPr>
                <w:lang w:eastAsia="ar-SA"/>
              </w:rPr>
              <w:t>Tęstinė</w:t>
            </w:r>
          </w:p>
        </w:tc>
      </w:tr>
    </w:tbl>
    <w:p w14:paraId="68ECC5BD" w14:textId="66A8B9F8" w:rsidR="00525AF7" w:rsidRDefault="00525AF7">
      <w:pPr>
        <w:rPr>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6120"/>
        <w:gridCol w:w="900"/>
        <w:gridCol w:w="730"/>
      </w:tblGrid>
      <w:tr w:rsidR="00525AF7" w14:paraId="68ECC5C2" w14:textId="77777777">
        <w:tc>
          <w:tcPr>
            <w:tcW w:w="1795" w:type="dxa"/>
          </w:tcPr>
          <w:p w14:paraId="68ECC5BE" w14:textId="5FD8BBA2" w:rsidR="00525AF7" w:rsidRDefault="00D83962">
            <w:pPr>
              <w:rPr>
                <w:b/>
                <w:bCs/>
                <w:caps/>
              </w:rPr>
            </w:pPr>
            <w:r>
              <w:rPr>
                <w:b/>
                <w:bCs/>
              </w:rPr>
              <w:t>Programos tikslas</w:t>
            </w:r>
          </w:p>
        </w:tc>
        <w:tc>
          <w:tcPr>
            <w:tcW w:w="6120" w:type="dxa"/>
            <w:vAlign w:val="center"/>
          </w:tcPr>
          <w:p w14:paraId="68ECC5BF" w14:textId="77777777" w:rsidR="00525AF7" w:rsidRDefault="00D83962">
            <w:pPr>
              <w:jc w:val="both"/>
              <w:rPr>
                <w:lang w:eastAsia="ar-SA"/>
              </w:rPr>
            </w:pPr>
            <w:r>
              <w:rPr>
                <w:lang w:eastAsia="ar-SA"/>
              </w:rPr>
              <w:t>Plėtoti asmens ir visuomenės sveikatos priežiūros paslaugas, gerinti jų kokybę, propaguoti sveiką gyvenseną ir fizinį aktyvumą</w:t>
            </w:r>
          </w:p>
        </w:tc>
        <w:tc>
          <w:tcPr>
            <w:tcW w:w="900" w:type="dxa"/>
            <w:vAlign w:val="center"/>
          </w:tcPr>
          <w:p w14:paraId="68ECC5C0" w14:textId="77777777" w:rsidR="00525AF7" w:rsidRDefault="00D83962">
            <w:pPr>
              <w:rPr>
                <w:b/>
                <w:bCs/>
                <w:caps/>
              </w:rPr>
            </w:pPr>
            <w:r>
              <w:rPr>
                <w:b/>
                <w:bCs/>
              </w:rPr>
              <w:t>Kodas</w:t>
            </w:r>
          </w:p>
        </w:tc>
        <w:tc>
          <w:tcPr>
            <w:tcW w:w="730" w:type="dxa"/>
            <w:vAlign w:val="center"/>
          </w:tcPr>
          <w:p w14:paraId="68ECC5C1" w14:textId="77777777" w:rsidR="00525AF7" w:rsidRDefault="00D83962">
            <w:pPr>
              <w:jc w:val="center"/>
              <w:rPr>
                <w:lang w:eastAsia="ar-SA"/>
              </w:rPr>
            </w:pPr>
            <w:r>
              <w:rPr>
                <w:lang w:eastAsia="ar-SA"/>
              </w:rPr>
              <w:t>1</w:t>
            </w:r>
          </w:p>
        </w:tc>
      </w:tr>
      <w:tr w:rsidR="00525AF7" w14:paraId="68ECC5F3" w14:textId="77777777">
        <w:trPr>
          <w:trHeight w:val="471"/>
        </w:trPr>
        <w:tc>
          <w:tcPr>
            <w:tcW w:w="9545" w:type="dxa"/>
            <w:gridSpan w:val="4"/>
          </w:tcPr>
          <w:p w14:paraId="68ECC5C3" w14:textId="77777777" w:rsidR="00525AF7" w:rsidRDefault="00525AF7">
            <w:pPr>
              <w:rPr>
                <w:sz w:val="10"/>
                <w:szCs w:val="10"/>
              </w:rPr>
            </w:pPr>
          </w:p>
          <w:p w14:paraId="68ECC5C4" w14:textId="77777777" w:rsidR="00525AF7" w:rsidRDefault="00D83962">
            <w:pPr>
              <w:rPr>
                <w:b/>
                <w:bCs/>
              </w:rPr>
            </w:pPr>
            <w:r>
              <w:rPr>
                <w:b/>
                <w:bCs/>
              </w:rPr>
              <w:t xml:space="preserve">Tikslo aprašymas: </w:t>
            </w:r>
          </w:p>
          <w:p w14:paraId="68ECC5C5" w14:textId="77777777" w:rsidR="00525AF7" w:rsidRDefault="00525AF7">
            <w:pPr>
              <w:rPr>
                <w:sz w:val="10"/>
                <w:szCs w:val="10"/>
              </w:rPr>
            </w:pPr>
          </w:p>
          <w:p w14:paraId="68ECC5C6" w14:textId="77777777" w:rsidR="00525AF7" w:rsidRDefault="00D83962">
            <w:pPr>
              <w:jc w:val="both"/>
            </w:pPr>
            <w:r>
              <w:rPr>
                <w:bCs/>
              </w:rPr>
              <w:t xml:space="preserve">Įgyvendinamu tikslu Pasvalio rajono savivaldybė siekia užtikrinti mokinių visuomenės sveikatos priežiūrą ir plėtrą mokyklose ir ikimokyklinėse įstaigose, gerinti sveikatos priežiūros (asmens ir visuomenės) paslaugų kokybę ir prieinamumą, vykdyti gyventojų </w:t>
            </w:r>
            <w:r>
              <w:rPr>
                <w:bCs/>
              </w:rPr>
              <w:t xml:space="preserve">sveikatos stiprinimo bei ligų prevencijos priemones, užtikrinti visuomenės sveikatos </w:t>
            </w:r>
            <w:proofErr w:type="spellStart"/>
            <w:r>
              <w:rPr>
                <w:bCs/>
              </w:rPr>
              <w:t>stebėseną</w:t>
            </w:r>
            <w:proofErr w:type="spellEnd"/>
            <w:r>
              <w:rPr>
                <w:bCs/>
              </w:rPr>
              <w:t xml:space="preserve"> ir stiprinimą, Visuomenės sveikatos biuro veiklos užtikrinimą ir sveikatos priežiūros rėmimą įgyvendinant Visuomenės sveikatos rėmimo specialiąją programą. Taip </w:t>
            </w:r>
            <w:r>
              <w:rPr>
                <w:bCs/>
              </w:rPr>
              <w:t>pat siekiama skatinti sporto paslaugų plėtrą ir gyventojų fizinį aktyvumą Pasvalio rajone. Numatoma organizuoti ir vykdyti įvairius sporto renginius, gerinti ir plėsti sporto ir aktyvaus laisvalaikio infrastruktūrą rajone, didinti sportinės veiklos pasirin</w:t>
            </w:r>
            <w:r>
              <w:rPr>
                <w:bCs/>
              </w:rPr>
              <w:t>kimo galimybes ir skatinti gyventojų fizinį aktyvumą. Šiuo tikslu taip pat bus siekiama remti kūno kultūros ir sporto programų ir projektus bei didinti neįgaliųjų socialinę integraciją įgyvendinant kūno kultūros programą. Siekiant įgyvendinti programos tik</w:t>
            </w:r>
            <w:r>
              <w:rPr>
                <w:bCs/>
              </w:rPr>
              <w:t xml:space="preserve">slą buvo </w:t>
            </w:r>
            <w:r>
              <w:rPr>
                <w:bCs/>
              </w:rPr>
              <w:lastRenderedPageBreak/>
              <w:t>iškelti 2 uždaviniai.</w:t>
            </w:r>
          </w:p>
          <w:p w14:paraId="68ECC5C7" w14:textId="77777777" w:rsidR="00525AF7" w:rsidRDefault="00525AF7">
            <w:pPr>
              <w:rPr>
                <w:sz w:val="10"/>
                <w:szCs w:val="10"/>
              </w:rPr>
            </w:pPr>
          </w:p>
          <w:p w14:paraId="68ECC5C8" w14:textId="77777777" w:rsidR="00525AF7" w:rsidRDefault="00D83962">
            <w:pPr>
              <w:jc w:val="both"/>
              <w:rPr>
                <w:b/>
                <w:bCs/>
                <w:u w:val="single"/>
              </w:rPr>
            </w:pPr>
            <w:r>
              <w:rPr>
                <w:b/>
                <w:bCs/>
                <w:u w:val="single"/>
              </w:rPr>
              <w:t>Rezultato vertinimo kriterijus:</w:t>
            </w:r>
          </w:p>
          <w:p w14:paraId="68ECC5C9" w14:textId="77777777" w:rsidR="00525AF7" w:rsidRDefault="00525AF7">
            <w:pPr>
              <w:rPr>
                <w:sz w:val="10"/>
                <w:szCs w:val="10"/>
              </w:rPr>
            </w:pPr>
          </w:p>
          <w:p w14:paraId="68ECC5CA" w14:textId="77777777" w:rsidR="00525AF7" w:rsidRDefault="00D83962">
            <w:pPr>
              <w:tabs>
                <w:tab w:val="left" w:pos="357"/>
              </w:tabs>
              <w:ind w:left="357" w:hanging="357"/>
              <w:jc w:val="both"/>
              <w:rPr>
                <w:b/>
              </w:rPr>
            </w:pPr>
            <w:r>
              <w:rPr>
                <w:rFonts w:ascii="Symbol" w:hAnsi="Symbol"/>
                <w:sz w:val="16"/>
                <w:szCs w:val="16"/>
              </w:rPr>
              <w:t></w:t>
            </w:r>
            <w:r>
              <w:rPr>
                <w:rFonts w:ascii="Symbol" w:hAnsi="Symbol"/>
                <w:sz w:val="16"/>
                <w:szCs w:val="16"/>
              </w:rPr>
              <w:tab/>
            </w:r>
            <w:r>
              <w:t>Organizuotai sportuojančių gyventojų dalis tarp visų gyventojų (proc.).</w:t>
            </w:r>
          </w:p>
          <w:p w14:paraId="68ECC5CB" w14:textId="77777777" w:rsidR="00525AF7" w:rsidRDefault="00525AF7">
            <w:pPr>
              <w:rPr>
                <w:sz w:val="10"/>
                <w:szCs w:val="10"/>
              </w:rPr>
            </w:pPr>
          </w:p>
          <w:p w14:paraId="68ECC5CC" w14:textId="77777777" w:rsidR="00525AF7" w:rsidRDefault="00D83962">
            <w:pPr>
              <w:tabs>
                <w:tab w:val="left" w:pos="357"/>
              </w:tabs>
              <w:ind w:left="357" w:hanging="357"/>
              <w:jc w:val="both"/>
              <w:rPr>
                <w:b/>
              </w:rPr>
            </w:pPr>
            <w:r>
              <w:rPr>
                <w:rFonts w:ascii="Symbol" w:hAnsi="Symbol"/>
                <w:sz w:val="16"/>
                <w:szCs w:val="16"/>
              </w:rPr>
              <w:t></w:t>
            </w:r>
            <w:r>
              <w:rPr>
                <w:rFonts w:ascii="Symbol" w:hAnsi="Symbol"/>
                <w:sz w:val="16"/>
                <w:szCs w:val="16"/>
              </w:rPr>
              <w:tab/>
            </w:r>
            <w:r>
              <w:t xml:space="preserve">Ambulatorinę pagalbą teikiančiose sveikatos priežiūros įstaigose užregistruotų susirgimų skaičius, tenkantis 1 </w:t>
            </w:r>
            <w:r>
              <w:t>000-</w:t>
            </w:r>
            <w:proofErr w:type="spellStart"/>
            <w:r>
              <w:t>iui</w:t>
            </w:r>
            <w:proofErr w:type="spellEnd"/>
            <w:r>
              <w:t xml:space="preserve"> gyventojų.</w:t>
            </w:r>
          </w:p>
          <w:p w14:paraId="68ECC5CD" w14:textId="77777777" w:rsidR="00525AF7" w:rsidRDefault="00525AF7">
            <w:pPr>
              <w:rPr>
                <w:sz w:val="10"/>
                <w:szCs w:val="10"/>
              </w:rPr>
            </w:pPr>
          </w:p>
          <w:p w14:paraId="68ECC5CE" w14:textId="77777777" w:rsidR="00525AF7" w:rsidRDefault="00D83962">
            <w:pPr>
              <w:jc w:val="both"/>
              <w:rPr>
                <w:b/>
              </w:rPr>
            </w:pPr>
            <w:r>
              <w:rPr>
                <w:b/>
              </w:rPr>
              <w:t>1 Uždavinys. Vykdyti ir remti Savivaldybės gyventojų sveikatos priežiūrą, gerinti paslaugų kokybę.</w:t>
            </w:r>
          </w:p>
          <w:p w14:paraId="68ECC5CF" w14:textId="77777777" w:rsidR="00525AF7" w:rsidRDefault="00525AF7">
            <w:pPr>
              <w:rPr>
                <w:sz w:val="10"/>
                <w:szCs w:val="10"/>
              </w:rPr>
            </w:pPr>
          </w:p>
          <w:p w14:paraId="68ECC5D0" w14:textId="77777777" w:rsidR="00525AF7" w:rsidRDefault="00D83962">
            <w:pPr>
              <w:jc w:val="both"/>
            </w:pPr>
            <w:r>
              <w:t>Įgyvendinamu uždaviniu Pasvalio rajono savivaldybė siekia vykdyti visuomenės sveikatos priežiūrą, gerinti teikiamų paslaugų kokybę. Šiuo</w:t>
            </w:r>
            <w:r>
              <w:t xml:space="preserve"> uždaviniu siekiama </w:t>
            </w:r>
            <w:r>
              <w:rPr>
                <w:bCs/>
              </w:rPr>
              <w:t>užtikrinti mokinių visuomenės sveikatos priežiūrą ir plėtrą mokyklose ir ikimokyklinėse įstaigose, gerinti sveikatos priežiūros (asmens ir visuomenės) paslaugų kokybę ir prieinamumą, vykdyti gyventojų sveikatos stiprinimo bei ligų preve</w:t>
            </w:r>
            <w:r>
              <w:rPr>
                <w:bCs/>
              </w:rPr>
              <w:t xml:space="preserve">ncijos priemones, užtikrinti visuomenės sveikatos </w:t>
            </w:r>
            <w:proofErr w:type="spellStart"/>
            <w:r>
              <w:rPr>
                <w:bCs/>
              </w:rPr>
              <w:t>stebėseną</w:t>
            </w:r>
            <w:proofErr w:type="spellEnd"/>
            <w:r>
              <w:rPr>
                <w:bCs/>
              </w:rPr>
              <w:t xml:space="preserve"> ir stiprinimą, Visuomenės sveikatos biuro veiklos užtikrinimą ir sveikatos priežiūros rėmimą įgyvendinant Visuomenės sveikatos rėmimo specialiąją programą.</w:t>
            </w:r>
          </w:p>
          <w:p w14:paraId="68ECC5D1" w14:textId="77777777" w:rsidR="00525AF7" w:rsidRDefault="00525AF7">
            <w:pPr>
              <w:rPr>
                <w:sz w:val="10"/>
                <w:szCs w:val="10"/>
              </w:rPr>
            </w:pPr>
          </w:p>
          <w:p w14:paraId="68ECC5D2" w14:textId="77777777" w:rsidR="00525AF7" w:rsidRDefault="00D83962">
            <w:pPr>
              <w:jc w:val="both"/>
              <w:rPr>
                <w:b/>
                <w:u w:val="single"/>
              </w:rPr>
            </w:pPr>
            <w:r>
              <w:rPr>
                <w:b/>
                <w:u w:val="single"/>
              </w:rPr>
              <w:t>Produkto vertinimo kriterijai:</w:t>
            </w:r>
          </w:p>
          <w:p w14:paraId="68ECC5D3" w14:textId="77777777" w:rsidR="00525AF7" w:rsidRDefault="00525AF7">
            <w:pPr>
              <w:rPr>
                <w:sz w:val="10"/>
                <w:szCs w:val="10"/>
              </w:rPr>
            </w:pPr>
          </w:p>
          <w:p w14:paraId="68ECC5D4" w14:textId="77777777" w:rsidR="00525AF7" w:rsidRDefault="00D83962">
            <w:pPr>
              <w:tabs>
                <w:tab w:val="left" w:pos="357"/>
              </w:tabs>
              <w:ind w:left="357" w:hanging="357"/>
              <w:jc w:val="both"/>
              <w:rPr>
                <w:b/>
              </w:rPr>
            </w:pPr>
            <w:r>
              <w:rPr>
                <w:rFonts w:ascii="Symbol" w:hAnsi="Symbol"/>
                <w:sz w:val="16"/>
                <w:szCs w:val="16"/>
              </w:rPr>
              <w:t></w:t>
            </w:r>
            <w:r>
              <w:rPr>
                <w:rFonts w:ascii="Symbol" w:hAnsi="Symbol"/>
                <w:sz w:val="16"/>
                <w:szCs w:val="16"/>
              </w:rPr>
              <w:tab/>
            </w:r>
            <w:r>
              <w:t>Mokyk</w:t>
            </w:r>
            <w:r>
              <w:t xml:space="preserve">lose organizuotų </w:t>
            </w:r>
            <w:proofErr w:type="spellStart"/>
            <w:r>
              <w:t>sveikatinimo</w:t>
            </w:r>
            <w:proofErr w:type="spellEnd"/>
            <w:r>
              <w:t xml:space="preserve"> renginių skaičius 1000-iui mokinių.</w:t>
            </w:r>
          </w:p>
          <w:p w14:paraId="68ECC5D5" w14:textId="77777777" w:rsidR="00525AF7" w:rsidRDefault="00D83962">
            <w:pPr>
              <w:tabs>
                <w:tab w:val="left" w:pos="357"/>
              </w:tabs>
              <w:ind w:left="357" w:hanging="357"/>
              <w:jc w:val="both"/>
              <w:rPr>
                <w:b/>
              </w:rPr>
            </w:pPr>
            <w:r>
              <w:rPr>
                <w:rFonts w:ascii="Symbol" w:hAnsi="Symbol"/>
                <w:sz w:val="16"/>
                <w:szCs w:val="16"/>
              </w:rPr>
              <w:t></w:t>
            </w:r>
            <w:r>
              <w:rPr>
                <w:rFonts w:ascii="Symbol" w:hAnsi="Symbol"/>
                <w:sz w:val="16"/>
                <w:szCs w:val="16"/>
              </w:rPr>
              <w:tab/>
            </w:r>
            <w:proofErr w:type="spellStart"/>
            <w:r>
              <w:t>Sveikatinimo</w:t>
            </w:r>
            <w:proofErr w:type="spellEnd"/>
            <w:r>
              <w:t xml:space="preserve"> renginiuose dalyvavusių asmenų skaičius 1000-iui gyventojų.</w:t>
            </w:r>
          </w:p>
          <w:p w14:paraId="68ECC5D6" w14:textId="77777777" w:rsidR="00525AF7" w:rsidRDefault="00D83962">
            <w:pPr>
              <w:tabs>
                <w:tab w:val="left" w:pos="357"/>
              </w:tabs>
              <w:ind w:left="357" w:hanging="357"/>
              <w:jc w:val="both"/>
              <w:rPr>
                <w:b/>
              </w:rPr>
            </w:pPr>
            <w:r>
              <w:rPr>
                <w:rFonts w:ascii="Symbol" w:hAnsi="Symbol"/>
                <w:sz w:val="16"/>
                <w:szCs w:val="16"/>
              </w:rPr>
              <w:t></w:t>
            </w:r>
            <w:r>
              <w:rPr>
                <w:rFonts w:ascii="Symbol" w:hAnsi="Symbol"/>
                <w:sz w:val="16"/>
                <w:szCs w:val="16"/>
              </w:rPr>
              <w:tab/>
            </w:r>
            <w:r>
              <w:t>Įgyvendintų sveikatos priežiūros projektų skaičius.</w:t>
            </w:r>
          </w:p>
          <w:p w14:paraId="68ECC5D7" w14:textId="77777777" w:rsidR="00525AF7" w:rsidRDefault="00D83962">
            <w:pPr>
              <w:tabs>
                <w:tab w:val="left" w:pos="357"/>
              </w:tabs>
              <w:ind w:left="357" w:hanging="357"/>
              <w:jc w:val="both"/>
              <w:rPr>
                <w:b/>
              </w:rPr>
            </w:pPr>
            <w:r>
              <w:rPr>
                <w:rFonts w:ascii="Symbol" w:hAnsi="Symbol"/>
                <w:sz w:val="16"/>
                <w:szCs w:val="16"/>
              </w:rPr>
              <w:t></w:t>
            </w:r>
            <w:r>
              <w:rPr>
                <w:rFonts w:ascii="Symbol" w:hAnsi="Symbol"/>
                <w:sz w:val="16"/>
                <w:szCs w:val="16"/>
              </w:rPr>
              <w:tab/>
            </w:r>
            <w:proofErr w:type="spellStart"/>
            <w:r>
              <w:t>Sveikatinimo</w:t>
            </w:r>
            <w:proofErr w:type="spellEnd"/>
            <w:r>
              <w:t xml:space="preserve"> renginių skaičius 1000-iui gyventojų.</w:t>
            </w:r>
          </w:p>
          <w:p w14:paraId="68ECC5D8" w14:textId="77777777" w:rsidR="00525AF7" w:rsidRDefault="00D83962">
            <w:pPr>
              <w:tabs>
                <w:tab w:val="left" w:pos="357"/>
              </w:tabs>
              <w:ind w:left="357" w:hanging="357"/>
              <w:jc w:val="both"/>
              <w:rPr>
                <w:b/>
              </w:rPr>
            </w:pPr>
            <w:r>
              <w:rPr>
                <w:rFonts w:ascii="Symbol" w:hAnsi="Symbol"/>
                <w:sz w:val="16"/>
                <w:szCs w:val="16"/>
              </w:rPr>
              <w:t></w:t>
            </w:r>
            <w:r>
              <w:rPr>
                <w:rFonts w:ascii="Symbol" w:hAnsi="Symbol"/>
                <w:sz w:val="16"/>
                <w:szCs w:val="16"/>
              </w:rPr>
              <w:tab/>
            </w:r>
            <w:r>
              <w:t>Įdiegt</w:t>
            </w:r>
            <w:r>
              <w:t>ų naujų paslaugų skaičius.</w:t>
            </w:r>
          </w:p>
          <w:p w14:paraId="68ECC5D9" w14:textId="77777777" w:rsidR="00525AF7" w:rsidRDefault="00D83962">
            <w:pPr>
              <w:tabs>
                <w:tab w:val="left" w:pos="357"/>
              </w:tabs>
              <w:ind w:left="357" w:hanging="357"/>
              <w:jc w:val="both"/>
              <w:rPr>
                <w:b/>
              </w:rPr>
            </w:pPr>
            <w:r>
              <w:rPr>
                <w:rFonts w:ascii="Symbol" w:hAnsi="Symbol"/>
                <w:sz w:val="16"/>
                <w:szCs w:val="16"/>
              </w:rPr>
              <w:t></w:t>
            </w:r>
            <w:r>
              <w:rPr>
                <w:rFonts w:ascii="Symbol" w:hAnsi="Symbol"/>
                <w:sz w:val="16"/>
                <w:szCs w:val="16"/>
              </w:rPr>
              <w:tab/>
            </w:r>
            <w:r>
              <w:t>Įsigytų naujų mokymo priemonių skaičius.</w:t>
            </w:r>
          </w:p>
          <w:p w14:paraId="68ECC5DA" w14:textId="77777777" w:rsidR="00525AF7" w:rsidRDefault="00D83962">
            <w:pPr>
              <w:tabs>
                <w:tab w:val="left" w:pos="357"/>
              </w:tabs>
              <w:ind w:left="357" w:hanging="357"/>
              <w:jc w:val="both"/>
              <w:rPr>
                <w:b/>
              </w:rPr>
            </w:pPr>
            <w:r>
              <w:rPr>
                <w:rFonts w:ascii="Symbol" w:hAnsi="Symbol"/>
                <w:sz w:val="16"/>
                <w:szCs w:val="16"/>
              </w:rPr>
              <w:t></w:t>
            </w:r>
            <w:r>
              <w:rPr>
                <w:rFonts w:ascii="Symbol" w:hAnsi="Symbol"/>
                <w:sz w:val="16"/>
                <w:szCs w:val="16"/>
              </w:rPr>
              <w:tab/>
            </w:r>
            <w:r>
              <w:t>Įgyvendintų sveikatos stiprinimo bei ligų prevencijos priemonių skaičius.</w:t>
            </w:r>
          </w:p>
          <w:p w14:paraId="68ECC5DB" w14:textId="77777777" w:rsidR="00525AF7" w:rsidRDefault="00525AF7">
            <w:pPr>
              <w:jc w:val="both"/>
              <w:rPr>
                <w:b/>
              </w:rPr>
            </w:pPr>
          </w:p>
          <w:p w14:paraId="68ECC5DC" w14:textId="77777777" w:rsidR="00525AF7" w:rsidRDefault="00D83962">
            <w:pPr>
              <w:jc w:val="both"/>
              <w:rPr>
                <w:b/>
              </w:rPr>
            </w:pPr>
            <w:r>
              <w:rPr>
                <w:b/>
              </w:rPr>
              <w:t>2 Uždavinys. Skatinti sporto paslaugų plėtrą ir gyventojų fizinį aktyvumą.</w:t>
            </w:r>
          </w:p>
          <w:p w14:paraId="68ECC5DD" w14:textId="77777777" w:rsidR="00525AF7" w:rsidRDefault="00525AF7">
            <w:pPr>
              <w:rPr>
                <w:sz w:val="10"/>
                <w:szCs w:val="10"/>
              </w:rPr>
            </w:pPr>
          </w:p>
          <w:p w14:paraId="68ECC5DE" w14:textId="77777777" w:rsidR="00525AF7" w:rsidRDefault="00D83962">
            <w:pPr>
              <w:jc w:val="both"/>
            </w:pPr>
            <w:r>
              <w:t>Įgyvendindama šį uždavinį, Pasval</w:t>
            </w:r>
            <w:r>
              <w:t>io rajono savivaldybė siekia paskatinti sporto paslaugų plėtrą ir gyventojų fizinį aktyvumą Pasvalio rajone. Numatoma organizuoti ir vykdyti įvairią sportinę veiklą, gerinti sporto ir aktyvaus laisvalaikio infrastruktūrą, didinti sportinės veiklos galimybi</w:t>
            </w:r>
            <w:r>
              <w:t xml:space="preserve">ų pasirinkimą ir skatinti gyventojų fizinį aktyvumą. </w:t>
            </w:r>
            <w:r>
              <w:rPr>
                <w:bCs/>
              </w:rPr>
              <w:t>Šiuo uždaviniu taip pat siekiama remti kūno kultūros ir sporto programų ir projektus bei didinti neįgaliųjų socialinę integraciją įgyvendinant kūno kultūros programą.</w:t>
            </w:r>
          </w:p>
          <w:p w14:paraId="68ECC5DF" w14:textId="77777777" w:rsidR="00525AF7" w:rsidRDefault="00525AF7">
            <w:pPr>
              <w:rPr>
                <w:sz w:val="10"/>
                <w:szCs w:val="10"/>
              </w:rPr>
            </w:pPr>
          </w:p>
          <w:p w14:paraId="68ECC5E0" w14:textId="77777777" w:rsidR="00525AF7" w:rsidRDefault="00D83962">
            <w:pPr>
              <w:jc w:val="both"/>
              <w:rPr>
                <w:b/>
                <w:u w:val="single"/>
              </w:rPr>
            </w:pPr>
            <w:r>
              <w:rPr>
                <w:b/>
                <w:u w:val="single"/>
              </w:rPr>
              <w:t>Produkto vertinimo kriterijai:</w:t>
            </w:r>
          </w:p>
          <w:p w14:paraId="68ECC5E1" w14:textId="77777777" w:rsidR="00525AF7" w:rsidRDefault="00525AF7">
            <w:pPr>
              <w:rPr>
                <w:sz w:val="10"/>
                <w:szCs w:val="10"/>
              </w:rPr>
            </w:pPr>
          </w:p>
          <w:p w14:paraId="68ECC5E2" w14:textId="77777777" w:rsidR="00525AF7" w:rsidRDefault="00D83962">
            <w:pPr>
              <w:tabs>
                <w:tab w:val="left" w:pos="357"/>
              </w:tabs>
              <w:ind w:left="357" w:hanging="357"/>
              <w:jc w:val="both"/>
            </w:pPr>
            <w:r>
              <w:rPr>
                <w:rFonts w:ascii="Symbol" w:hAnsi="Symbol"/>
                <w:sz w:val="16"/>
                <w:szCs w:val="16"/>
              </w:rPr>
              <w:t></w:t>
            </w:r>
            <w:r>
              <w:rPr>
                <w:rFonts w:ascii="Symbol" w:hAnsi="Symbol"/>
                <w:sz w:val="16"/>
                <w:szCs w:val="16"/>
              </w:rPr>
              <w:tab/>
            </w:r>
            <w:r>
              <w:t>O</w:t>
            </w:r>
            <w:r>
              <w:t>rganizuotų sporto renginių, varžybų skaičius.</w:t>
            </w:r>
          </w:p>
          <w:p w14:paraId="68ECC5E3" w14:textId="77777777" w:rsidR="00525AF7" w:rsidRDefault="00525AF7">
            <w:pPr>
              <w:rPr>
                <w:sz w:val="10"/>
                <w:szCs w:val="10"/>
              </w:rPr>
            </w:pPr>
          </w:p>
          <w:p w14:paraId="68ECC5E4" w14:textId="77777777" w:rsidR="00525AF7" w:rsidRDefault="00D83962">
            <w:pPr>
              <w:tabs>
                <w:tab w:val="left" w:pos="357"/>
              </w:tabs>
              <w:ind w:left="357" w:hanging="357"/>
              <w:jc w:val="both"/>
            </w:pPr>
            <w:r>
              <w:rPr>
                <w:rFonts w:ascii="Symbol" w:hAnsi="Symbol"/>
                <w:sz w:val="16"/>
                <w:szCs w:val="16"/>
              </w:rPr>
              <w:t></w:t>
            </w:r>
            <w:r>
              <w:rPr>
                <w:rFonts w:ascii="Symbol" w:hAnsi="Symbol"/>
                <w:sz w:val="16"/>
                <w:szCs w:val="16"/>
              </w:rPr>
              <w:tab/>
            </w:r>
            <w:r>
              <w:t>Įrengtų sporto ir aktyvaus laisvalaikio objektų skaičius.</w:t>
            </w:r>
          </w:p>
          <w:p w14:paraId="68ECC5E5" w14:textId="77777777" w:rsidR="00525AF7" w:rsidRDefault="00525AF7">
            <w:pPr>
              <w:rPr>
                <w:sz w:val="10"/>
                <w:szCs w:val="10"/>
              </w:rPr>
            </w:pPr>
          </w:p>
          <w:p w14:paraId="68ECC5E6" w14:textId="77777777" w:rsidR="00525AF7" w:rsidRDefault="00D83962">
            <w:pPr>
              <w:tabs>
                <w:tab w:val="left" w:pos="357"/>
              </w:tabs>
              <w:ind w:left="357" w:hanging="357"/>
              <w:jc w:val="both"/>
            </w:pPr>
            <w:r>
              <w:rPr>
                <w:rFonts w:ascii="Symbol" w:hAnsi="Symbol"/>
                <w:sz w:val="16"/>
                <w:szCs w:val="16"/>
              </w:rPr>
              <w:t></w:t>
            </w:r>
            <w:r>
              <w:rPr>
                <w:rFonts w:ascii="Symbol" w:hAnsi="Symbol"/>
                <w:sz w:val="16"/>
                <w:szCs w:val="16"/>
              </w:rPr>
              <w:tab/>
            </w:r>
            <w:r>
              <w:t>Atnaujintų sporto ir aktyvaus laisvalaikio objektų skaičius.</w:t>
            </w:r>
          </w:p>
          <w:p w14:paraId="68ECC5E7" w14:textId="77777777" w:rsidR="00525AF7" w:rsidRDefault="00525AF7">
            <w:pPr>
              <w:rPr>
                <w:sz w:val="10"/>
                <w:szCs w:val="10"/>
              </w:rPr>
            </w:pPr>
          </w:p>
          <w:p w14:paraId="68ECC5E8" w14:textId="77777777" w:rsidR="00525AF7" w:rsidRDefault="00D83962">
            <w:pPr>
              <w:tabs>
                <w:tab w:val="left" w:pos="357"/>
              </w:tabs>
              <w:ind w:left="357" w:hanging="357"/>
              <w:jc w:val="both"/>
            </w:pPr>
            <w:r>
              <w:rPr>
                <w:rFonts w:ascii="Symbol" w:hAnsi="Symbol"/>
                <w:sz w:val="16"/>
                <w:szCs w:val="16"/>
              </w:rPr>
              <w:t></w:t>
            </w:r>
            <w:r>
              <w:rPr>
                <w:rFonts w:ascii="Symbol" w:hAnsi="Symbol"/>
                <w:sz w:val="16"/>
                <w:szCs w:val="16"/>
              </w:rPr>
              <w:tab/>
            </w:r>
            <w:r>
              <w:t>Parengtų ir įgyvendintų fizinio aktyvumo skatinimo programų skaičius.</w:t>
            </w:r>
          </w:p>
          <w:p w14:paraId="68ECC5E9" w14:textId="77777777" w:rsidR="00525AF7" w:rsidRDefault="00525AF7">
            <w:pPr>
              <w:rPr>
                <w:sz w:val="10"/>
                <w:szCs w:val="10"/>
              </w:rPr>
            </w:pPr>
          </w:p>
          <w:p w14:paraId="68ECC5EA" w14:textId="77777777" w:rsidR="00525AF7" w:rsidRDefault="00D83962">
            <w:pPr>
              <w:tabs>
                <w:tab w:val="left" w:pos="357"/>
              </w:tabs>
              <w:ind w:left="357" w:hanging="357"/>
              <w:jc w:val="both"/>
            </w:pPr>
            <w:r>
              <w:rPr>
                <w:rFonts w:ascii="Symbol" w:hAnsi="Symbol"/>
                <w:sz w:val="16"/>
                <w:szCs w:val="16"/>
              </w:rPr>
              <w:t></w:t>
            </w:r>
            <w:r>
              <w:rPr>
                <w:rFonts w:ascii="Symbol" w:hAnsi="Symbol"/>
                <w:sz w:val="16"/>
                <w:szCs w:val="16"/>
              </w:rPr>
              <w:tab/>
            </w:r>
            <w:r>
              <w:t>Suorganizuotų sportinių renginių skaičius.</w:t>
            </w:r>
          </w:p>
          <w:p w14:paraId="68ECC5EB" w14:textId="77777777" w:rsidR="00525AF7" w:rsidRDefault="00525AF7">
            <w:pPr>
              <w:rPr>
                <w:sz w:val="10"/>
                <w:szCs w:val="10"/>
              </w:rPr>
            </w:pPr>
          </w:p>
          <w:p w14:paraId="68ECC5EC" w14:textId="77777777" w:rsidR="00525AF7" w:rsidRDefault="00D83962">
            <w:pPr>
              <w:tabs>
                <w:tab w:val="left" w:pos="357"/>
              </w:tabs>
              <w:ind w:left="357" w:hanging="357"/>
              <w:jc w:val="both"/>
            </w:pPr>
            <w:r>
              <w:rPr>
                <w:rFonts w:ascii="Symbol" w:hAnsi="Symbol"/>
                <w:sz w:val="16"/>
                <w:szCs w:val="16"/>
              </w:rPr>
              <w:t></w:t>
            </w:r>
            <w:r>
              <w:rPr>
                <w:rFonts w:ascii="Symbol" w:hAnsi="Symbol"/>
                <w:sz w:val="16"/>
                <w:szCs w:val="16"/>
              </w:rPr>
              <w:tab/>
            </w:r>
            <w:r>
              <w:t>Suorganizuotų sportinių renginių dalyvių skaičius.</w:t>
            </w:r>
          </w:p>
          <w:p w14:paraId="68ECC5ED" w14:textId="77777777" w:rsidR="00525AF7" w:rsidRDefault="00525AF7">
            <w:pPr>
              <w:rPr>
                <w:sz w:val="10"/>
                <w:szCs w:val="10"/>
              </w:rPr>
            </w:pPr>
          </w:p>
          <w:p w14:paraId="68ECC5EE" w14:textId="77777777" w:rsidR="00525AF7" w:rsidRDefault="00D83962">
            <w:pPr>
              <w:tabs>
                <w:tab w:val="left" w:pos="357"/>
              </w:tabs>
              <w:ind w:left="357" w:hanging="357"/>
              <w:jc w:val="both"/>
            </w:pPr>
            <w:r>
              <w:rPr>
                <w:rFonts w:ascii="Symbol" w:hAnsi="Symbol"/>
                <w:sz w:val="16"/>
                <w:szCs w:val="16"/>
              </w:rPr>
              <w:t></w:t>
            </w:r>
            <w:r>
              <w:rPr>
                <w:rFonts w:ascii="Symbol" w:hAnsi="Symbol"/>
                <w:sz w:val="16"/>
                <w:szCs w:val="16"/>
              </w:rPr>
              <w:tab/>
            </w:r>
            <w:r>
              <w:t>Paremtų sporto klubų programų / projektų skaičius.</w:t>
            </w:r>
          </w:p>
          <w:p w14:paraId="68ECC5EF" w14:textId="77777777" w:rsidR="00525AF7" w:rsidRDefault="00525AF7">
            <w:pPr>
              <w:rPr>
                <w:sz w:val="10"/>
                <w:szCs w:val="10"/>
              </w:rPr>
            </w:pPr>
          </w:p>
          <w:p w14:paraId="68ECC5F0" w14:textId="77777777" w:rsidR="00525AF7" w:rsidRDefault="00D83962">
            <w:pPr>
              <w:tabs>
                <w:tab w:val="left" w:pos="357"/>
              </w:tabs>
              <w:ind w:left="357" w:hanging="357"/>
              <w:jc w:val="both"/>
            </w:pPr>
            <w:r>
              <w:rPr>
                <w:rFonts w:ascii="Symbol" w:hAnsi="Symbol"/>
                <w:sz w:val="16"/>
                <w:szCs w:val="16"/>
              </w:rPr>
              <w:t></w:t>
            </w:r>
            <w:r>
              <w:rPr>
                <w:rFonts w:ascii="Symbol" w:hAnsi="Symbol"/>
                <w:sz w:val="16"/>
                <w:szCs w:val="16"/>
              </w:rPr>
              <w:tab/>
            </w:r>
            <w:r>
              <w:t>Paremtų programų / projektų dalyvių skaičius.</w:t>
            </w:r>
          </w:p>
          <w:p w14:paraId="68ECC5F1" w14:textId="77777777" w:rsidR="00525AF7" w:rsidRDefault="00525AF7">
            <w:pPr>
              <w:rPr>
                <w:sz w:val="10"/>
                <w:szCs w:val="10"/>
              </w:rPr>
            </w:pPr>
          </w:p>
          <w:p w14:paraId="68ECC5F2" w14:textId="77777777" w:rsidR="00525AF7" w:rsidRDefault="00D83962">
            <w:pPr>
              <w:tabs>
                <w:tab w:val="left" w:pos="357"/>
              </w:tabs>
              <w:ind w:left="357" w:hanging="357"/>
              <w:jc w:val="both"/>
            </w:pPr>
            <w:r>
              <w:rPr>
                <w:rFonts w:ascii="Symbol" w:hAnsi="Symbol"/>
                <w:sz w:val="16"/>
                <w:szCs w:val="16"/>
              </w:rPr>
              <w:t></w:t>
            </w:r>
            <w:r>
              <w:rPr>
                <w:rFonts w:ascii="Symbol" w:hAnsi="Symbol"/>
                <w:sz w:val="16"/>
                <w:szCs w:val="16"/>
              </w:rPr>
              <w:tab/>
            </w:r>
            <w:r>
              <w:t>Įgyvendintų neįgaliųjų socialinės integracijos projek</w:t>
            </w:r>
            <w:r>
              <w:t>tų skaičius.</w:t>
            </w:r>
          </w:p>
        </w:tc>
      </w:tr>
    </w:tbl>
    <w:p w14:paraId="68ECC5F4" w14:textId="1FFD9F65" w:rsidR="00525AF7" w:rsidRDefault="00525AF7">
      <w:pPr>
        <w:rPr>
          <w:lang w:eastAsia="ar-SA"/>
        </w:rPr>
      </w:pPr>
    </w:p>
    <w:tbl>
      <w:tblPr>
        <w:tblW w:w="0" w:type="auto"/>
        <w:tblInd w:w="108" w:type="dxa"/>
        <w:tblLayout w:type="fixed"/>
        <w:tblLook w:val="0000" w:firstRow="0" w:lastRow="0" w:firstColumn="0" w:lastColumn="0" w:noHBand="0" w:noVBand="0"/>
      </w:tblPr>
      <w:tblGrid>
        <w:gridCol w:w="9545"/>
      </w:tblGrid>
      <w:tr w:rsidR="00525AF7" w14:paraId="68ECC5F9" w14:textId="77777777">
        <w:tc>
          <w:tcPr>
            <w:tcW w:w="9545" w:type="dxa"/>
            <w:tcBorders>
              <w:top w:val="single" w:sz="2" w:space="0" w:color="000000"/>
              <w:left w:val="single" w:sz="2" w:space="0" w:color="000000"/>
              <w:bottom w:val="single" w:sz="2" w:space="0" w:color="000000"/>
              <w:right w:val="single" w:sz="2" w:space="0" w:color="000000"/>
            </w:tcBorders>
          </w:tcPr>
          <w:p w14:paraId="68ECC5F5" w14:textId="4494D457" w:rsidR="00525AF7" w:rsidRDefault="00525AF7">
            <w:pPr>
              <w:rPr>
                <w:sz w:val="10"/>
                <w:szCs w:val="10"/>
              </w:rPr>
            </w:pPr>
          </w:p>
          <w:p w14:paraId="68ECC5F6" w14:textId="77777777" w:rsidR="00525AF7" w:rsidRDefault="00D83962">
            <w:pPr>
              <w:rPr>
                <w:b/>
                <w:bCs/>
              </w:rPr>
            </w:pPr>
            <w:r>
              <w:rPr>
                <w:b/>
                <w:bCs/>
              </w:rPr>
              <w:t xml:space="preserve">Numatomas programos įgyvendinimo rezultatas: </w:t>
            </w:r>
          </w:p>
          <w:p w14:paraId="68ECC5F7" w14:textId="77777777" w:rsidR="00525AF7" w:rsidRDefault="00525AF7">
            <w:pPr>
              <w:rPr>
                <w:sz w:val="10"/>
                <w:szCs w:val="10"/>
              </w:rPr>
            </w:pPr>
          </w:p>
          <w:p w14:paraId="68ECC5F8" w14:textId="77777777" w:rsidR="00525AF7" w:rsidRDefault="00D83962">
            <w:pPr>
              <w:jc w:val="both"/>
              <w:rPr>
                <w:b/>
                <w:strike/>
                <w:lang w:eastAsia="ar-SA"/>
              </w:rPr>
            </w:pPr>
            <w:r>
              <w:rPr>
                <w:lang w:eastAsia="ar-SA"/>
              </w:rPr>
              <w:t xml:space="preserve">Įgyvendinus numatytas programos priemones, bus sudarytos sąlygos laiku gauti kokybiškas </w:t>
            </w:r>
            <w:r>
              <w:rPr>
                <w:lang w:eastAsia="ar-SA"/>
              </w:rPr>
              <w:lastRenderedPageBreak/>
              <w:t xml:space="preserve">asmens ir visuomenės sveikatos priežiūros paslaugas, stiprinama visuomenės sveikatos priežiūros veikla </w:t>
            </w:r>
            <w:r>
              <w:rPr>
                <w:lang w:eastAsia="ar-SA"/>
              </w:rPr>
              <w:t>ir formuojami gyventojų sveikos gyvensenos įgūdžiai. Sportinės veiklos organizavimas ir vykdymas Pasvalio rajone skatins rajono gyventojų įsitraukimą į savarankišką ir organizuotą sporto ir kūno kultūros veiklą, sudarys prielaidas gyventojų fizinio aktyvum</w:t>
            </w:r>
            <w:r>
              <w:rPr>
                <w:lang w:eastAsia="ar-SA"/>
              </w:rPr>
              <w:t>o augimui, sveikatingumo rodiklių gerėjimui. Įgyvendinama neįgaliųjų sporto programa paskatins neįgaliųjų integravimąsi į visuomenę.</w:t>
            </w:r>
          </w:p>
        </w:tc>
      </w:tr>
    </w:tbl>
    <w:p w14:paraId="68ECC5FA" w14:textId="18A31CCE" w:rsidR="00525AF7" w:rsidRDefault="00525AF7">
      <w:pPr>
        <w:rPr>
          <w:lang w:eastAsia="ar-SA"/>
        </w:rPr>
      </w:pPr>
    </w:p>
    <w:tbl>
      <w:tblPr>
        <w:tblW w:w="0" w:type="auto"/>
        <w:tblInd w:w="108" w:type="dxa"/>
        <w:tblLayout w:type="fixed"/>
        <w:tblLook w:val="0000" w:firstRow="0" w:lastRow="0" w:firstColumn="0" w:lastColumn="0" w:noHBand="0" w:noVBand="0"/>
      </w:tblPr>
      <w:tblGrid>
        <w:gridCol w:w="9545"/>
      </w:tblGrid>
      <w:tr w:rsidR="00525AF7" w14:paraId="68ECC5FC" w14:textId="77777777">
        <w:tc>
          <w:tcPr>
            <w:tcW w:w="9545" w:type="dxa"/>
            <w:tcBorders>
              <w:top w:val="single" w:sz="2" w:space="0" w:color="000000"/>
              <w:left w:val="single" w:sz="2" w:space="0" w:color="000000"/>
              <w:bottom w:val="single" w:sz="2" w:space="0" w:color="000000"/>
              <w:right w:val="single" w:sz="2" w:space="0" w:color="000000"/>
            </w:tcBorders>
          </w:tcPr>
          <w:p w14:paraId="68ECC5FB" w14:textId="31ACA58B" w:rsidR="00525AF7" w:rsidRDefault="00D83962">
            <w:pPr>
              <w:jc w:val="both"/>
              <w:rPr>
                <w:b/>
                <w:bCs/>
              </w:rPr>
            </w:pPr>
            <w:r>
              <w:rPr>
                <w:b/>
              </w:rPr>
              <w:t>Galimi programos vykdymo ir finansavimo šaltiniai:</w:t>
            </w:r>
            <w:r>
              <w:t xml:space="preserve"> Savivaldybės biudžeto lėšos, Savivaldybės aplinkos apsaugos speciali</w:t>
            </w:r>
            <w:r>
              <w:t>osios rėmimo programos lėšos, valstybės biudžeto lėšos, Europos Sąjungos paramos lėšos ir lėšos iš kitų finansavimo šaltinių.</w:t>
            </w:r>
          </w:p>
        </w:tc>
      </w:tr>
    </w:tbl>
    <w:p w14:paraId="68ECC5FD" w14:textId="1CA2EEB7" w:rsidR="00525AF7" w:rsidRDefault="00525AF7">
      <w:pPr>
        <w:rPr>
          <w:lang w:eastAsia="ar-SA"/>
        </w:rPr>
      </w:pPr>
    </w:p>
    <w:tbl>
      <w:tblPr>
        <w:tblW w:w="0" w:type="auto"/>
        <w:tblInd w:w="108" w:type="dxa"/>
        <w:tblLayout w:type="fixed"/>
        <w:tblLook w:val="0000" w:firstRow="0" w:lastRow="0" w:firstColumn="0" w:lastColumn="0" w:noHBand="0" w:noVBand="0"/>
      </w:tblPr>
      <w:tblGrid>
        <w:gridCol w:w="9545"/>
      </w:tblGrid>
      <w:tr w:rsidR="00525AF7" w14:paraId="68ECC607" w14:textId="77777777">
        <w:tc>
          <w:tcPr>
            <w:tcW w:w="9545" w:type="dxa"/>
            <w:tcBorders>
              <w:top w:val="single" w:sz="2" w:space="0" w:color="000000"/>
              <w:left w:val="single" w:sz="2" w:space="0" w:color="000000"/>
              <w:bottom w:val="single" w:sz="2" w:space="0" w:color="000000"/>
              <w:right w:val="single" w:sz="2" w:space="0" w:color="000000"/>
            </w:tcBorders>
          </w:tcPr>
          <w:p w14:paraId="68ECC5FE" w14:textId="050D3480" w:rsidR="00525AF7" w:rsidRDefault="00D83962">
            <w:pPr>
              <w:jc w:val="both"/>
              <w:rPr>
                <w:b/>
              </w:rPr>
            </w:pPr>
            <w:r>
              <w:rPr>
                <w:b/>
              </w:rPr>
              <w:t>Veiksmai, numatyti Pasvalio rajono savivaldybės strateginiame plėtros iki 2020 metų plane, kurie susiję su vykdoma programa:</w:t>
            </w:r>
          </w:p>
          <w:p w14:paraId="68ECC5FF" w14:textId="77777777" w:rsidR="00525AF7" w:rsidRDefault="00525AF7">
            <w:pPr>
              <w:rPr>
                <w:sz w:val="10"/>
                <w:szCs w:val="10"/>
              </w:rPr>
            </w:pPr>
          </w:p>
          <w:p w14:paraId="68ECC600" w14:textId="77777777" w:rsidR="00525AF7" w:rsidRDefault="00D83962">
            <w:pPr>
              <w:rPr>
                <w:b/>
                <w:lang w:eastAsia="ar-SA"/>
              </w:rPr>
            </w:pPr>
            <w:r>
              <w:rPr>
                <w:b/>
                <w:lang w:eastAsia="ar-SA"/>
              </w:rPr>
              <w:t>2 PRIORITETAS. ŽMOGIŠKŲJŲ IŠTEKLIŲ IR SOCIALINĖS GEROVĖS PLĖTRA</w:t>
            </w:r>
          </w:p>
          <w:p w14:paraId="68ECC601" w14:textId="77777777" w:rsidR="00525AF7" w:rsidRDefault="00D83962">
            <w:pPr>
              <w:rPr>
                <w:lang w:eastAsia="ar-SA"/>
              </w:rPr>
            </w:pPr>
            <w:r>
              <w:rPr>
                <w:b/>
                <w:lang w:eastAsia="ar-SA"/>
              </w:rPr>
              <w:t xml:space="preserve">2.2. Tikslas. </w:t>
            </w:r>
            <w:r>
              <w:rPr>
                <w:b/>
              </w:rPr>
              <w:t>Teikti kokybiškas, saugias ir prieinamas sveikatos priežiūros ir socialines paslaugas</w:t>
            </w:r>
            <w:r>
              <w:rPr>
                <w:lang w:eastAsia="ar-SA"/>
              </w:rPr>
              <w:t xml:space="preserve"> </w:t>
            </w:r>
          </w:p>
          <w:p w14:paraId="68ECC602" w14:textId="77777777" w:rsidR="00525AF7" w:rsidRDefault="00D83962">
            <w:pPr>
              <w:jc w:val="both"/>
              <w:rPr>
                <w:rFonts w:eastAsia="MS Mincho"/>
              </w:rPr>
            </w:pPr>
            <w:r>
              <w:rPr>
                <w:lang w:eastAsia="ar-SA"/>
              </w:rPr>
              <w:t xml:space="preserve">2.2.1. Uždavinys. </w:t>
            </w:r>
            <w:r>
              <w:rPr>
                <w:rFonts w:eastAsia="MS Mincho"/>
              </w:rPr>
              <w:t>Gerinti teikiamų sveikatos priežiūros paslaugų prieinamumą, kokybę ir sau</w:t>
            </w:r>
            <w:r>
              <w:rPr>
                <w:rFonts w:eastAsia="MS Mincho"/>
              </w:rPr>
              <w:t>gą.</w:t>
            </w:r>
          </w:p>
          <w:p w14:paraId="68ECC603" w14:textId="77777777" w:rsidR="00525AF7" w:rsidRDefault="00525AF7">
            <w:pPr>
              <w:rPr>
                <w:sz w:val="10"/>
                <w:szCs w:val="10"/>
              </w:rPr>
            </w:pPr>
          </w:p>
          <w:p w14:paraId="68ECC604" w14:textId="77777777" w:rsidR="00525AF7" w:rsidRDefault="00D83962">
            <w:pPr>
              <w:jc w:val="both"/>
              <w:rPr>
                <w:rFonts w:eastAsia="MS Mincho"/>
              </w:rPr>
            </w:pPr>
            <w:r>
              <w:rPr>
                <w:rFonts w:eastAsia="MS Mincho"/>
              </w:rPr>
              <w:t>2.2.2. Uždavinys. Plėsti visuomenės sveikatos priežiūros paslaugas, gerinti jų kokybę, propaguoti sveiką gyvenseną.</w:t>
            </w:r>
          </w:p>
          <w:p w14:paraId="68ECC605" w14:textId="77777777" w:rsidR="00525AF7" w:rsidRDefault="00525AF7">
            <w:pPr>
              <w:rPr>
                <w:sz w:val="10"/>
                <w:szCs w:val="10"/>
              </w:rPr>
            </w:pPr>
          </w:p>
          <w:p w14:paraId="68ECC606" w14:textId="77777777" w:rsidR="00525AF7" w:rsidRDefault="00D83962">
            <w:pPr>
              <w:jc w:val="both"/>
              <w:rPr>
                <w:rFonts w:eastAsia="MS Mincho"/>
              </w:rPr>
            </w:pPr>
            <w:r>
              <w:rPr>
                <w:rFonts w:eastAsia="MS Mincho"/>
              </w:rPr>
              <w:t>2.2.3. Uždavinys. Teikti gyventojų poreikius atitinkančias socialines paslaugas, mažinti socialinę atskirtį.</w:t>
            </w:r>
          </w:p>
        </w:tc>
      </w:tr>
    </w:tbl>
    <w:p w14:paraId="68ECC608" w14:textId="47578EC7" w:rsidR="00525AF7" w:rsidRDefault="00525AF7">
      <w:pPr>
        <w:rPr>
          <w:lang w:eastAsia="ar-SA"/>
        </w:rPr>
      </w:pPr>
    </w:p>
    <w:tbl>
      <w:tblPr>
        <w:tblW w:w="0" w:type="auto"/>
        <w:tblInd w:w="108" w:type="dxa"/>
        <w:tblLayout w:type="fixed"/>
        <w:tblLook w:val="0000" w:firstRow="0" w:lastRow="0" w:firstColumn="0" w:lastColumn="0" w:noHBand="0" w:noVBand="0"/>
      </w:tblPr>
      <w:tblGrid>
        <w:gridCol w:w="9545"/>
      </w:tblGrid>
      <w:tr w:rsidR="00525AF7" w14:paraId="68ECC60C" w14:textId="77777777">
        <w:tc>
          <w:tcPr>
            <w:tcW w:w="9545" w:type="dxa"/>
            <w:tcBorders>
              <w:top w:val="single" w:sz="2" w:space="0" w:color="000000"/>
              <w:left w:val="single" w:sz="2" w:space="0" w:color="000000"/>
              <w:bottom w:val="single" w:sz="2" w:space="0" w:color="000000"/>
              <w:right w:val="single" w:sz="2" w:space="0" w:color="000000"/>
            </w:tcBorders>
          </w:tcPr>
          <w:p w14:paraId="68ECC609" w14:textId="325F4B78" w:rsidR="00525AF7" w:rsidRDefault="00D83962">
            <w:pPr>
              <w:rPr>
                <w:b/>
                <w:bCs/>
              </w:rPr>
            </w:pPr>
            <w:r>
              <w:rPr>
                <w:b/>
                <w:bCs/>
              </w:rPr>
              <w:t>Susiję įstatymai ir k</w:t>
            </w:r>
            <w:r>
              <w:rPr>
                <w:b/>
                <w:bCs/>
              </w:rPr>
              <w:t xml:space="preserve">iti norminiai teisės aktai: </w:t>
            </w:r>
          </w:p>
          <w:p w14:paraId="68ECC60A" w14:textId="77777777" w:rsidR="00525AF7" w:rsidRDefault="00525AF7">
            <w:pPr>
              <w:rPr>
                <w:sz w:val="10"/>
                <w:szCs w:val="10"/>
              </w:rPr>
            </w:pPr>
          </w:p>
          <w:p w14:paraId="68ECC60B" w14:textId="77777777" w:rsidR="00525AF7" w:rsidRDefault="00D83962">
            <w:pPr>
              <w:jc w:val="both"/>
              <w:rPr>
                <w:iCs/>
                <w:lang w:eastAsia="ar-SA"/>
              </w:rPr>
            </w:pPr>
            <w:r>
              <w:t xml:space="preserve">Lietuvos Respublikos vietos savivaldos įstatymas, Lietuvos Respublikos sveikatos sistemos įstatymas, Lietuvos Respublikos sveikatos priežiūros įstaigų įstatymas, Lietuvos Respublikos visuomenės sveikatos priežiūros įstatymas, </w:t>
            </w:r>
            <w:r>
              <w:t xml:space="preserve">Lietuvos Respublikos visuomenės sveikatos </w:t>
            </w:r>
            <w:proofErr w:type="spellStart"/>
            <w:r>
              <w:t>stebėsenos</w:t>
            </w:r>
            <w:proofErr w:type="spellEnd"/>
            <w:r>
              <w:t xml:space="preserve"> (monitoringo) įstatymas, Lietuvos Respublikos žmonių užkrečiamųjų ligų profilaktikos ir kontrolės įstatymas, Lietuvos Respublikos triukšmo valdymo įstatymas, Lietuvos Respublikos sveikatos draudimo įstat</w:t>
            </w:r>
            <w:r>
              <w:t>ymas, Lietuvos Respublikos kūno kultūros ir sporto įstatymas ir kt.</w:t>
            </w:r>
          </w:p>
        </w:tc>
      </w:tr>
    </w:tbl>
    <w:p w14:paraId="68ECC60D" w14:textId="77777777" w:rsidR="00525AF7" w:rsidRDefault="00525AF7"/>
    <w:p w14:paraId="68ECC60E" w14:textId="77777777" w:rsidR="00525AF7" w:rsidRDefault="00525AF7"/>
    <w:p w14:paraId="68ECC60F" w14:textId="66A3BB8F" w:rsidR="00525AF7" w:rsidRDefault="00D83962">
      <w:pPr>
        <w:tabs>
          <w:tab w:val="left" w:pos="7371"/>
        </w:tabs>
        <w:jc w:val="both"/>
        <w:rPr>
          <w:rFonts w:cs="Mangal"/>
          <w:b/>
          <w:i/>
          <w:szCs w:val="24"/>
          <w:lang w:eastAsia="hi-IN" w:bidi="hi-IN"/>
        </w:rPr>
      </w:pPr>
    </w:p>
    <w:sectPr w:rsidR="00525AF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567" w:bottom="1134" w:left="1701" w:header="964" w:footer="567" w:gutter="0"/>
      <w:cols w:space="1296"/>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CC614" w14:textId="77777777" w:rsidR="00525AF7" w:rsidRDefault="00D83962">
      <w:r>
        <w:separator/>
      </w:r>
    </w:p>
  </w:endnote>
  <w:endnote w:type="continuationSeparator" w:id="0">
    <w:p w14:paraId="68ECC615" w14:textId="77777777" w:rsidR="00525AF7" w:rsidRDefault="00D8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CC618" w14:textId="77777777" w:rsidR="00525AF7" w:rsidRDefault="00525AF7">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CC619" w14:textId="77777777" w:rsidR="00525AF7" w:rsidRDefault="00525AF7">
    <w:pPr>
      <w:tabs>
        <w:tab w:val="center" w:pos="4153"/>
        <w:tab w:val="right"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CC61B" w14:textId="77777777" w:rsidR="00525AF7" w:rsidRDefault="00525AF7">
    <w:pP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CC612" w14:textId="77777777" w:rsidR="00525AF7" w:rsidRDefault="00D83962">
      <w:r>
        <w:separator/>
      </w:r>
    </w:p>
  </w:footnote>
  <w:footnote w:type="continuationSeparator" w:id="0">
    <w:p w14:paraId="68ECC613" w14:textId="77777777" w:rsidR="00525AF7" w:rsidRDefault="00D83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CC616" w14:textId="77777777" w:rsidR="00525AF7" w:rsidRDefault="00525AF7">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CC617" w14:textId="77777777" w:rsidR="00525AF7" w:rsidRDefault="00525AF7">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CC61A" w14:textId="77777777" w:rsidR="00525AF7" w:rsidRDefault="00525AF7">
    <w:pPr>
      <w:widowControl w:val="0"/>
      <w:tabs>
        <w:tab w:val="center" w:pos="4153"/>
        <w:tab w:val="right" w:pos="8306"/>
      </w:tabs>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18"/>
    <w:rsid w:val="003B5018"/>
    <w:rsid w:val="00525AF7"/>
    <w:rsid w:val="00D8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8EC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35</Pages>
  <Words>9594</Words>
  <Characters>75380</Characters>
  <Application>Microsoft Office Word</Application>
  <DocSecurity>0</DocSecurity>
  <Lines>628</Lines>
  <Paragraphs>169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84805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2016-05-02T06:18:00Z</dcterms:created>
  <dc:creator>Rasa</dc:creator>
  <lastModifiedBy>ŠĖMYTĖ Giedrė</lastModifiedBy>
  <lastPrinted>2014-10-07T13:04:00Z</lastPrinted>
  <dcterms:modified xsi:type="dcterms:W3CDTF">2016-05-02T06:30:00Z</dcterms:modified>
  <revision>3</revision>
  <dc:title>Lietuvos Respublikos Sveikatos apsaugos ministerijai</dc:title>
</coreProperties>
</file>