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83B3" w14:textId="77777777" w:rsidR="009C1CC6" w:rsidRDefault="009C1CC6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19E483B4" w14:textId="77777777" w:rsidR="009C1CC6" w:rsidRDefault="004C2498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19E483C9" wp14:editId="19E483CA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19E483B5" w14:textId="77777777" w:rsidR="009C1CC6" w:rsidRDefault="009C1CC6">
      <w:pPr>
        <w:rPr>
          <w:sz w:val="20"/>
        </w:rPr>
      </w:pPr>
    </w:p>
    <w:p w14:paraId="19E483B6" w14:textId="77777777" w:rsidR="009C1CC6" w:rsidRDefault="004C2498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19E483B7" w14:textId="77777777" w:rsidR="009C1CC6" w:rsidRDefault="009C1CC6">
      <w:pPr>
        <w:rPr>
          <w:sz w:val="42"/>
          <w:szCs w:val="42"/>
        </w:rPr>
      </w:pPr>
    </w:p>
    <w:p w14:paraId="19E483B8" w14:textId="77777777" w:rsidR="009C1CC6" w:rsidRDefault="004C2498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19E483B9" w14:textId="77777777" w:rsidR="009C1CC6" w:rsidRDefault="004C2498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Dėl RESPUBLIKOS PREZIDENTO 2013 M. KOVO 1 D. DEKRETO</w:t>
      </w:r>
    </w:p>
    <w:p w14:paraId="19E483BA" w14:textId="77777777" w:rsidR="009C1CC6" w:rsidRDefault="004C2498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NR. 1K-1384 „DĖL APYLINKIŲ TEISMŲ TEISĖJŲ SKAIČIAUS“ PAKEITIMO</w:t>
      </w:r>
    </w:p>
    <w:p w14:paraId="19E483BB" w14:textId="77777777" w:rsidR="009C1CC6" w:rsidRDefault="009C1CC6">
      <w:pPr>
        <w:rPr>
          <w:sz w:val="40"/>
          <w:szCs w:val="40"/>
        </w:rPr>
      </w:pPr>
    </w:p>
    <w:p w14:paraId="19E483BC" w14:textId="77777777" w:rsidR="009C1CC6" w:rsidRDefault="004C2498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2014 m. liepos 2 d. Nr. 1K-1878</w:t>
      </w:r>
    </w:p>
    <w:p w14:paraId="19E483BD" w14:textId="77777777" w:rsidR="009C1CC6" w:rsidRDefault="004C2498">
      <w:pPr>
        <w:jc w:val="center"/>
      </w:pPr>
      <w:r>
        <w:t>Vilnius</w:t>
      </w:r>
    </w:p>
    <w:p w14:paraId="19E483BE" w14:textId="77777777" w:rsidR="009C1CC6" w:rsidRDefault="009C1CC6">
      <w:pPr>
        <w:rPr>
          <w:sz w:val="40"/>
          <w:szCs w:val="40"/>
        </w:rPr>
      </w:pPr>
    </w:p>
    <w:p w14:paraId="19E483BF" w14:textId="77777777" w:rsidR="009C1CC6" w:rsidRDefault="00B615E4">
      <w:pPr>
        <w:ind w:firstLine="851"/>
        <w:jc w:val="both"/>
        <w:rPr>
          <w:rFonts w:eastAsia="Calibri"/>
          <w:b/>
          <w:szCs w:val="22"/>
        </w:rPr>
      </w:pPr>
      <w:r w:rsidR="004C2498">
        <w:rPr>
          <w:rFonts w:eastAsia="Calibri"/>
          <w:b/>
          <w:szCs w:val="22"/>
        </w:rPr>
        <w:t>1</w:t>
      </w:r>
      <w:r w:rsidR="004C2498">
        <w:rPr>
          <w:rFonts w:eastAsia="Calibri"/>
          <w:b/>
          <w:szCs w:val="22"/>
        </w:rPr>
        <w:t xml:space="preserve"> straipsnis.</w:t>
      </w:r>
    </w:p>
    <w:p w14:paraId="590F5AD3" w14:textId="0901B082" w:rsidR="004C2498" w:rsidRDefault="004C2498">
      <w:pPr>
        <w:ind w:firstLine="851"/>
        <w:jc w:val="both"/>
      </w:pPr>
      <w:r>
        <w:rPr>
          <w:rFonts w:eastAsia="Calibri"/>
          <w:szCs w:val="22"/>
        </w:rPr>
        <w:t>Vadovaudamasi Lietuvos Respublikos Konstitucijos 77 straipsniu, Lietuvos Respublikos teismų įstatymo 12 straipsnio 10 dalimi ir atsižvelgdama į Teisėjų tarybos patarimą,</w:t>
      </w:r>
      <w:r>
        <w:t xml:space="preserve"> </w:t>
      </w:r>
    </w:p>
    <w:p w14:paraId="19E483C1" w14:textId="457C8DA5" w:rsidR="009C1CC6" w:rsidRDefault="004C2498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k e i č i u Respublikos Prezidento 2013 m. kovo 1 d. dekreto Nr. 1K-1384 „Dėl apylinkių teismų teisėjų skaičiaus“ 1 straipsnio 35 ir 39 punktus dėl teisėjų skaičiaus nustatymo Šilalės rajono apylinkės teisme ir Tauragės rajono apylinkės teisme, ir juos išdėstau taip:</w:t>
      </w:r>
    </w:p>
    <w:p w14:paraId="19E483C2" w14:textId="18ABF870" w:rsidR="009C1CC6" w:rsidRDefault="00B615E4">
      <w:pPr>
        <w:ind w:firstLine="851"/>
        <w:jc w:val="both"/>
        <w:rPr>
          <w:rFonts w:eastAsia="Calibri"/>
          <w:szCs w:val="22"/>
        </w:rPr>
      </w:pPr>
      <w:r w:rsidR="004C2498">
        <w:rPr>
          <w:rFonts w:eastAsia="Calibri"/>
          <w:szCs w:val="22"/>
        </w:rPr>
        <w:t>1</w:t>
      </w:r>
      <w:r w:rsidR="004C2498">
        <w:rPr>
          <w:rFonts w:eastAsia="Calibri"/>
          <w:szCs w:val="22"/>
        </w:rPr>
        <w:t>) „35) Šilalės rajono apylinkės teisme – 3 teisėjai;“</w:t>
      </w:r>
    </w:p>
    <w:p w14:paraId="19E483C3" w14:textId="77777777" w:rsidR="009C1CC6" w:rsidRDefault="00B615E4">
      <w:pPr>
        <w:ind w:firstLine="851"/>
        <w:jc w:val="both"/>
        <w:rPr>
          <w:rFonts w:eastAsia="Calibri"/>
          <w:szCs w:val="22"/>
        </w:rPr>
      </w:pPr>
      <w:r w:rsidR="004C2498">
        <w:rPr>
          <w:rFonts w:eastAsia="Calibri"/>
          <w:szCs w:val="22"/>
        </w:rPr>
        <w:t>2</w:t>
      </w:r>
      <w:r w:rsidR="004C2498">
        <w:rPr>
          <w:rFonts w:eastAsia="Calibri"/>
          <w:szCs w:val="22"/>
        </w:rPr>
        <w:t>) „39) Tauragės rajono apylinkės teisme – 8 teisėjai;“.</w:t>
      </w:r>
    </w:p>
    <w:p w14:paraId="19E483C4" w14:textId="732409A0" w:rsidR="009C1CC6" w:rsidRDefault="00B615E4">
      <w:pPr>
        <w:rPr>
          <w:sz w:val="26"/>
          <w:szCs w:val="26"/>
        </w:rPr>
      </w:pPr>
    </w:p>
    <w:p w14:paraId="19E483C5" w14:textId="77777777" w:rsidR="009C1CC6" w:rsidRDefault="00B615E4">
      <w:pPr>
        <w:ind w:firstLine="851"/>
        <w:jc w:val="both"/>
        <w:rPr>
          <w:rFonts w:eastAsia="Calibri"/>
          <w:b/>
          <w:szCs w:val="22"/>
        </w:rPr>
      </w:pPr>
      <w:r w:rsidR="004C2498">
        <w:rPr>
          <w:rFonts w:eastAsia="Calibri"/>
          <w:b/>
          <w:szCs w:val="22"/>
        </w:rPr>
        <w:t>2</w:t>
      </w:r>
      <w:r w:rsidR="004C2498">
        <w:rPr>
          <w:rFonts w:eastAsia="Calibri"/>
          <w:b/>
          <w:szCs w:val="22"/>
        </w:rPr>
        <w:t xml:space="preserve"> straipsnis.</w:t>
      </w:r>
    </w:p>
    <w:p w14:paraId="19E483C6" w14:textId="77777777" w:rsidR="009C1CC6" w:rsidRDefault="004C2498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Šis dekretas įsigalioja 2014 m. rugsėjo 1 d.</w:t>
      </w:r>
    </w:p>
    <w:p w14:paraId="19E483C7" w14:textId="77777777" w:rsidR="009C1CC6" w:rsidRPr="00B615E4" w:rsidRDefault="00B615E4">
      <w:pPr>
        <w:rPr>
          <w:szCs w:val="24"/>
        </w:rPr>
      </w:pPr>
    </w:p>
    <w:p w14:paraId="2296CBC8" w14:textId="77777777" w:rsidR="00B615E4" w:rsidRDefault="00B615E4">
      <w:pPr>
        <w:tabs>
          <w:tab w:val="right" w:pos="8505"/>
        </w:tabs>
        <w:rPr>
          <w:szCs w:val="24"/>
        </w:rPr>
      </w:pPr>
    </w:p>
    <w:p w14:paraId="414D5E4A" w14:textId="77777777" w:rsidR="00B615E4" w:rsidRDefault="00B615E4">
      <w:pPr>
        <w:tabs>
          <w:tab w:val="right" w:pos="8505"/>
        </w:tabs>
        <w:rPr>
          <w:szCs w:val="24"/>
        </w:rPr>
      </w:pPr>
    </w:p>
    <w:p w14:paraId="5027197E" w14:textId="77777777" w:rsidR="00B615E4" w:rsidRDefault="00B615E4">
      <w:pPr>
        <w:tabs>
          <w:tab w:val="right" w:pos="8505"/>
        </w:tabs>
        <w:rPr>
          <w:szCs w:val="24"/>
        </w:rPr>
      </w:pPr>
    </w:p>
    <w:p w14:paraId="19E483C8" w14:textId="0E14715B" w:rsidR="009C1CC6" w:rsidRPr="00B615E4" w:rsidRDefault="004C2498">
      <w:pPr>
        <w:tabs>
          <w:tab w:val="right" w:pos="8505"/>
        </w:tabs>
        <w:rPr>
          <w:rFonts w:eastAsia="Calibri"/>
          <w:szCs w:val="24"/>
        </w:rPr>
      </w:pPr>
      <w:bookmarkStart w:id="0" w:name="_GoBack"/>
      <w:bookmarkEnd w:id="0"/>
      <w:r w:rsidRPr="00B615E4">
        <w:rPr>
          <w:rFonts w:eastAsia="Calibri"/>
          <w:szCs w:val="24"/>
        </w:rPr>
        <w:t>Respublikos Prezidentė</w:t>
      </w:r>
      <w:r w:rsidRPr="00B615E4">
        <w:rPr>
          <w:rFonts w:eastAsia="Calibri"/>
          <w:szCs w:val="24"/>
        </w:rPr>
        <w:tab/>
        <w:t>Dalia Grybauskaitė</w:t>
      </w:r>
    </w:p>
    <w:sectPr w:rsidR="009C1CC6" w:rsidRPr="00B61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483CD" w14:textId="77777777" w:rsidR="009C1CC6" w:rsidRDefault="004C249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9E483CE" w14:textId="77777777" w:rsidR="009C1CC6" w:rsidRDefault="004C249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83D1" w14:textId="77777777" w:rsidR="009C1CC6" w:rsidRDefault="009C1CC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83D2" w14:textId="77777777" w:rsidR="009C1CC6" w:rsidRDefault="009C1CC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83D4" w14:textId="77777777" w:rsidR="009C1CC6" w:rsidRDefault="009C1CC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83CB" w14:textId="77777777" w:rsidR="009C1CC6" w:rsidRDefault="004C249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9E483CC" w14:textId="77777777" w:rsidR="009C1CC6" w:rsidRDefault="004C249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83CF" w14:textId="77777777" w:rsidR="009C1CC6" w:rsidRDefault="009C1CC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83D0" w14:textId="77777777" w:rsidR="009C1CC6" w:rsidRDefault="004C2498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83D3" w14:textId="77777777" w:rsidR="009C1CC6" w:rsidRDefault="009C1CC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CC"/>
    <w:rsid w:val="004C2498"/>
    <w:rsid w:val="009C1CC6"/>
    <w:rsid w:val="00B46B67"/>
    <w:rsid w:val="00B615E4"/>
    <w:rsid w:val="00BF2FC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8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C24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C249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24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C24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C249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2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905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2014-07-02T13:08:00Z</dcterms:created>
  <dc:creator>Julita Dudutienė</dc:creator>
  <lastModifiedBy>GUMBYTĖ Danguolė</lastModifiedBy>
  <dcterms:modified xsi:type="dcterms:W3CDTF">2015-04-30T08:02:00Z</dcterms:modified>
  <revision>6</revision>
  <dc:title>DEKRETAS</dc:title>
</coreProperties>
</file>