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1C97" w14:textId="77777777" w:rsidR="009947F3" w:rsidRDefault="00A3107F">
      <w:pPr>
        <w:keepLines/>
        <w:suppressAutoHyphens/>
        <w:jc w:val="center"/>
        <w:rPr>
          <w:szCs w:val="24"/>
        </w:rPr>
      </w:pPr>
      <w:r>
        <w:rPr>
          <w:szCs w:val="24"/>
        </w:rPr>
        <w:object w:dxaOrig="851" w:dyaOrig="955" w14:anchorId="13091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pt" o:ole="" fillcolor="window">
            <v:imagedata r:id="rId6" o:title="" croptop="1339f" cropbottom="21424f" cropleft="13785f" cropright="12692f"/>
          </v:shape>
          <o:OLEObject Type="Embed" ProgID="Word.Picture.8" ShapeID="_x0000_i1025" DrawAspect="Content" ObjectID="_1577863141" r:id="rId7"/>
        </w:object>
      </w:r>
    </w:p>
    <w:p w14:paraId="13091C98" w14:textId="77777777" w:rsidR="009947F3" w:rsidRDefault="009947F3">
      <w:pPr>
        <w:keepLines/>
        <w:suppressAutoHyphens/>
        <w:jc w:val="center"/>
        <w:rPr>
          <w:b/>
          <w:szCs w:val="24"/>
        </w:rPr>
      </w:pPr>
    </w:p>
    <w:p w14:paraId="13091C99" w14:textId="77777777" w:rsidR="009947F3" w:rsidRDefault="00A3107F">
      <w:pPr>
        <w:keepLines/>
        <w:suppressAutoHyphens/>
        <w:jc w:val="center"/>
        <w:rPr>
          <w:b/>
          <w:color w:val="000000"/>
          <w:szCs w:val="24"/>
        </w:rPr>
      </w:pPr>
      <w:r>
        <w:rPr>
          <w:b/>
          <w:szCs w:val="24"/>
        </w:rPr>
        <w:t>VALSTYBĖS SIENOS APSAUGOS TARNYBOS PRIE LIETUVOS RESPUBLIKOS</w:t>
      </w:r>
      <w:r>
        <w:rPr>
          <w:b/>
          <w:color w:val="000000"/>
          <w:szCs w:val="24"/>
        </w:rPr>
        <w:t xml:space="preserve"> VIDAUS REIKALŲ MINISTERIJOS</w:t>
      </w:r>
    </w:p>
    <w:p w14:paraId="13091C9A" w14:textId="77777777" w:rsidR="009947F3" w:rsidRDefault="00A3107F">
      <w:pPr>
        <w:keepLines/>
        <w:suppressAutoHyphens/>
        <w:jc w:val="center"/>
        <w:rPr>
          <w:b/>
          <w:szCs w:val="24"/>
        </w:rPr>
      </w:pPr>
      <w:r>
        <w:rPr>
          <w:b/>
          <w:color w:val="000000"/>
          <w:szCs w:val="24"/>
        </w:rPr>
        <w:t>VADAS</w:t>
      </w:r>
    </w:p>
    <w:p w14:paraId="13091C9B" w14:textId="77777777" w:rsidR="009947F3" w:rsidRDefault="009947F3">
      <w:pPr>
        <w:keepLines/>
        <w:suppressAutoHyphens/>
        <w:ind w:firstLine="124"/>
        <w:jc w:val="center"/>
        <w:rPr>
          <w:b/>
          <w:color w:val="000000"/>
          <w:szCs w:val="24"/>
        </w:rPr>
      </w:pPr>
    </w:p>
    <w:p w14:paraId="13091C9C" w14:textId="77777777" w:rsidR="009947F3" w:rsidRDefault="00A3107F">
      <w:pPr>
        <w:keepLines/>
        <w:suppressAutoHyphens/>
        <w:jc w:val="center"/>
        <w:rPr>
          <w:b/>
          <w:color w:val="000000"/>
          <w:szCs w:val="24"/>
        </w:rPr>
      </w:pPr>
      <w:r>
        <w:rPr>
          <w:b/>
          <w:szCs w:val="24"/>
        </w:rPr>
        <w:t>ĮSAKYMAS</w:t>
      </w:r>
    </w:p>
    <w:p w14:paraId="13091C9D" w14:textId="77777777" w:rsidR="009947F3" w:rsidRDefault="00A3107F">
      <w:pPr>
        <w:snapToGrid w:val="0"/>
        <w:ind w:firstLine="312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DĖL </w:t>
      </w:r>
      <w:r>
        <w:rPr>
          <w:b/>
        </w:rPr>
        <w:t xml:space="preserve">VALSTYBĖS SIENOS APSAUGOS TARNYBOS PRIE LIETUVOS RESPUBLIKOS VIDAUS REIKALŲ MINISTERIJOS VADO 2017 M. GRUODŽIO 29 D. ĮSAKYMO NR. 4-598 „DĖL </w:t>
      </w:r>
      <w:r>
        <w:rPr>
          <w:b/>
          <w:color w:val="000000"/>
          <w:szCs w:val="24"/>
          <w:lang w:eastAsia="lt-LT"/>
        </w:rPr>
        <w:t>ASMENŲ, VYKSTANČIŲ Į DARBĄ, MOKYMO ĮSTAIGĄ IR GRĮŽTANČIŲ IŠ JŲ, KURIE Į PASIENIO KONTROLĖS PUNKTUS, ESANČIUS PRIE AU</w:t>
      </w:r>
      <w:r>
        <w:rPr>
          <w:b/>
          <w:color w:val="000000"/>
          <w:szCs w:val="24"/>
          <w:lang w:eastAsia="lt-LT"/>
        </w:rPr>
        <w:t xml:space="preserve">TOMOBILIŲ KELIŲ, KURIE </w:t>
      </w:r>
      <w:r>
        <w:rPr>
          <w:b/>
          <w:szCs w:val="24"/>
          <w:lang w:eastAsia="lt-LT"/>
        </w:rPr>
        <w:t xml:space="preserve">ĮLEIDŽIAMI IR TIKRINAMI BE EILĖS, SĄRAŠO SUDARYMO TVARKOS APRAŠO IR </w:t>
      </w:r>
      <w:r>
        <w:rPr>
          <w:b/>
        </w:rPr>
        <w:t>DOKUMENTŲ, PATVIRTINANČIŲ, KAD ASMUO DIRBA GRETIMOJE UŽSIENIO VALSTYBĖJE, SĄRAŠO</w:t>
      </w:r>
      <w:r>
        <w:rPr>
          <w:b/>
          <w:szCs w:val="24"/>
          <w:lang w:eastAsia="lt-LT"/>
        </w:rPr>
        <w:t xml:space="preserve"> PATVIRTINIMO“ PAKEITIMO</w:t>
      </w:r>
    </w:p>
    <w:p w14:paraId="13091C9E" w14:textId="77777777" w:rsidR="009947F3" w:rsidRDefault="009947F3">
      <w:pPr>
        <w:snapToGrid w:val="0"/>
        <w:jc w:val="center"/>
        <w:rPr>
          <w:b/>
          <w:color w:val="000000"/>
          <w:szCs w:val="24"/>
          <w:lang w:eastAsia="lt-LT"/>
        </w:rPr>
      </w:pPr>
    </w:p>
    <w:p w14:paraId="13091C9F" w14:textId="4373AC8C" w:rsidR="009947F3" w:rsidRDefault="00A3107F">
      <w:pPr>
        <w:snapToGrid w:val="0"/>
        <w:jc w:val="center"/>
        <w:rPr>
          <w:szCs w:val="8"/>
        </w:rPr>
      </w:pPr>
      <w:r>
        <w:rPr>
          <w:szCs w:val="8"/>
        </w:rPr>
        <w:t>2018 m. sausio 18</w:t>
      </w:r>
      <w:r>
        <w:rPr>
          <w:szCs w:val="8"/>
        </w:rPr>
        <w:t xml:space="preserve"> d. Nr. 4-17</w:t>
      </w:r>
    </w:p>
    <w:p w14:paraId="13091CA0" w14:textId="77777777" w:rsidR="009947F3" w:rsidRDefault="00A3107F">
      <w:pPr>
        <w:snapToGrid w:val="0"/>
        <w:jc w:val="center"/>
        <w:rPr>
          <w:b/>
          <w:color w:val="000000"/>
          <w:szCs w:val="24"/>
          <w:lang w:eastAsia="lt-LT"/>
        </w:rPr>
      </w:pPr>
      <w:r>
        <w:rPr>
          <w:szCs w:val="8"/>
        </w:rPr>
        <w:t>Vilnius</w:t>
      </w:r>
    </w:p>
    <w:p w14:paraId="13091CA1" w14:textId="77777777" w:rsidR="009947F3" w:rsidRDefault="009947F3">
      <w:pPr>
        <w:snapToGrid w:val="0"/>
        <w:jc w:val="center"/>
        <w:rPr>
          <w:b/>
          <w:color w:val="000000"/>
          <w:szCs w:val="24"/>
          <w:lang w:eastAsia="lt-LT"/>
        </w:rPr>
      </w:pPr>
    </w:p>
    <w:p w14:paraId="13091CA2" w14:textId="77777777" w:rsidR="009947F3" w:rsidRDefault="009947F3">
      <w:pPr>
        <w:snapToGrid w:val="0"/>
        <w:jc w:val="center"/>
        <w:rPr>
          <w:b/>
          <w:color w:val="000000"/>
          <w:szCs w:val="24"/>
          <w:lang w:eastAsia="lt-LT"/>
        </w:rPr>
      </w:pPr>
    </w:p>
    <w:p w14:paraId="13091CA3" w14:textId="77777777" w:rsidR="009947F3" w:rsidRDefault="00A3107F">
      <w:pPr>
        <w:tabs>
          <w:tab w:val="left" w:pos="0"/>
        </w:tabs>
        <w:suppressAutoHyphens/>
        <w:snapToGrid w:val="0"/>
        <w:ind w:firstLine="851"/>
        <w:jc w:val="both"/>
      </w:pPr>
      <w:r>
        <w:t>1</w:t>
      </w:r>
      <w:r>
        <w:t>.</w:t>
      </w:r>
      <w:r>
        <w:tab/>
      </w:r>
      <w:r>
        <w:rPr>
          <w:szCs w:val="24"/>
          <w:lang w:eastAsia="lt-LT"/>
        </w:rPr>
        <w:t xml:space="preserve">P a k e i č i u </w:t>
      </w:r>
      <w:r>
        <w:t xml:space="preserve">Dokumentų, patvirtinančių, kad asmuo dirba gretimoje užsienio valstybėje, sąrašą, patvirtintą Valstybės sienos apsaugos tarnybos prie Lietuvos Respublikos vidaus reikalų ministerijos vado 2017 m. gruodžio 29 d. įsakymo Nr. 4-598 „Dėl </w:t>
      </w:r>
      <w:r>
        <w:rPr>
          <w:color w:val="000000"/>
          <w:szCs w:val="24"/>
          <w:lang w:eastAsia="lt-LT"/>
        </w:rPr>
        <w:t>Asmenų, vykstančių į d</w:t>
      </w:r>
      <w:r>
        <w:rPr>
          <w:color w:val="000000"/>
          <w:szCs w:val="24"/>
          <w:lang w:eastAsia="lt-LT"/>
        </w:rPr>
        <w:t xml:space="preserve">arbą, mokymo įstaigą ir grįžtančių iš jų, kurie į pasienio kontrolės punktus, esančius prie automobilių kelių, kurie </w:t>
      </w:r>
      <w:r>
        <w:rPr>
          <w:szCs w:val="24"/>
          <w:lang w:eastAsia="lt-LT"/>
        </w:rPr>
        <w:t xml:space="preserve">įleidžiami ir tikrinami be eilės, sąrašo sudarymo tvarkos aprašo ir </w:t>
      </w:r>
      <w:r>
        <w:t>Dokumentų, patvirtinančių, kad asmuo dirba gretimoje užsienio valstybėj</w:t>
      </w:r>
      <w:r>
        <w:t>e, sąrašo</w:t>
      </w:r>
      <w:r>
        <w:rPr>
          <w:szCs w:val="24"/>
          <w:lang w:eastAsia="lt-LT"/>
        </w:rPr>
        <w:t xml:space="preserve"> patvirtinimo“ 2 punktu:</w:t>
      </w:r>
    </w:p>
    <w:p w14:paraId="13091CA4" w14:textId="77777777" w:rsidR="009947F3" w:rsidRDefault="00A3107F">
      <w:pPr>
        <w:ind w:firstLine="851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</w:r>
      <w:r>
        <w:rPr>
          <w:szCs w:val="24"/>
        </w:rPr>
        <w:tab/>
        <w:t xml:space="preserve"> pakeičiu 1.3 papunktį ir jį išdėstau taip:</w:t>
      </w:r>
    </w:p>
    <w:p w14:paraId="13091CA5" w14:textId="77777777" w:rsidR="009947F3" w:rsidRDefault="00A3107F">
      <w:pPr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1.3</w:t>
      </w:r>
      <w:r>
        <w:rPr>
          <w:szCs w:val="24"/>
        </w:rPr>
        <w:t>. kompetentingos valstybės institucijos išduoto vadovo (direktoriaus) pažymėjimo arba darbo sutarties kopiją ir socialinio draudimo pažymėjimo arba kompetentingos va</w:t>
      </w:r>
      <w:r>
        <w:rPr>
          <w:szCs w:val="24"/>
        </w:rPr>
        <w:t>lstybės institucijos pažymos, patvirtinančios, kad asmuo apdraustas socialiniu draudimu, kopiją.“;</w:t>
      </w:r>
    </w:p>
    <w:p w14:paraId="13091CA6" w14:textId="77777777" w:rsidR="009947F3" w:rsidRDefault="00A3107F">
      <w:pPr>
        <w:ind w:firstLine="851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</w:r>
      <w:r>
        <w:rPr>
          <w:szCs w:val="24"/>
        </w:rPr>
        <w:tab/>
        <w:t>pakeičiu 2 punktą ir jį išdėstau taip:</w:t>
      </w:r>
    </w:p>
    <w:p w14:paraId="13091CA7" w14:textId="77777777" w:rsidR="009947F3" w:rsidRDefault="00A3107F">
      <w:pPr>
        <w:widowControl w:val="0"/>
        <w:suppressAutoHyphens/>
        <w:ind w:firstLine="851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Asmuo, gyvenantis gretimoje užsienio valstybėje (</w:t>
      </w:r>
      <w:r>
        <w:rPr>
          <w:spacing w:val="2"/>
          <w:szCs w:val="24"/>
        </w:rPr>
        <w:t>Baltarusijos Respublikoje arba Rusijos Federacijos</w:t>
      </w:r>
      <w:r>
        <w:rPr>
          <w:spacing w:val="2"/>
          <w:szCs w:val="24"/>
        </w:rPr>
        <w:t xml:space="preserve"> Kaliningrado srityje)</w:t>
      </w:r>
      <w:r>
        <w:rPr>
          <w:szCs w:val="24"/>
        </w:rPr>
        <w:t xml:space="preserve"> ir dirbantis Lietuvos Respublikoje, pateikia prašymą.“</w:t>
      </w:r>
    </w:p>
    <w:p w14:paraId="13091CAA" w14:textId="1A95BBC9" w:rsidR="009947F3" w:rsidRDefault="00A3107F" w:rsidP="00A3107F">
      <w:pPr>
        <w:tabs>
          <w:tab w:val="left" w:pos="0"/>
        </w:tabs>
        <w:suppressAutoHyphens/>
        <w:snapToGrid w:val="0"/>
        <w:ind w:firstLine="851"/>
        <w:jc w:val="both"/>
      </w:pPr>
      <w:r>
        <w:t>2</w:t>
      </w:r>
      <w:r>
        <w:t>.</w:t>
      </w:r>
      <w:r>
        <w:tab/>
        <w:t>N u s t a t a u, kad šis įsakymas skelbtinas Teisės aktų registre ir Valstybės sienos apsaugos tarnybos prie Lietuvos Respublikos vidaus reikalų ministerijos interne</w:t>
      </w:r>
      <w:r>
        <w:t>to svetainėje.</w:t>
      </w:r>
    </w:p>
    <w:p w14:paraId="1772827D" w14:textId="77777777" w:rsidR="00A3107F" w:rsidRDefault="00A3107F" w:rsidP="00A3107F"/>
    <w:p w14:paraId="12D826BB" w14:textId="77777777" w:rsidR="00A3107F" w:rsidRDefault="00A3107F" w:rsidP="00A3107F">
      <w:bookmarkStart w:id="0" w:name="_GoBack"/>
      <w:bookmarkEnd w:id="0"/>
    </w:p>
    <w:p w14:paraId="09529C51" w14:textId="77777777" w:rsidR="00A3107F" w:rsidRDefault="00A3107F" w:rsidP="00A3107F"/>
    <w:p w14:paraId="13091CAC" w14:textId="1F04B673" w:rsidR="009947F3" w:rsidRDefault="00A3107F" w:rsidP="00A3107F">
      <w:r>
        <w:t>Tarnybos vadas</w:t>
      </w:r>
      <w:r>
        <w:tab/>
      </w:r>
      <w:r>
        <w:tab/>
      </w:r>
      <w:r>
        <w:tab/>
      </w:r>
      <w:r>
        <w:tab/>
      </w:r>
      <w:r>
        <w:tab/>
        <w:t xml:space="preserve">      Renatas Požėla</w:t>
      </w:r>
    </w:p>
    <w:sectPr w:rsidR="009947F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60"/>
    <w:rsid w:val="00734B60"/>
    <w:rsid w:val="009947F3"/>
    <w:rsid w:val="00A3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091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2018-01-19T08:28:00Z</dcterms:created>
  <dc:creator>dsilkiniene</dc:creator>
  <lastModifiedBy>GUMBYTĖ Danguolė</lastModifiedBy>
  <dcterms:modified xsi:type="dcterms:W3CDTF">2018-01-19T08:33:00Z</dcterms:modified>
  <revision>3</revision>
</coreProperties>
</file>