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87A7" w14:textId="6F9C8FF7" w:rsidR="003233D8" w:rsidRDefault="003233D8">
      <w:pPr>
        <w:tabs>
          <w:tab w:val="center" w:pos="4819"/>
          <w:tab w:val="right" w:pos="9638"/>
        </w:tabs>
        <w:rPr>
          <w:sz w:val="20"/>
          <w:lang w:eastAsia="lt-LT"/>
        </w:rPr>
      </w:pPr>
    </w:p>
    <w:p w14:paraId="147C0617" w14:textId="658B949F" w:rsidR="003233D8" w:rsidRDefault="003167C7">
      <w:pPr>
        <w:tabs>
          <w:tab w:val="left" w:pos="3284"/>
          <w:tab w:val="left" w:pos="6203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object w:dxaOrig="750" w:dyaOrig="825" w14:anchorId="091A4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8.5pt" o:ole="" fillcolor="window">
            <v:imagedata r:id="rId8" o:title=""/>
          </v:shape>
          <o:OLEObject Type="Embed" ProgID="Word.Picture.8" ShapeID="_x0000_i1025" DrawAspect="Content" ObjectID="_1649598768" r:id="rId9"/>
        </w:object>
      </w:r>
    </w:p>
    <w:p w14:paraId="052CC8E1" w14:textId="77777777" w:rsidR="003233D8" w:rsidRDefault="003233D8">
      <w:pPr>
        <w:jc w:val="center"/>
        <w:rPr>
          <w:b/>
          <w:sz w:val="26"/>
          <w:lang w:eastAsia="lt-LT"/>
        </w:rPr>
      </w:pPr>
    </w:p>
    <w:p w14:paraId="22232174" w14:textId="77777777" w:rsidR="003233D8" w:rsidRDefault="003167C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 SUSISIEKIMO MINISTRAS</w:t>
      </w:r>
    </w:p>
    <w:p w14:paraId="38C71E15" w14:textId="77777777" w:rsidR="003233D8" w:rsidRDefault="003233D8">
      <w:pPr>
        <w:jc w:val="center"/>
        <w:rPr>
          <w:b/>
          <w:szCs w:val="24"/>
          <w:lang w:eastAsia="lt-LT"/>
        </w:rPr>
      </w:pPr>
    </w:p>
    <w:p w14:paraId="44D81A33" w14:textId="77777777" w:rsidR="003233D8" w:rsidRDefault="003167C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6B6AD92D" w14:textId="59A4D4BA" w:rsidR="003233D8" w:rsidRDefault="003167C7">
      <w:pPr>
        <w:ind w:left="-284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LIETUVOS RESPUBLIKOS SUSISIEKIMO MINISTRO</w:t>
      </w:r>
    </w:p>
    <w:p w14:paraId="3C577AE0" w14:textId="77777777" w:rsidR="003233D8" w:rsidRDefault="003167C7">
      <w:pPr>
        <w:ind w:left="-284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2018 M. RUGSĖJO 25 D. ĮSAKYMO NR. 3-479 „DĖL FINANSAVIMO SKYRIMO PROJEKTAMS NR. 02.3.1-CPVA-V-526-01-0006 „ELEKTRONINĖS PASLAUGOS EAIS „SKAITMENINĖ SKAITYKLA“ SUKŪRIMAS“ IR NR. 02.3.1-CPVA-V-526-01-0007 „INFORMACINĖS SISTEMOS E-KINAS MODERNIZAVIMAS IR PLĖTRA“ </w:t>
      </w:r>
    </w:p>
    <w:p w14:paraId="3171F7B6" w14:textId="0311B128" w:rsidR="003233D8" w:rsidRDefault="003167C7">
      <w:pPr>
        <w:ind w:left="-284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PAKEITIMO</w:t>
      </w:r>
    </w:p>
    <w:p w14:paraId="74C1CDE2" w14:textId="0665BC24" w:rsidR="003233D8" w:rsidRDefault="003233D8">
      <w:pPr>
        <w:ind w:left="-284"/>
        <w:jc w:val="center"/>
        <w:rPr>
          <w:b/>
          <w:sz w:val="28"/>
          <w:szCs w:val="28"/>
          <w:lang w:eastAsia="lt-LT"/>
        </w:rPr>
      </w:pPr>
    </w:p>
    <w:p w14:paraId="19E11162" w14:textId="7A9B2B7B" w:rsidR="003233D8" w:rsidRDefault="003167C7">
      <w:pPr>
        <w:jc w:val="center"/>
        <w:rPr>
          <w:lang w:eastAsia="lt-LT"/>
        </w:rPr>
      </w:pPr>
      <w:r>
        <w:rPr>
          <w:lang w:eastAsia="lt-LT"/>
        </w:rPr>
        <w:t xml:space="preserve">2020 m. balandžio </w:t>
      </w:r>
      <w:r>
        <w:rPr>
          <w:lang w:val="en-US" w:eastAsia="lt-LT"/>
        </w:rPr>
        <w:t>28</w:t>
      </w:r>
      <w:r>
        <w:rPr>
          <w:lang w:eastAsia="lt-LT"/>
        </w:rPr>
        <w:t xml:space="preserve"> d. Nr. 3-251</w:t>
      </w:r>
    </w:p>
    <w:p w14:paraId="6A64AF78" w14:textId="77777777" w:rsidR="003233D8" w:rsidRDefault="003167C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116F0F4" w14:textId="31903765" w:rsidR="003233D8" w:rsidRDefault="003233D8">
      <w:pPr>
        <w:rPr>
          <w:lang w:eastAsia="lt-LT"/>
        </w:rPr>
      </w:pPr>
    </w:p>
    <w:p w14:paraId="04A9FE6E" w14:textId="5F18AFCA" w:rsidR="003233D8" w:rsidRDefault="003233D8">
      <w:pPr>
        <w:rPr>
          <w:lang w:eastAsia="lt-LT"/>
        </w:rPr>
      </w:pPr>
    </w:p>
    <w:p w14:paraId="03C67C8D" w14:textId="2EF1742D" w:rsidR="003233D8" w:rsidRDefault="003167C7" w:rsidP="003167C7">
      <w:pPr>
        <w:ind w:firstLine="108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 Lietuvos Respublikos susisiekimo ministro 2018 m. rugsėjo 25 d. įsakymą Nr. 3-479 „Dėl finansavimo skyrimo projektams Nr. 02.3.1-CPVA-V-526-01-0006 „Elektroninės paslaugos EAIS „Skaitmeninė skaitykla“ sukūrimas“ ir Nr. 02.3.1-CPVA-V-526-01-0007 „Informacinės sistemos E-KINAS modernizavimas ir plėtra“ ir priedą išdėstau nauja redakcija. (pridedama).</w:t>
      </w:r>
    </w:p>
    <w:p w14:paraId="3C95411B" w14:textId="2C773087" w:rsidR="003167C7" w:rsidRDefault="003167C7"/>
    <w:p w14:paraId="331DBB52" w14:textId="77777777" w:rsidR="003167C7" w:rsidRDefault="003167C7"/>
    <w:p w14:paraId="16A812B5" w14:textId="77777777" w:rsidR="003167C7" w:rsidRDefault="003167C7"/>
    <w:p w14:paraId="7D506719" w14:textId="1DA409B9" w:rsidR="003233D8" w:rsidRDefault="003167C7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Susisiekimo ministras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proofErr w:type="spellStart"/>
      <w:r>
        <w:rPr>
          <w:szCs w:val="24"/>
          <w:lang w:eastAsia="lt-LT"/>
        </w:rPr>
        <w:t>Jaroslav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Narkevič</w:t>
      </w:r>
      <w:proofErr w:type="spellEnd"/>
    </w:p>
    <w:p w14:paraId="48E25C08" w14:textId="529105B7" w:rsidR="003167C7" w:rsidRDefault="003167C7">
      <w:pPr>
        <w:rPr>
          <w:szCs w:val="24"/>
          <w:lang w:eastAsia="lt-LT"/>
        </w:rPr>
      </w:pPr>
    </w:p>
    <w:p w14:paraId="2F4E8A27" w14:textId="77777777" w:rsidR="003233D8" w:rsidRDefault="003233D8">
      <w:pPr>
        <w:rPr>
          <w:szCs w:val="24"/>
          <w:lang w:eastAsia="lt-LT"/>
        </w:rPr>
        <w:sectPr w:rsidR="003233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567" w:bottom="1134" w:left="1701" w:header="567" w:footer="567" w:gutter="0"/>
          <w:cols w:space="1296"/>
          <w:titlePg/>
          <w:docGrid w:linePitch="360"/>
        </w:sectPr>
      </w:pPr>
    </w:p>
    <w:p w14:paraId="5193433B" w14:textId="3686EEC8" w:rsidR="003233D8" w:rsidRDefault="003167C7">
      <w:pPr>
        <w:ind w:left="9214" w:right="678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Lietuvos Respublikos susisiekimo ministro</w:t>
      </w:r>
    </w:p>
    <w:p w14:paraId="19871277" w14:textId="77777777" w:rsidR="003233D8" w:rsidRDefault="003167C7">
      <w:pPr>
        <w:ind w:left="9214" w:right="678"/>
        <w:rPr>
          <w:szCs w:val="24"/>
          <w:lang w:eastAsia="lt-LT"/>
        </w:rPr>
      </w:pPr>
      <w:r>
        <w:rPr>
          <w:szCs w:val="24"/>
          <w:lang w:eastAsia="lt-LT"/>
        </w:rPr>
        <w:t>2018 m. rugsėjo 25 d. įsakymo Nr. 3-479</w:t>
      </w:r>
    </w:p>
    <w:p w14:paraId="6DDC2583" w14:textId="77777777" w:rsidR="003233D8" w:rsidRDefault="003167C7">
      <w:pPr>
        <w:ind w:left="9214" w:right="678"/>
        <w:rPr>
          <w:szCs w:val="24"/>
          <w:lang w:eastAsia="lt-LT"/>
        </w:rPr>
      </w:pPr>
      <w:r>
        <w:rPr>
          <w:szCs w:val="24"/>
          <w:lang w:eastAsia="lt-LT"/>
        </w:rPr>
        <w:t>(Lietuvos Respublikos susisiekimo ministro</w:t>
      </w:r>
    </w:p>
    <w:p w14:paraId="068D7141" w14:textId="2A4F494F" w:rsidR="003233D8" w:rsidRDefault="003167C7">
      <w:pPr>
        <w:ind w:left="9214" w:right="678"/>
        <w:rPr>
          <w:szCs w:val="24"/>
          <w:lang w:eastAsia="lt-LT"/>
        </w:rPr>
      </w:pPr>
      <w:r>
        <w:rPr>
          <w:szCs w:val="24"/>
          <w:lang w:eastAsia="lt-LT"/>
        </w:rPr>
        <w:t>2020 m. balandžio 28 d. įsakymo Nr. 3-251</w:t>
      </w:r>
    </w:p>
    <w:p w14:paraId="3197FAF7" w14:textId="7B3E910B" w:rsidR="003233D8" w:rsidRDefault="003167C7">
      <w:pPr>
        <w:ind w:left="9214" w:right="678"/>
        <w:rPr>
          <w:szCs w:val="24"/>
          <w:lang w:eastAsia="lt-LT"/>
        </w:rPr>
      </w:pPr>
      <w:r>
        <w:rPr>
          <w:szCs w:val="24"/>
          <w:lang w:eastAsia="lt-LT"/>
        </w:rPr>
        <w:t>redakcija)</w:t>
      </w:r>
    </w:p>
    <w:p w14:paraId="2E83B09F" w14:textId="77777777" w:rsidR="003233D8" w:rsidRDefault="003167C7">
      <w:pPr>
        <w:ind w:left="9214" w:right="678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 w14:paraId="0D1B83E7" w14:textId="77777777" w:rsidR="003233D8" w:rsidRDefault="003233D8">
      <w:pPr>
        <w:ind w:firstLine="851"/>
        <w:jc w:val="both"/>
        <w:rPr>
          <w:szCs w:val="24"/>
          <w:lang w:eastAsia="lt-LT"/>
        </w:rPr>
      </w:pPr>
    </w:p>
    <w:p w14:paraId="739FFAF9" w14:textId="77777777" w:rsidR="003233D8" w:rsidRDefault="003233D8">
      <w:pPr>
        <w:ind w:firstLine="851"/>
        <w:jc w:val="center"/>
        <w:rPr>
          <w:b/>
          <w:szCs w:val="24"/>
          <w:lang w:eastAsia="lt-LT"/>
        </w:rPr>
      </w:pPr>
    </w:p>
    <w:p w14:paraId="5B6C1C4A" w14:textId="77777777" w:rsidR="003233D8" w:rsidRDefault="003233D8">
      <w:pPr>
        <w:ind w:firstLine="851"/>
        <w:jc w:val="center"/>
        <w:rPr>
          <w:b/>
          <w:szCs w:val="24"/>
          <w:lang w:eastAsia="lt-LT"/>
        </w:rPr>
      </w:pPr>
    </w:p>
    <w:p w14:paraId="5D862A0F" w14:textId="1826200F" w:rsidR="003233D8" w:rsidRDefault="003167C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FINANSUOJAMI PROJEKTAI</w:t>
      </w:r>
    </w:p>
    <w:p w14:paraId="7F085FDB" w14:textId="77777777" w:rsidR="003233D8" w:rsidRDefault="003233D8">
      <w:pPr>
        <w:ind w:firstLine="851"/>
        <w:jc w:val="both"/>
        <w:rPr>
          <w:szCs w:val="24"/>
          <w:lang w:eastAsia="lt-L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417"/>
        <w:gridCol w:w="1843"/>
        <w:gridCol w:w="1843"/>
        <w:gridCol w:w="1559"/>
        <w:gridCol w:w="1134"/>
        <w:gridCol w:w="992"/>
        <w:gridCol w:w="1560"/>
        <w:gridCol w:w="1559"/>
      </w:tblGrid>
      <w:tr w:rsidR="003233D8" w14:paraId="23AA62B2" w14:textId="77777777" w:rsidTr="003167C7">
        <w:tc>
          <w:tcPr>
            <w:tcW w:w="568" w:type="dxa"/>
            <w:vMerge w:val="restart"/>
            <w:vAlign w:val="center"/>
          </w:tcPr>
          <w:p w14:paraId="7F524FAA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Eil. Nr.</w:t>
            </w:r>
          </w:p>
        </w:tc>
        <w:tc>
          <w:tcPr>
            <w:tcW w:w="1134" w:type="dxa"/>
            <w:vMerge w:val="restart"/>
            <w:vAlign w:val="center"/>
          </w:tcPr>
          <w:p w14:paraId="13C71762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Paraiškos kodas</w:t>
            </w:r>
          </w:p>
        </w:tc>
        <w:tc>
          <w:tcPr>
            <w:tcW w:w="1559" w:type="dxa"/>
            <w:vMerge w:val="restart"/>
            <w:vAlign w:val="center"/>
          </w:tcPr>
          <w:p w14:paraId="57D8D05C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Pareiškėjo pavadinimas</w:t>
            </w:r>
          </w:p>
        </w:tc>
        <w:tc>
          <w:tcPr>
            <w:tcW w:w="1417" w:type="dxa"/>
            <w:vMerge w:val="restart"/>
            <w:vAlign w:val="center"/>
          </w:tcPr>
          <w:p w14:paraId="33BE3762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Pareiškėjo juridinio asmens kodas</w:t>
            </w:r>
          </w:p>
        </w:tc>
        <w:tc>
          <w:tcPr>
            <w:tcW w:w="1843" w:type="dxa"/>
            <w:vMerge w:val="restart"/>
            <w:vAlign w:val="center"/>
          </w:tcPr>
          <w:p w14:paraId="235F7BE7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Projekto pavadinimas</w:t>
            </w:r>
          </w:p>
        </w:tc>
        <w:tc>
          <w:tcPr>
            <w:tcW w:w="1843" w:type="dxa"/>
            <w:vMerge w:val="restart"/>
            <w:vAlign w:val="center"/>
          </w:tcPr>
          <w:p w14:paraId="21210378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Projekto partneriai</w:t>
            </w:r>
          </w:p>
        </w:tc>
        <w:tc>
          <w:tcPr>
            <w:tcW w:w="6804" w:type="dxa"/>
            <w:gridSpan w:val="5"/>
            <w:vAlign w:val="center"/>
          </w:tcPr>
          <w:p w14:paraId="0A8ECF11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Projektui skiriamos finansavimo lėšos: </w:t>
            </w:r>
          </w:p>
        </w:tc>
      </w:tr>
      <w:tr w:rsidR="003233D8" w14:paraId="391A324F" w14:textId="77777777" w:rsidTr="003167C7">
        <w:tc>
          <w:tcPr>
            <w:tcW w:w="568" w:type="dxa"/>
            <w:vMerge/>
            <w:vAlign w:val="center"/>
          </w:tcPr>
          <w:p w14:paraId="5A98FDE3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vMerge/>
            <w:vAlign w:val="center"/>
          </w:tcPr>
          <w:p w14:paraId="3A50C249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vMerge/>
            <w:vAlign w:val="center"/>
          </w:tcPr>
          <w:p w14:paraId="473A35AC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7" w:type="dxa"/>
            <w:vMerge/>
            <w:vAlign w:val="center"/>
          </w:tcPr>
          <w:p w14:paraId="1F29E872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43" w:type="dxa"/>
            <w:vMerge/>
          </w:tcPr>
          <w:p w14:paraId="25C7128A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43" w:type="dxa"/>
            <w:vMerge/>
            <w:vAlign w:val="center"/>
          </w:tcPr>
          <w:p w14:paraId="611F09A7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EC23D7B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iš viso </w:t>
            </w:r>
            <w:r>
              <w:rPr>
                <w:rFonts w:ascii="Open Sans" w:hAnsi="Open Sans" w:cs="Helvetica"/>
                <w:sz w:val="20"/>
                <w:lang w:eastAsia="lt-LT"/>
              </w:rPr>
              <w:t>–</w:t>
            </w:r>
            <w:r>
              <w:rPr>
                <w:sz w:val="20"/>
                <w:lang w:eastAsia="lt-LT"/>
              </w:rPr>
              <w:t xml:space="preserve"> </w:t>
            </w:r>
            <w:r>
              <w:rPr>
                <w:b/>
                <w:sz w:val="20"/>
                <w:lang w:eastAsia="lt-LT"/>
              </w:rPr>
              <w:t xml:space="preserve">iki, </w:t>
            </w:r>
          </w:p>
          <w:p w14:paraId="7CBD9483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proofErr w:type="spellStart"/>
            <w:r>
              <w:rPr>
                <w:b/>
                <w:sz w:val="20"/>
                <w:lang w:eastAsia="lt-LT"/>
              </w:rPr>
              <w:t>Eur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FF756F6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iš jų valstybės pagalba iki, </w:t>
            </w:r>
            <w:proofErr w:type="spellStart"/>
            <w:r>
              <w:rPr>
                <w:b/>
                <w:sz w:val="20"/>
                <w:lang w:eastAsia="lt-LT"/>
              </w:rPr>
              <w:t>Eur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ECFC81A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iš jų </w:t>
            </w:r>
            <w:proofErr w:type="spellStart"/>
            <w:r>
              <w:rPr>
                <w:b/>
                <w:i/>
                <w:sz w:val="20"/>
                <w:lang w:eastAsia="lt-LT"/>
              </w:rPr>
              <w:t>de</w:t>
            </w:r>
            <w:proofErr w:type="spellEnd"/>
            <w:r>
              <w:rPr>
                <w:b/>
                <w:i/>
                <w:sz w:val="20"/>
                <w:lang w:eastAsia="lt-LT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lt-LT"/>
              </w:rPr>
              <w:t>minimis</w:t>
            </w:r>
            <w:proofErr w:type="spellEnd"/>
            <w:r>
              <w:rPr>
                <w:b/>
                <w:i/>
                <w:sz w:val="20"/>
                <w:lang w:eastAsia="lt-LT"/>
              </w:rPr>
              <w:t xml:space="preserve">  </w:t>
            </w:r>
            <w:r>
              <w:rPr>
                <w:b/>
                <w:sz w:val="20"/>
                <w:lang w:eastAsia="lt-LT"/>
              </w:rPr>
              <w:t xml:space="preserve">pagalba iki, </w:t>
            </w:r>
            <w:proofErr w:type="spellStart"/>
            <w:r>
              <w:rPr>
                <w:b/>
                <w:sz w:val="20"/>
                <w:lang w:eastAsia="lt-LT"/>
              </w:rPr>
              <w:t>Eur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14:paraId="243C51C8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iš jų:</w:t>
            </w:r>
          </w:p>
        </w:tc>
      </w:tr>
      <w:tr w:rsidR="003233D8" w14:paraId="6AD7E9B6" w14:textId="77777777" w:rsidTr="003167C7">
        <w:tc>
          <w:tcPr>
            <w:tcW w:w="568" w:type="dxa"/>
            <w:vMerge/>
            <w:vAlign w:val="center"/>
          </w:tcPr>
          <w:p w14:paraId="3D08D392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vMerge/>
            <w:vAlign w:val="center"/>
          </w:tcPr>
          <w:p w14:paraId="16A95DD6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vMerge/>
            <w:vAlign w:val="center"/>
          </w:tcPr>
          <w:p w14:paraId="7A818D64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7" w:type="dxa"/>
            <w:vMerge/>
            <w:vAlign w:val="center"/>
          </w:tcPr>
          <w:p w14:paraId="571A2D70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43" w:type="dxa"/>
            <w:vMerge/>
            <w:vAlign w:val="center"/>
          </w:tcPr>
          <w:p w14:paraId="224E021F" w14:textId="77777777" w:rsidR="003233D8" w:rsidRDefault="003233D8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843" w:type="dxa"/>
            <w:vMerge/>
            <w:vAlign w:val="center"/>
          </w:tcPr>
          <w:p w14:paraId="25B43056" w14:textId="77777777" w:rsidR="003233D8" w:rsidRDefault="003233D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vMerge/>
            <w:vAlign w:val="center"/>
          </w:tcPr>
          <w:p w14:paraId="0CAF1B40" w14:textId="77777777" w:rsidR="003233D8" w:rsidRDefault="003233D8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134" w:type="dxa"/>
            <w:vMerge/>
            <w:vAlign w:val="center"/>
          </w:tcPr>
          <w:p w14:paraId="34B52F15" w14:textId="77777777" w:rsidR="003233D8" w:rsidRDefault="003233D8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992" w:type="dxa"/>
            <w:vMerge/>
            <w:vAlign w:val="center"/>
          </w:tcPr>
          <w:p w14:paraId="25DC0163" w14:textId="77777777" w:rsidR="003233D8" w:rsidRDefault="003233D8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14:paraId="042DF4C2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Europos Sąjungos struktūrinių fondų lėšos iki, </w:t>
            </w:r>
            <w:proofErr w:type="spellStart"/>
            <w:r>
              <w:rPr>
                <w:b/>
                <w:sz w:val="20"/>
                <w:lang w:eastAsia="lt-LT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14:paraId="72135605" w14:textId="77777777" w:rsidR="003233D8" w:rsidRDefault="003167C7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Lietuvos Respublikos valstybės biudžeto lėšos iki, </w:t>
            </w:r>
            <w:proofErr w:type="spellStart"/>
            <w:r>
              <w:rPr>
                <w:b/>
                <w:sz w:val="20"/>
                <w:lang w:eastAsia="lt-LT"/>
              </w:rPr>
              <w:t>Eur</w:t>
            </w:r>
            <w:proofErr w:type="spellEnd"/>
          </w:p>
        </w:tc>
      </w:tr>
      <w:tr w:rsidR="003233D8" w14:paraId="3C13CAB1" w14:textId="77777777" w:rsidTr="003167C7">
        <w:tc>
          <w:tcPr>
            <w:tcW w:w="568" w:type="dxa"/>
          </w:tcPr>
          <w:p w14:paraId="782DDA88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</w:tcPr>
          <w:p w14:paraId="12259782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59" w:type="dxa"/>
          </w:tcPr>
          <w:p w14:paraId="473212B2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417" w:type="dxa"/>
          </w:tcPr>
          <w:p w14:paraId="6704008B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843" w:type="dxa"/>
          </w:tcPr>
          <w:p w14:paraId="1F95B215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1843" w:type="dxa"/>
          </w:tcPr>
          <w:p w14:paraId="4CDDA473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1559" w:type="dxa"/>
          </w:tcPr>
          <w:p w14:paraId="6DFA9AEE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1134" w:type="dxa"/>
          </w:tcPr>
          <w:p w14:paraId="42167D6B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992" w:type="dxa"/>
          </w:tcPr>
          <w:p w14:paraId="73D64D5B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1560" w:type="dxa"/>
          </w:tcPr>
          <w:p w14:paraId="7F6293F1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1559" w:type="dxa"/>
          </w:tcPr>
          <w:p w14:paraId="03D2765F" w14:textId="77777777" w:rsidR="003233D8" w:rsidRDefault="003167C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</w:t>
            </w:r>
          </w:p>
        </w:tc>
      </w:tr>
      <w:tr w:rsidR="003233D8" w14:paraId="33C152AA" w14:textId="77777777" w:rsidTr="003167C7">
        <w:tc>
          <w:tcPr>
            <w:tcW w:w="568" w:type="dxa"/>
          </w:tcPr>
          <w:p w14:paraId="5E53BA45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134" w:type="dxa"/>
          </w:tcPr>
          <w:p w14:paraId="4D1DDE54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02.3.1-CPVA-V-526-01-0006</w:t>
            </w:r>
          </w:p>
        </w:tc>
        <w:tc>
          <w:tcPr>
            <w:tcW w:w="1559" w:type="dxa"/>
          </w:tcPr>
          <w:p w14:paraId="0DE720A0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vyriausiojo archyvaro tarnyba</w:t>
            </w:r>
          </w:p>
        </w:tc>
        <w:tc>
          <w:tcPr>
            <w:tcW w:w="1417" w:type="dxa"/>
          </w:tcPr>
          <w:p w14:paraId="76DB4103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188697087</w:t>
            </w:r>
          </w:p>
        </w:tc>
        <w:tc>
          <w:tcPr>
            <w:tcW w:w="1843" w:type="dxa"/>
          </w:tcPr>
          <w:p w14:paraId="5459F458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Elektroninės paslaugos EAIS „Skaitmeninė skaitykla“ sukūrimas</w:t>
            </w:r>
          </w:p>
        </w:tc>
        <w:tc>
          <w:tcPr>
            <w:tcW w:w="1843" w:type="dxa"/>
          </w:tcPr>
          <w:p w14:paraId="19FFAF29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559" w:type="dxa"/>
          </w:tcPr>
          <w:p w14:paraId="00EF6D8C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2 916 307,99</w:t>
            </w:r>
          </w:p>
        </w:tc>
        <w:tc>
          <w:tcPr>
            <w:tcW w:w="1134" w:type="dxa"/>
          </w:tcPr>
          <w:p w14:paraId="7C4A496E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992" w:type="dxa"/>
          </w:tcPr>
          <w:p w14:paraId="48EFFC4B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560" w:type="dxa"/>
          </w:tcPr>
          <w:p w14:paraId="39AEADE0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2 478 861,79</w:t>
            </w:r>
          </w:p>
          <w:p w14:paraId="7D51420A" w14:textId="77777777" w:rsidR="003233D8" w:rsidRDefault="003233D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315F6767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437 446,20</w:t>
            </w:r>
          </w:p>
          <w:p w14:paraId="340EB84E" w14:textId="77777777" w:rsidR="003233D8" w:rsidRDefault="003233D8">
            <w:pPr>
              <w:jc w:val="both"/>
              <w:rPr>
                <w:szCs w:val="24"/>
                <w:lang w:eastAsia="lt-LT"/>
              </w:rPr>
            </w:pPr>
          </w:p>
        </w:tc>
      </w:tr>
      <w:tr w:rsidR="003233D8" w14:paraId="62532D13" w14:textId="77777777" w:rsidTr="003167C7">
        <w:trPr>
          <w:trHeight w:val="852"/>
        </w:trPr>
        <w:tc>
          <w:tcPr>
            <w:tcW w:w="568" w:type="dxa"/>
          </w:tcPr>
          <w:p w14:paraId="1A8D24CB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134" w:type="dxa"/>
          </w:tcPr>
          <w:p w14:paraId="33C93BD7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02.3.1-CPVA-V-526-01-0007</w:t>
            </w:r>
          </w:p>
        </w:tc>
        <w:tc>
          <w:tcPr>
            <w:tcW w:w="1559" w:type="dxa"/>
          </w:tcPr>
          <w:p w14:paraId="4A097482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centrinis valstybės archyvas </w:t>
            </w:r>
          </w:p>
        </w:tc>
        <w:tc>
          <w:tcPr>
            <w:tcW w:w="1417" w:type="dxa"/>
          </w:tcPr>
          <w:p w14:paraId="67C76B0D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190764187</w:t>
            </w:r>
          </w:p>
        </w:tc>
        <w:tc>
          <w:tcPr>
            <w:tcW w:w="1843" w:type="dxa"/>
          </w:tcPr>
          <w:p w14:paraId="6862CB08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Informacinės sistemos </w:t>
            </w:r>
            <w:r>
              <w:rPr>
                <w:szCs w:val="24"/>
                <w:lang w:eastAsia="lt-LT"/>
              </w:rPr>
              <w:br/>
              <w:t>E-KINAS modernizavimas ir plėtra</w:t>
            </w:r>
          </w:p>
        </w:tc>
        <w:tc>
          <w:tcPr>
            <w:tcW w:w="1843" w:type="dxa"/>
          </w:tcPr>
          <w:p w14:paraId="3113CEAB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559" w:type="dxa"/>
          </w:tcPr>
          <w:p w14:paraId="5FEC4B03" w14:textId="77777777" w:rsidR="003233D8" w:rsidRDefault="003167C7">
            <w:pPr>
              <w:jc w:val="both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3 411 322,57</w:t>
            </w:r>
          </w:p>
        </w:tc>
        <w:tc>
          <w:tcPr>
            <w:tcW w:w="1134" w:type="dxa"/>
          </w:tcPr>
          <w:p w14:paraId="0706AA94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992" w:type="dxa"/>
          </w:tcPr>
          <w:p w14:paraId="25CAA63E" w14:textId="77777777" w:rsidR="003233D8" w:rsidRDefault="003167C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560" w:type="dxa"/>
          </w:tcPr>
          <w:p w14:paraId="6A584E05" w14:textId="77777777" w:rsidR="003233D8" w:rsidRDefault="003167C7">
            <w:pPr>
              <w:jc w:val="both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2 899 624,18</w:t>
            </w:r>
          </w:p>
        </w:tc>
        <w:tc>
          <w:tcPr>
            <w:tcW w:w="1559" w:type="dxa"/>
          </w:tcPr>
          <w:p w14:paraId="58B60A2E" w14:textId="77777777" w:rsidR="003233D8" w:rsidRPr="00910754" w:rsidRDefault="003167C7">
            <w:pPr>
              <w:jc w:val="both"/>
              <w:rPr>
                <w:szCs w:val="24"/>
                <w:lang w:eastAsia="lt-LT"/>
              </w:rPr>
            </w:pPr>
            <w:r w:rsidRPr="00910754">
              <w:rPr>
                <w:szCs w:val="24"/>
                <w:lang w:eastAsia="lt-LT"/>
              </w:rPr>
              <w:t>511 698,39</w:t>
            </w:r>
          </w:p>
          <w:p w14:paraId="5AB163EC" w14:textId="77777777" w:rsidR="003233D8" w:rsidRPr="00910754" w:rsidRDefault="003233D8">
            <w:pPr>
              <w:jc w:val="both"/>
              <w:rPr>
                <w:szCs w:val="24"/>
                <w:lang w:eastAsia="lt-LT"/>
              </w:rPr>
            </w:pPr>
          </w:p>
        </w:tc>
      </w:tr>
      <w:tr w:rsidR="003233D8" w14:paraId="0D68DA01" w14:textId="77777777" w:rsidTr="003167C7">
        <w:trPr>
          <w:trHeight w:val="481"/>
        </w:trPr>
        <w:tc>
          <w:tcPr>
            <w:tcW w:w="8364" w:type="dxa"/>
            <w:gridSpan w:val="6"/>
          </w:tcPr>
          <w:p w14:paraId="2BF511AA" w14:textId="77777777" w:rsidR="003233D8" w:rsidRDefault="003167C7">
            <w:pPr>
              <w:jc w:val="right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Iš viso:</w:t>
            </w:r>
          </w:p>
        </w:tc>
        <w:tc>
          <w:tcPr>
            <w:tcW w:w="1559" w:type="dxa"/>
          </w:tcPr>
          <w:p w14:paraId="73B35F7A" w14:textId="77777777" w:rsidR="003233D8" w:rsidRDefault="003167C7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6 327 630,56</w:t>
            </w:r>
          </w:p>
        </w:tc>
        <w:tc>
          <w:tcPr>
            <w:tcW w:w="1134" w:type="dxa"/>
          </w:tcPr>
          <w:p w14:paraId="4362B86B" w14:textId="77777777" w:rsidR="003233D8" w:rsidRDefault="003167C7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-</w:t>
            </w:r>
          </w:p>
        </w:tc>
        <w:tc>
          <w:tcPr>
            <w:tcW w:w="992" w:type="dxa"/>
          </w:tcPr>
          <w:p w14:paraId="3D49A655" w14:textId="77777777" w:rsidR="003233D8" w:rsidRDefault="003167C7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-</w:t>
            </w:r>
          </w:p>
        </w:tc>
        <w:tc>
          <w:tcPr>
            <w:tcW w:w="1560" w:type="dxa"/>
          </w:tcPr>
          <w:p w14:paraId="4D7ECCF7" w14:textId="77777777" w:rsidR="003233D8" w:rsidRDefault="003167C7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5 378 485,97</w:t>
            </w:r>
          </w:p>
        </w:tc>
        <w:tc>
          <w:tcPr>
            <w:tcW w:w="1559" w:type="dxa"/>
          </w:tcPr>
          <w:p w14:paraId="148A0184" w14:textId="77777777" w:rsidR="003233D8" w:rsidRPr="00910754" w:rsidRDefault="003167C7">
            <w:pPr>
              <w:jc w:val="both"/>
              <w:rPr>
                <w:b/>
                <w:szCs w:val="24"/>
                <w:lang w:eastAsia="lt-LT"/>
              </w:rPr>
            </w:pPr>
            <w:r w:rsidRPr="00910754">
              <w:rPr>
                <w:b/>
                <w:szCs w:val="24"/>
                <w:lang w:eastAsia="lt-LT"/>
              </w:rPr>
              <w:t>949 144,59</w:t>
            </w:r>
            <w:bookmarkStart w:id="0" w:name="_GoBack"/>
            <w:bookmarkEnd w:id="0"/>
          </w:p>
        </w:tc>
      </w:tr>
    </w:tbl>
    <w:p w14:paraId="0A8022EC" w14:textId="26317C55" w:rsidR="003233D8" w:rsidRDefault="003233D8">
      <w:pPr>
        <w:rPr>
          <w:color w:val="000000"/>
          <w:szCs w:val="24"/>
          <w:lang w:eastAsia="zh-TW"/>
        </w:rPr>
      </w:pPr>
    </w:p>
    <w:p w14:paraId="10901981" w14:textId="43BD5C76" w:rsidR="003233D8" w:rsidRDefault="003167C7" w:rsidP="003167C7">
      <w:pPr>
        <w:jc w:val="center"/>
        <w:rPr>
          <w:sz w:val="20"/>
          <w:szCs w:val="24"/>
          <w:lang w:eastAsia="lt-LT"/>
        </w:rPr>
      </w:pPr>
      <w:r>
        <w:rPr>
          <w:color w:val="000000"/>
          <w:szCs w:val="24"/>
          <w:lang w:eastAsia="zh-TW"/>
        </w:rPr>
        <w:t>____________________________________________________</w:t>
      </w:r>
    </w:p>
    <w:sectPr w:rsidR="003233D8">
      <w:headerReference w:type="default" r:id="rId16"/>
      <w:headerReference w:type="first" r:id="rId17"/>
      <w:pgSz w:w="16838" w:h="11906" w:orient="landscape" w:code="9"/>
      <w:pgMar w:top="426" w:right="567" w:bottom="707" w:left="1418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639E" w14:textId="77777777" w:rsidR="003233D8" w:rsidRDefault="003167C7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526F7FC4" w14:textId="77777777" w:rsidR="003233D8" w:rsidRDefault="003167C7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Open Sans">
    <w:altName w:val="DejaVu Sans Condensed"/>
    <w:panose1 w:val="020B0606030504020204"/>
    <w:charset w:val="BA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7E29" w14:textId="77777777" w:rsidR="003233D8" w:rsidRDefault="003233D8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0DD5" w14:textId="77777777" w:rsidR="003233D8" w:rsidRDefault="003233D8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0C18" w14:textId="77777777" w:rsidR="003233D8" w:rsidRDefault="003233D8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F6BB" w14:textId="77777777" w:rsidR="003233D8" w:rsidRDefault="003167C7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50FB379E" w14:textId="77777777" w:rsidR="003233D8" w:rsidRDefault="003167C7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B769" w14:textId="77777777" w:rsidR="003233D8" w:rsidRDefault="003233D8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1D9B" w14:textId="3BB0A30C" w:rsidR="003233D8" w:rsidRDefault="003167C7">
    <w:pPr>
      <w:tabs>
        <w:tab w:val="center" w:pos="4819"/>
        <w:tab w:val="right" w:pos="9638"/>
      </w:tabs>
      <w:jc w:val="center"/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>PAGE   \* MERGEFORMAT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2</w:t>
    </w:r>
    <w:r>
      <w:rPr>
        <w:sz w:val="20"/>
        <w:lang w:eastAsia="lt-LT"/>
      </w:rPr>
      <w:fldChar w:fldCharType="end"/>
    </w:r>
  </w:p>
  <w:p w14:paraId="1ACF95CF" w14:textId="77777777" w:rsidR="003233D8" w:rsidRDefault="003233D8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15F0" w14:textId="77777777" w:rsidR="003233D8" w:rsidRDefault="003233D8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ED53" w14:textId="77777777" w:rsidR="003233D8" w:rsidRDefault="003167C7">
    <w:pPr>
      <w:tabs>
        <w:tab w:val="center" w:pos="4819"/>
        <w:tab w:val="right" w:pos="9638"/>
      </w:tabs>
      <w:jc w:val="center"/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>PAGE   \* MERGEFORMAT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2</w:t>
    </w:r>
    <w:r>
      <w:rPr>
        <w:sz w:val="20"/>
        <w:lang w:eastAsia="lt-LT"/>
      </w:rPr>
      <w:fldChar w:fldCharType="end"/>
    </w:r>
  </w:p>
  <w:p w14:paraId="3F8777BF" w14:textId="77777777" w:rsidR="003233D8" w:rsidRDefault="003233D8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62BA" w14:textId="77777777" w:rsidR="003233D8" w:rsidRDefault="003233D8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7"/>
    <w:rsid w:val="003167C7"/>
    <w:rsid w:val="003233D8"/>
    <w:rsid w:val="00910754"/>
    <w:rsid w:val="00C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B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67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6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eader" Target="header4.xml"/>
  <Relationship Id="rId17" Type="http://schemas.openxmlformats.org/officeDocument/2006/relationships/header" Target="header5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28358B3-F2A6-40C1-A47D-D2C1D5CEDB53}"/>
      </w:docPartPr>
      <w:docPartBody>
        <w:p w14:paraId="28335ADF" w14:textId="3047BD51" w:rsidR="00CE51A5" w:rsidRDefault="00BE1087">
          <w:r w:rsidRPr="00DD65CA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Open Sans">
    <w:altName w:val="DejaVu Sans Condensed"/>
    <w:panose1 w:val="020B0606030504020204"/>
    <w:charset w:val="BA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87"/>
    <w:rsid w:val="00BE1087"/>
    <w:rsid w:val="00C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10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10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1959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2020-04-28T13:57:00Z</dcterms:created>
  <dc:creator>Tomas Valančius</dc:creator>
  <lastModifiedBy>GUMBYTĖ Danguolė</lastModifiedBy>
  <lastPrinted>2019-06-11T12:12:00Z</lastPrinted>
  <dcterms:modified xsi:type="dcterms:W3CDTF">2020-04-28T14:06:00Z</dcterms:modified>
  <revision>4</revision>
</coreProperties>
</file>