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4237963df25b49ac94534c5efc2e7afd"/>
        <w:id w:val="489065500"/>
        <w:lock w:val="sdtLocked"/>
      </w:sdtPr>
      <w:sdtEndPr/>
      <w:sdtContent>
        <w:p w14:paraId="032595FB" w14:textId="77777777" w:rsidR="00F654A4" w:rsidRDefault="008E15A5">
          <w:pPr>
            <w:tabs>
              <w:tab w:val="left" w:pos="3284"/>
              <w:tab w:val="left" w:pos="6203"/>
            </w:tabs>
            <w:jc w:val="center"/>
            <w:rPr>
              <w:szCs w:val="24"/>
              <w:lang w:eastAsia="lt-LT"/>
            </w:rPr>
          </w:pPr>
          <w:r>
            <w:rPr>
              <w:szCs w:val="24"/>
              <w:lang w:eastAsia="lt-LT"/>
            </w:rPr>
            <w:object w:dxaOrig="753" w:dyaOrig="830" w14:anchorId="03259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1.25pt" o:ole="" fillcolor="window">
                <v:imagedata r:id="rId9" o:title=""/>
              </v:shape>
              <o:OLEObject Type="Embed" ProgID="Word.Picture.8" ShapeID="_x0000_i1025" DrawAspect="Content" ObjectID="_1503479532" r:id="rId10"/>
            </w:object>
          </w:r>
        </w:p>
        <w:p w14:paraId="032595FC" w14:textId="77777777" w:rsidR="00F654A4" w:rsidRDefault="008E15A5">
          <w:pPr>
            <w:jc w:val="center"/>
            <w:rPr>
              <w:b/>
              <w:szCs w:val="24"/>
              <w:lang w:eastAsia="lt-LT"/>
            </w:rPr>
          </w:pPr>
          <w:r>
            <w:rPr>
              <w:b/>
              <w:szCs w:val="24"/>
              <w:lang w:eastAsia="lt-LT"/>
            </w:rPr>
            <w:t>LIETUVOS RESPUBLIKOS SUSISIEKIMO MINISTRAS</w:t>
          </w:r>
        </w:p>
        <w:p w14:paraId="032595FD" w14:textId="77777777" w:rsidR="00F654A4" w:rsidRDefault="00F654A4">
          <w:pPr>
            <w:jc w:val="center"/>
            <w:rPr>
              <w:b/>
              <w:szCs w:val="24"/>
              <w:lang w:eastAsia="lt-LT"/>
            </w:rPr>
          </w:pPr>
        </w:p>
        <w:p w14:paraId="032595FE" w14:textId="77777777" w:rsidR="00F654A4" w:rsidRDefault="008E15A5">
          <w:pPr>
            <w:jc w:val="center"/>
            <w:rPr>
              <w:b/>
              <w:szCs w:val="24"/>
              <w:lang w:eastAsia="lt-LT"/>
            </w:rPr>
          </w:pPr>
          <w:r>
            <w:rPr>
              <w:b/>
              <w:szCs w:val="24"/>
              <w:lang w:eastAsia="lt-LT"/>
            </w:rPr>
            <w:t>ĮSAKYMAS</w:t>
          </w:r>
        </w:p>
        <w:p w14:paraId="032595FF" w14:textId="77777777" w:rsidR="00F654A4" w:rsidRDefault="008E15A5">
          <w:pPr>
            <w:jc w:val="center"/>
            <w:rPr>
              <w:b/>
              <w:szCs w:val="24"/>
              <w:lang w:eastAsia="lt-LT"/>
            </w:rPr>
          </w:pPr>
          <w:r>
            <w:rPr>
              <w:b/>
              <w:szCs w:val="24"/>
              <w:lang w:eastAsia="lt-LT"/>
            </w:rPr>
            <w:t xml:space="preserve">DĖL 2014–2020 METŲ EUROPOS SĄJUNGOS FONDŲ INVESTICIJŲ VEIKSMŲ PROGRAMOS 6 PRIORITETO „DARNAUS TRANSPORTO IR PAGRINDINIŲ TINKLŲ INFRASTRUKTŪROS PLĖTRA“ 06.1.1-TID-V-502 </w:t>
          </w:r>
          <w:r>
            <w:rPr>
              <w:b/>
              <w:szCs w:val="24"/>
              <w:lang w:eastAsia="lt-LT"/>
            </w:rPr>
            <w:t>PRIEMONĖS „</w:t>
          </w:r>
          <w:r>
            <w:rPr>
              <w:b/>
              <w:caps/>
              <w:szCs w:val="24"/>
              <w:lang w:eastAsia="lt-LT"/>
            </w:rPr>
            <w:t>Miestų aplinkkelių tiesimas</w:t>
          </w:r>
          <w:r>
            <w:rPr>
              <w:b/>
              <w:szCs w:val="24"/>
              <w:lang w:eastAsia="lt-LT"/>
            </w:rPr>
            <w:t>“ PROJEKTŲ FINANSAVIMO SĄLYGŲ APRAŠO NR. 1 PATVIRTINIMO</w:t>
          </w:r>
        </w:p>
        <w:p w14:paraId="03259600" w14:textId="77777777" w:rsidR="00F654A4" w:rsidRDefault="00F654A4">
          <w:pPr>
            <w:jc w:val="center"/>
            <w:rPr>
              <w:szCs w:val="24"/>
              <w:lang w:eastAsia="lt-LT"/>
            </w:rPr>
          </w:pPr>
        </w:p>
        <w:p w14:paraId="03259601" w14:textId="77777777" w:rsidR="00F654A4" w:rsidRDefault="008E15A5">
          <w:pPr>
            <w:jc w:val="center"/>
            <w:rPr>
              <w:szCs w:val="24"/>
              <w:lang w:eastAsia="lt-LT"/>
            </w:rPr>
          </w:pPr>
          <w:r>
            <w:rPr>
              <w:szCs w:val="24"/>
              <w:lang w:eastAsia="lt-LT"/>
            </w:rPr>
            <w:t>2015 m. rugsėjo 11 d. Nr. 3-378(1.5 E)</w:t>
          </w:r>
        </w:p>
        <w:p w14:paraId="03259602" w14:textId="77777777" w:rsidR="00F654A4" w:rsidRDefault="008E15A5">
          <w:pPr>
            <w:jc w:val="center"/>
            <w:rPr>
              <w:szCs w:val="24"/>
              <w:lang w:eastAsia="lt-LT"/>
            </w:rPr>
          </w:pPr>
          <w:r>
            <w:rPr>
              <w:szCs w:val="24"/>
              <w:lang w:eastAsia="lt-LT"/>
            </w:rPr>
            <w:t>Vilnius</w:t>
          </w:r>
        </w:p>
        <w:p w14:paraId="03259603" w14:textId="77777777" w:rsidR="00F654A4" w:rsidRDefault="00F654A4">
          <w:pPr>
            <w:jc w:val="center"/>
            <w:rPr>
              <w:szCs w:val="24"/>
              <w:lang w:eastAsia="lt-LT"/>
            </w:rPr>
          </w:pPr>
        </w:p>
        <w:p w14:paraId="03259604" w14:textId="77777777" w:rsidR="00F654A4" w:rsidRDefault="00F654A4">
          <w:pPr>
            <w:jc w:val="center"/>
            <w:rPr>
              <w:lang w:eastAsia="lt-LT"/>
            </w:rPr>
          </w:pPr>
        </w:p>
        <w:sdt>
          <w:sdtPr>
            <w:alias w:val="preambule"/>
            <w:tag w:val="part_0fa6dbf21eb6435e81cc45ea5b8fd01b"/>
            <w:id w:val="-1161385592"/>
            <w:lock w:val="sdtLocked"/>
          </w:sdtPr>
          <w:sdtEndPr/>
          <w:sdtContent>
            <w:p w14:paraId="03259605" w14:textId="77777777" w:rsidR="00F654A4" w:rsidRDefault="008E15A5">
              <w:pPr>
                <w:shd w:val="clear" w:color="auto" w:fill="FFFFFF"/>
                <w:ind w:firstLine="720"/>
                <w:jc w:val="both"/>
                <w:rPr>
                  <w:szCs w:val="24"/>
                  <w:lang w:eastAsia="lt-LT"/>
                </w:rPr>
              </w:pPr>
              <w:r>
                <w:rPr>
                  <w:szCs w:val="24"/>
                  <w:lang w:eastAsia="lt-LT"/>
                </w:rPr>
                <w:t>Vadovaudamasis Atsakomybės ir funkcijų paskirstymo tarp institucijų, įgyvendinant 2014–2020 metų Europos Sąjungo</w:t>
              </w:r>
              <w:r>
                <w:rPr>
                  <w:szCs w:val="24"/>
                  <w:lang w:eastAsia="lt-LT"/>
                </w:rPr>
                <w:t>s struktūrinių fondų investicijų veiksmų programą, taisyklių, patvirtintų Lietuvos Respublikos Vyriausybės 2014 m. birželio 4 d. nutarimu Nr. 528 „Dėl atsakomybės ir funkcijų paskirstymo tarp institucijų, įgyvendinant 2014–2020 metų Europos Sąjungos strukt</w:t>
              </w:r>
              <w:r>
                <w:rPr>
                  <w:szCs w:val="24"/>
                  <w:lang w:eastAsia="lt-LT"/>
                </w:rPr>
                <w:t>ūrinių fondų investicijų veiksmų programą“, 6.2.7 papunkčiu,</w:t>
              </w:r>
            </w:p>
          </w:sdtContent>
        </w:sdt>
        <w:sdt>
          <w:sdtPr>
            <w:rPr>
              <w:lang w:eastAsia="lt-LT"/>
            </w:rPr>
            <w:alias w:val="pastraipa"/>
            <w:tag w:val="part_859374e2a049413ca9182304b5cc667f"/>
            <w:id w:val="-877695234"/>
            <w:lock w:val="sdtLocked"/>
            <w:placeholder>
              <w:docPart w:val="DefaultPlaceholder_1082065158"/>
            </w:placeholder>
          </w:sdtPr>
          <w:sdtContent>
            <w:p w14:paraId="03259606" w14:textId="793AF510" w:rsidR="00F654A4" w:rsidRDefault="008E15A5">
              <w:pPr>
                <w:tabs>
                  <w:tab w:val="left" w:pos="720"/>
                </w:tabs>
                <w:ind w:firstLine="709"/>
                <w:jc w:val="both"/>
                <w:rPr>
                  <w:lang w:eastAsia="lt-LT"/>
                </w:rPr>
              </w:pPr>
              <w:r>
                <w:rPr>
                  <w:lang w:eastAsia="lt-LT"/>
                </w:rPr>
                <w:t>t v i r t i n u  2014–2020 metų Europos Sąjungos fondų investicijų veiksmų programos 6 prioriteto „Darnaus transporto ir pagrindinių tinklų infrastruktūros plėtra“ 06.1.1-TID-V-502 priemonės „M</w:t>
              </w:r>
              <w:r>
                <w:rPr>
                  <w:lang w:eastAsia="lt-LT"/>
                </w:rPr>
                <w:t>iestų aplinkkelių tiesimas“ projektų finansavimo sąlygų aprašą Nr. 1 (pridedama).</w:t>
              </w:r>
            </w:p>
          </w:sdtContent>
        </w:sdt>
        <w:sdt>
          <w:sdtPr>
            <w:rPr>
              <w:lang w:eastAsia="lt-LT"/>
            </w:rPr>
            <w:alias w:val="signatura"/>
            <w:tag w:val="part_79df1a7beed44ecdaa6fc7d0dd053af9"/>
            <w:id w:val="-592160979"/>
            <w:lock w:val="sdtLocked"/>
            <w:placeholder>
              <w:docPart w:val="DefaultPlaceholder_1082065158"/>
            </w:placeholder>
          </w:sdtPr>
          <w:sdtEndPr>
            <w:rPr>
              <w:sz w:val="14"/>
              <w:szCs w:val="14"/>
              <w:lang w:eastAsia="en-US"/>
            </w:rPr>
          </w:sdtEndPr>
          <w:sdtContent>
            <w:p w14:paraId="03259609" w14:textId="29E5C246" w:rsidR="00F654A4" w:rsidRDefault="00F654A4">
              <w:pPr>
                <w:tabs>
                  <w:tab w:val="left" w:pos="720"/>
                </w:tabs>
                <w:jc w:val="both"/>
                <w:rPr>
                  <w:lang w:eastAsia="lt-LT"/>
                </w:rPr>
              </w:pPr>
            </w:p>
            <w:p w14:paraId="01A9003B" w14:textId="77777777" w:rsidR="008E15A5" w:rsidRDefault="008E15A5">
              <w:pPr>
                <w:tabs>
                  <w:tab w:val="left" w:pos="720"/>
                </w:tabs>
                <w:jc w:val="both"/>
                <w:rPr>
                  <w:lang w:eastAsia="lt-LT"/>
                </w:rPr>
              </w:pPr>
            </w:p>
            <w:p w14:paraId="4B7A80B8" w14:textId="77777777" w:rsidR="008E15A5" w:rsidRDefault="008E15A5">
              <w:pPr>
                <w:tabs>
                  <w:tab w:val="left" w:pos="720"/>
                </w:tabs>
                <w:jc w:val="both"/>
                <w:rPr>
                  <w:lang w:eastAsia="lt-LT"/>
                </w:rPr>
              </w:pPr>
            </w:p>
            <w:p w14:paraId="0325960A" w14:textId="77777777" w:rsidR="00F654A4" w:rsidRDefault="008E15A5">
              <w:pPr>
                <w:tabs>
                  <w:tab w:val="left" w:pos="6567"/>
                </w:tabs>
              </w:pPr>
              <w:r>
                <w:t>Susisiekimo ministras</w:t>
              </w:r>
              <w:r>
                <w:tab/>
                <w:t>Rimantas Sinkevičius</w:t>
              </w:r>
            </w:p>
            <w:p w14:paraId="0325960B" w14:textId="77777777" w:rsidR="00F654A4" w:rsidRDefault="00F654A4">
              <w:pPr>
                <w:rPr>
                  <w:lang w:eastAsia="lt-LT"/>
                </w:rPr>
              </w:pPr>
            </w:p>
            <w:p w14:paraId="0325960C" w14:textId="77777777" w:rsidR="00F654A4" w:rsidRDefault="00F654A4">
              <w:pPr>
                <w:rPr>
                  <w:lang w:eastAsia="lt-LT"/>
                </w:rPr>
              </w:pPr>
            </w:p>
            <w:p w14:paraId="0325960D" w14:textId="35A8EFE8" w:rsidR="00F654A4" w:rsidRDefault="00F654A4">
              <w:pPr>
                <w:rPr>
                  <w:lang w:eastAsia="lt-LT"/>
                </w:rPr>
              </w:pPr>
            </w:p>
            <w:tbl>
              <w:tblPr>
                <w:tblW w:w="0" w:type="auto"/>
                <w:tblCellMar>
                  <w:left w:w="0" w:type="dxa"/>
                  <w:right w:w="0" w:type="dxa"/>
                </w:tblCellMar>
                <w:tblLook w:val="04A0" w:firstRow="1" w:lastRow="0" w:firstColumn="1" w:lastColumn="0" w:noHBand="0" w:noVBand="1"/>
              </w:tblPr>
              <w:tblGrid>
                <w:gridCol w:w="4927"/>
                <w:gridCol w:w="4927"/>
              </w:tblGrid>
              <w:tr w:rsidR="00F654A4" w14:paraId="03259616" w14:textId="77777777">
                <w:tc>
                  <w:tcPr>
                    <w:tcW w:w="4931" w:type="dxa"/>
                    <w:tcMar>
                      <w:top w:w="0" w:type="dxa"/>
                      <w:left w:w="108" w:type="dxa"/>
                      <w:bottom w:w="0" w:type="dxa"/>
                      <w:right w:w="108" w:type="dxa"/>
                    </w:tcMar>
                    <w:hideMark/>
                  </w:tcPr>
                  <w:p w14:paraId="0325960E" w14:textId="66D25D99" w:rsidR="00F654A4" w:rsidRDefault="008E15A5">
                    <w:pPr>
                      <w:overflowPunct w:val="0"/>
                      <w:jc w:val="both"/>
                      <w:textAlignment w:val="center"/>
                      <w:rPr>
                        <w:szCs w:val="24"/>
                        <w:lang w:eastAsia="lt-LT"/>
                      </w:rPr>
                    </w:pPr>
                    <w:r>
                      <w:rPr>
                        <w:color w:val="000000"/>
                        <w:szCs w:val="24"/>
                        <w:lang w:eastAsia="lt-LT"/>
                      </w:rPr>
                      <w:t>SUDERINTA</w:t>
                    </w:r>
                  </w:p>
                  <w:p w14:paraId="0325960F" w14:textId="77777777" w:rsidR="00F654A4" w:rsidRDefault="008E15A5">
                    <w:pPr>
                      <w:overflowPunct w:val="0"/>
                      <w:jc w:val="both"/>
                      <w:textAlignment w:val="center"/>
                      <w:rPr>
                        <w:szCs w:val="24"/>
                        <w:lang w:eastAsia="lt-LT"/>
                      </w:rPr>
                    </w:pPr>
                    <w:r>
                      <w:rPr>
                        <w:color w:val="000000"/>
                        <w:szCs w:val="24"/>
                        <w:lang w:eastAsia="lt-LT"/>
                      </w:rPr>
                      <w:t>Lietuvos Respublikos finansų ministerijos</w:t>
                    </w:r>
                  </w:p>
                  <w:p w14:paraId="03259610" w14:textId="77777777" w:rsidR="00F654A4" w:rsidRDefault="008E15A5">
                    <w:pPr>
                      <w:overflowPunct w:val="0"/>
                      <w:jc w:val="both"/>
                      <w:textAlignment w:val="baseline"/>
                      <w:rPr>
                        <w:szCs w:val="24"/>
                        <w:lang w:eastAsia="lt-LT"/>
                      </w:rPr>
                    </w:pPr>
                    <w:r>
                      <w:rPr>
                        <w:color w:val="000000"/>
                        <w:szCs w:val="24"/>
                        <w:lang w:eastAsia="lt-LT"/>
                      </w:rPr>
                      <w:t>2015 m. rugsėjo 2 d. raštu</w:t>
                    </w:r>
                  </w:p>
                  <w:p w14:paraId="03259611" w14:textId="77777777" w:rsidR="00F654A4" w:rsidRDefault="008E15A5">
                    <w:pPr>
                      <w:rPr>
                        <w:szCs w:val="24"/>
                        <w:lang w:eastAsia="lt-LT"/>
                      </w:rPr>
                    </w:pPr>
                    <w:r>
                      <w:rPr>
                        <w:color w:val="000000"/>
                        <w:szCs w:val="24"/>
                        <w:lang w:eastAsia="lt-LT"/>
                      </w:rPr>
                      <w:t xml:space="preserve">Nr. </w:t>
                    </w:r>
                    <w:r>
                      <w:rPr>
                        <w:color w:val="000000"/>
                        <w:szCs w:val="24"/>
                        <w:lang w:eastAsia="lt-LT"/>
                      </w:rPr>
                      <w:t>((24.39)-5K-1518362-5K1518754)-6K-1506481.</w:t>
                    </w:r>
                  </w:p>
                  <w:p w14:paraId="03259612" w14:textId="77777777" w:rsidR="00F654A4" w:rsidRDefault="00F654A4">
                    <w:pPr>
                      <w:overflowPunct w:val="0"/>
                      <w:jc w:val="both"/>
                      <w:textAlignment w:val="baseline"/>
                      <w:rPr>
                        <w:szCs w:val="24"/>
                        <w:lang w:eastAsia="lt-LT"/>
                      </w:rPr>
                    </w:pPr>
                  </w:p>
                </w:tc>
                <w:tc>
                  <w:tcPr>
                    <w:tcW w:w="4931" w:type="dxa"/>
                    <w:tcMar>
                      <w:top w:w="0" w:type="dxa"/>
                      <w:left w:w="108" w:type="dxa"/>
                      <w:bottom w:w="0" w:type="dxa"/>
                      <w:right w:w="108" w:type="dxa"/>
                    </w:tcMar>
                    <w:hideMark/>
                  </w:tcPr>
                  <w:p w14:paraId="03259613" w14:textId="77777777" w:rsidR="00F654A4" w:rsidRDefault="008E15A5">
                    <w:pPr>
                      <w:overflowPunct w:val="0"/>
                      <w:jc w:val="both"/>
                      <w:textAlignment w:val="baseline"/>
                      <w:rPr>
                        <w:szCs w:val="24"/>
                        <w:lang w:eastAsia="lt-LT"/>
                      </w:rPr>
                    </w:pPr>
                    <w:r>
                      <w:rPr>
                        <w:color w:val="000000"/>
                        <w:szCs w:val="24"/>
                        <w:lang w:eastAsia="lt-LT"/>
                      </w:rPr>
                      <w:t>SUDERINTA</w:t>
                    </w:r>
                  </w:p>
                  <w:p w14:paraId="03259614" w14:textId="77777777" w:rsidR="00F654A4" w:rsidRDefault="008E15A5">
                    <w:pPr>
                      <w:overflowPunct w:val="0"/>
                      <w:jc w:val="both"/>
                      <w:textAlignment w:val="baseline"/>
                      <w:rPr>
                        <w:szCs w:val="24"/>
                        <w:lang w:eastAsia="lt-LT"/>
                      </w:rPr>
                    </w:pPr>
                    <w:r>
                      <w:rPr>
                        <w:color w:val="000000"/>
                        <w:szCs w:val="24"/>
                        <w:lang w:eastAsia="lt-LT"/>
                      </w:rPr>
                      <w:t xml:space="preserve">Transporto investicijų direkcijos   </w:t>
                    </w:r>
                  </w:p>
                  <w:p w14:paraId="03259615" w14:textId="77777777" w:rsidR="00F654A4" w:rsidRDefault="008E15A5">
                    <w:pPr>
                      <w:overflowPunct w:val="0"/>
                      <w:jc w:val="both"/>
                      <w:textAlignment w:val="baseline"/>
                      <w:rPr>
                        <w:szCs w:val="24"/>
                        <w:lang w:eastAsia="lt-LT"/>
                      </w:rPr>
                    </w:pPr>
                    <w:r>
                      <w:rPr>
                        <w:color w:val="000000"/>
                        <w:szCs w:val="24"/>
                        <w:lang w:eastAsia="lt-LT"/>
                      </w:rPr>
                      <w:t>2015 m. rugsėjo 2 d. raštu Nr. 1.2-721.</w:t>
                    </w:r>
                  </w:p>
                </w:tc>
              </w:tr>
            </w:tbl>
            <w:p w14:paraId="03259619" w14:textId="2A8ACCF6" w:rsidR="00F654A4" w:rsidRDefault="008E15A5">
              <w:pPr>
                <w:rPr>
                  <w:sz w:val="14"/>
                  <w:szCs w:val="14"/>
                </w:rPr>
              </w:pPr>
            </w:p>
          </w:sdtContent>
        </w:sdt>
      </w:sdtContent>
    </w:sdt>
    <w:sdt>
      <w:sdtPr>
        <w:alias w:val="patvirtinta"/>
        <w:tag w:val="part_6b69ed8bb2e54beb90e920733dcd8611"/>
        <w:id w:val="2059970474"/>
        <w:lock w:val="sdtLocked"/>
      </w:sdtPr>
      <w:sdtEndPr/>
      <w:sdtContent>
        <w:p w14:paraId="7540C21A" w14:textId="77777777" w:rsidR="008E15A5" w:rsidRDefault="008E15A5">
          <w:pPr>
            <w:tabs>
              <w:tab w:val="center" w:pos="4819"/>
              <w:tab w:val="right" w:pos="9638"/>
            </w:tabs>
            <w:ind w:left="4820"/>
          </w:pPr>
        </w:p>
        <w:p w14:paraId="1044EA73" w14:textId="77777777" w:rsidR="008E15A5" w:rsidRDefault="008E15A5">
          <w:r>
            <w:br w:type="page"/>
          </w:r>
        </w:p>
        <w:p w14:paraId="0325961A" w14:textId="506365CB" w:rsidR="00F654A4" w:rsidRDefault="008E15A5">
          <w:pPr>
            <w:tabs>
              <w:tab w:val="center" w:pos="4819"/>
              <w:tab w:val="right" w:pos="9638"/>
            </w:tabs>
            <w:ind w:left="4820"/>
            <w:rPr>
              <w:rFonts w:eastAsia="Calibri"/>
              <w:szCs w:val="24"/>
            </w:rPr>
          </w:pPr>
          <w:r>
            <w:rPr>
              <w:rFonts w:eastAsia="Calibri"/>
              <w:szCs w:val="24"/>
            </w:rPr>
            <w:lastRenderedPageBreak/>
            <w:t>PATVIRTINTA</w:t>
          </w:r>
        </w:p>
        <w:p w14:paraId="0325961B" w14:textId="77777777" w:rsidR="00F654A4" w:rsidRDefault="008E15A5">
          <w:pPr>
            <w:tabs>
              <w:tab w:val="center" w:pos="4819"/>
              <w:tab w:val="right" w:pos="9638"/>
            </w:tabs>
            <w:ind w:left="4820"/>
            <w:rPr>
              <w:rFonts w:eastAsia="Calibri"/>
              <w:szCs w:val="24"/>
            </w:rPr>
          </w:pPr>
          <w:r>
            <w:rPr>
              <w:rFonts w:eastAsia="Calibri"/>
              <w:szCs w:val="24"/>
            </w:rPr>
            <w:t>Lietuvos Respublikos susisiekimo ministro</w:t>
          </w:r>
        </w:p>
        <w:p w14:paraId="0325961C" w14:textId="77777777" w:rsidR="00F654A4" w:rsidRDefault="008E15A5">
          <w:pPr>
            <w:tabs>
              <w:tab w:val="center" w:pos="4819"/>
              <w:tab w:val="right" w:pos="9638"/>
            </w:tabs>
            <w:ind w:left="4820"/>
            <w:rPr>
              <w:rFonts w:eastAsia="Calibri"/>
              <w:szCs w:val="24"/>
            </w:rPr>
          </w:pPr>
          <w:r>
            <w:rPr>
              <w:rFonts w:eastAsia="Calibri"/>
              <w:szCs w:val="24"/>
            </w:rPr>
            <w:t>2015 m. rugsėjo 11 d. įsakymu Nr. 3-378(1.5 E)</w:t>
          </w:r>
        </w:p>
        <w:p w14:paraId="0325961D" w14:textId="77777777" w:rsidR="00F654A4" w:rsidRDefault="00F654A4">
          <w:pPr>
            <w:tabs>
              <w:tab w:val="center" w:pos="4819"/>
              <w:tab w:val="right" w:pos="9638"/>
            </w:tabs>
            <w:ind w:left="5387" w:firstLine="60"/>
            <w:rPr>
              <w:rFonts w:eastAsia="Calibri"/>
              <w:szCs w:val="24"/>
            </w:rPr>
          </w:pPr>
        </w:p>
        <w:p w14:paraId="0325961E" w14:textId="77777777" w:rsidR="00F654A4" w:rsidRDefault="00F654A4">
          <w:pPr>
            <w:jc w:val="center"/>
            <w:rPr>
              <w:rFonts w:eastAsia="Calibri"/>
              <w:b/>
              <w:kern w:val="16"/>
              <w:szCs w:val="24"/>
            </w:rPr>
          </w:pPr>
        </w:p>
        <w:p w14:paraId="0325961F" w14:textId="77777777" w:rsidR="00F654A4" w:rsidRDefault="00F654A4">
          <w:pPr>
            <w:jc w:val="center"/>
            <w:rPr>
              <w:rFonts w:eastAsia="Calibri"/>
              <w:b/>
              <w:kern w:val="16"/>
              <w:szCs w:val="24"/>
            </w:rPr>
          </w:pPr>
        </w:p>
        <w:sdt>
          <w:sdtPr>
            <w:alias w:val="Pavadinimas"/>
            <w:tag w:val="title_6b69ed8bb2e54beb90e920733dcd8611"/>
            <w:id w:val="1705367160"/>
            <w:lock w:val="sdtLocked"/>
          </w:sdtPr>
          <w:sdtEndPr/>
          <w:sdtContent>
            <w:p w14:paraId="03259620" w14:textId="77777777" w:rsidR="00F654A4" w:rsidRDefault="008E15A5">
              <w:pPr>
                <w:jc w:val="center"/>
                <w:rPr>
                  <w:rFonts w:eastAsia="Calibri"/>
                  <w:b/>
                  <w:kern w:val="16"/>
                  <w:szCs w:val="24"/>
                </w:rPr>
              </w:pPr>
              <w:r>
                <w:rPr>
                  <w:rFonts w:eastAsia="Calibri"/>
                  <w:b/>
                  <w:kern w:val="16"/>
                  <w:szCs w:val="24"/>
                </w:rPr>
                <w:t xml:space="preserve">2014–2020 </w:t>
              </w:r>
              <w:r>
                <w:rPr>
                  <w:rFonts w:eastAsia="Calibri"/>
                  <w:b/>
                  <w:kern w:val="16"/>
                  <w:szCs w:val="24"/>
                </w:rPr>
                <w:t>METŲ EUROPOS SĄJUNGOS FONDŲ INVESTICIJŲ VEIKSMŲ PROGRAMOS</w:t>
              </w:r>
            </w:p>
            <w:p w14:paraId="03259621" w14:textId="77777777" w:rsidR="00F654A4" w:rsidRDefault="008E15A5">
              <w:pPr>
                <w:jc w:val="center"/>
                <w:rPr>
                  <w:rFonts w:eastAsia="Calibri"/>
                  <w:b/>
                  <w:szCs w:val="24"/>
                </w:rPr>
              </w:pPr>
              <w:r>
                <w:rPr>
                  <w:rFonts w:eastAsia="Calibri"/>
                  <w:b/>
                  <w:szCs w:val="24"/>
                </w:rPr>
                <w:t>6 PRIORITETO „</w:t>
              </w:r>
              <w:r>
                <w:rPr>
                  <w:rFonts w:eastAsia="Calibri"/>
                  <w:b/>
                  <w:caps/>
                  <w:szCs w:val="24"/>
                </w:rPr>
                <w:t>DARNaus transporto ir pagrindinių tinklų infrastruktūros plėtra</w:t>
              </w:r>
              <w:r>
                <w:rPr>
                  <w:rFonts w:eastAsia="Calibri"/>
                  <w:b/>
                  <w:szCs w:val="24"/>
                </w:rPr>
                <w:t>“</w:t>
              </w:r>
            </w:p>
          </w:sdtContent>
        </w:sdt>
        <w:p w14:paraId="03259622" w14:textId="23CFAF62" w:rsidR="00F654A4" w:rsidRDefault="008E15A5">
          <w:pPr>
            <w:jc w:val="center"/>
            <w:rPr>
              <w:rFonts w:eastAsia="Calibri"/>
              <w:b/>
              <w:szCs w:val="24"/>
            </w:rPr>
          </w:pPr>
          <w:r>
            <w:rPr>
              <w:rFonts w:eastAsia="Calibri"/>
              <w:b/>
              <w:szCs w:val="24"/>
            </w:rPr>
            <w:t>06.1.1-</w:t>
          </w:r>
          <w:r>
            <w:rPr>
              <w:rFonts w:eastAsia="Calibri"/>
              <w:b/>
              <w:szCs w:val="24"/>
            </w:rPr>
            <w:t>TID-V-502 PRIEMONĖS</w:t>
          </w:r>
          <w:r>
            <w:rPr>
              <w:rFonts w:ascii="Calibri" w:eastAsia="Calibri" w:hAnsi="Calibri"/>
              <w:b/>
              <w:sz w:val="22"/>
              <w:szCs w:val="22"/>
            </w:rPr>
            <w:t xml:space="preserve"> </w:t>
          </w:r>
          <w:r>
            <w:rPr>
              <w:rFonts w:eastAsia="Calibri"/>
              <w:b/>
              <w:szCs w:val="24"/>
            </w:rPr>
            <w:t>„M</w:t>
          </w:r>
          <w:r>
            <w:rPr>
              <w:rFonts w:eastAsia="Calibri"/>
              <w:b/>
              <w:caps/>
              <w:szCs w:val="24"/>
            </w:rPr>
            <w:t>iestų aplinkkelių tiesimas“</w:t>
          </w:r>
          <w:r>
            <w:rPr>
              <w:rFonts w:eastAsia="Calibri"/>
              <w:b/>
              <w:szCs w:val="24"/>
            </w:rPr>
            <w:t xml:space="preserve"> PROJEKTŲ FINANSAVIMO SĄLYGŲ APRAŠAS NR. 1</w:t>
          </w:r>
        </w:p>
        <w:p w14:paraId="03259623" w14:textId="77777777" w:rsidR="00F654A4" w:rsidRDefault="00F654A4">
          <w:pPr>
            <w:jc w:val="center"/>
            <w:rPr>
              <w:rFonts w:eastAsia="Calibri"/>
              <w:b/>
              <w:szCs w:val="24"/>
            </w:rPr>
          </w:pPr>
        </w:p>
        <w:p w14:paraId="03259624" w14:textId="37827BAF" w:rsidR="00F654A4" w:rsidRDefault="00F654A4">
          <w:pPr>
            <w:rPr>
              <w:rFonts w:ascii="Calibri" w:eastAsia="Calibri" w:hAnsi="Calibri"/>
              <w:sz w:val="22"/>
              <w:szCs w:val="22"/>
            </w:rPr>
          </w:pPr>
        </w:p>
        <w:sdt>
          <w:sdtPr>
            <w:alias w:val="skyrius"/>
            <w:tag w:val="part_87171cbe2e72449c84d067ce565b063c"/>
            <w:id w:val="-436909848"/>
            <w:lock w:val="sdtLocked"/>
          </w:sdtPr>
          <w:sdtEndPr/>
          <w:sdtContent>
            <w:p w14:paraId="03259625" w14:textId="77777777" w:rsidR="00F654A4" w:rsidRDefault="008E15A5">
              <w:pPr>
                <w:jc w:val="center"/>
                <w:rPr>
                  <w:rFonts w:eastAsia="Calibri"/>
                  <w:b/>
                  <w:szCs w:val="24"/>
                </w:rPr>
              </w:pPr>
              <w:sdt>
                <w:sdtPr>
                  <w:alias w:val="Numeris"/>
                  <w:tag w:val="nr_87171cbe2e72449c84d067ce565b063c"/>
                  <w:id w:val="61917722"/>
                  <w:lock w:val="sdtLocked"/>
                </w:sdtPr>
                <w:sdtEndPr/>
                <w:sdtContent>
                  <w:r>
                    <w:rPr>
                      <w:rFonts w:eastAsia="Calibri"/>
                      <w:b/>
                      <w:szCs w:val="24"/>
                    </w:rPr>
                    <w:t>I</w:t>
                  </w:r>
                </w:sdtContent>
              </w:sdt>
              <w:r>
                <w:rPr>
                  <w:rFonts w:eastAsia="Calibri"/>
                  <w:b/>
                  <w:szCs w:val="24"/>
                </w:rPr>
                <w:t xml:space="preserve"> SKYRIUS</w:t>
              </w:r>
            </w:p>
            <w:p w14:paraId="03259626" w14:textId="77777777" w:rsidR="00F654A4" w:rsidRDefault="008E15A5">
              <w:pPr>
                <w:ind w:firstLine="60"/>
                <w:jc w:val="center"/>
                <w:rPr>
                  <w:rFonts w:eastAsia="Calibri"/>
                  <w:b/>
                  <w:szCs w:val="24"/>
                </w:rPr>
              </w:pPr>
              <w:sdt>
                <w:sdtPr>
                  <w:alias w:val="Pavadinimas"/>
                  <w:tag w:val="title_87171cbe2e72449c84d067ce565b063c"/>
                  <w:id w:val="-1324269741"/>
                  <w:lock w:val="sdtLocked"/>
                </w:sdtPr>
                <w:sdtEndPr/>
                <w:sdtContent>
                  <w:r>
                    <w:rPr>
                      <w:rFonts w:eastAsia="Calibri"/>
                      <w:b/>
                      <w:szCs w:val="24"/>
                    </w:rPr>
                    <w:t>BENDROSIOS NUOSTATOS</w:t>
                  </w:r>
                </w:sdtContent>
              </w:sdt>
            </w:p>
            <w:p w14:paraId="03259627" w14:textId="77777777" w:rsidR="00F654A4" w:rsidRDefault="00F654A4">
              <w:pPr>
                <w:jc w:val="center"/>
                <w:rPr>
                  <w:rFonts w:eastAsia="Calibri"/>
                  <w:b/>
                  <w:szCs w:val="24"/>
                </w:rPr>
              </w:pPr>
            </w:p>
            <w:sdt>
              <w:sdtPr>
                <w:alias w:val="1 p."/>
                <w:tag w:val="part_3857499438654a5ab70dc579eebbc356"/>
                <w:id w:val="-2020140712"/>
                <w:lock w:val="sdtLocked"/>
              </w:sdtPr>
              <w:sdtEndPr/>
              <w:sdtContent>
                <w:p w14:paraId="03259628" w14:textId="77777777" w:rsidR="00F654A4" w:rsidRDefault="008E15A5">
                  <w:pPr>
                    <w:ind w:firstLine="851"/>
                    <w:jc w:val="both"/>
                    <w:rPr>
                      <w:rFonts w:eastAsia="Calibri"/>
                      <w:szCs w:val="24"/>
                    </w:rPr>
                  </w:pPr>
                  <w:sdt>
                    <w:sdtPr>
                      <w:alias w:val="Numeris"/>
                      <w:tag w:val="nr_3857499438654a5ab70dc579eebbc356"/>
                      <w:id w:val="-1289810805"/>
                      <w:lock w:val="sdtLocked"/>
                    </w:sdtPr>
                    <w:sdtEndPr/>
                    <w:sdtContent>
                      <w:r>
                        <w:rPr>
                          <w:rFonts w:eastAsia="Calibri"/>
                          <w:szCs w:val="24"/>
                        </w:rPr>
                        <w:t>1</w:t>
                      </w:r>
                    </w:sdtContent>
                  </w:sdt>
                  <w:r>
                    <w:rPr>
                      <w:rFonts w:eastAsia="Calibri"/>
                      <w:szCs w:val="24"/>
                    </w:rPr>
                    <w:t>.</w:t>
                  </w:r>
                  <w:r>
                    <w:rPr>
                      <w:rFonts w:eastAsia="Calibri"/>
                      <w:szCs w:val="24"/>
                    </w:rPr>
                    <w:tab/>
                    <w:t>2014–2020 metų Europos Sąjungos fondų investicijų veiksmų programos 6 prioriteto „Darnaus transporto ir pagrindinių tinklų infrastruktūros plėtra“ 06.1.1-TID-V-502 priemonės „Miestų aplinkkelių teisimas“ projektų finansavimo są</w:t>
                  </w:r>
                  <w:r>
                    <w:rPr>
                      <w:rFonts w:eastAsia="Calibri"/>
                      <w:szCs w:val="24"/>
                    </w:rPr>
                    <w:t>lygų aprašas Nr. 1 (toliau – Aprašas) nustato reikalavimus, kuriais turi vadovautis pareiškėjai, rengdami ir teikdami paraiškas finansuoti iš Europos Sąjungos (toliau – ES) struktūrinių fondų lėšų bendrai finansuojamus projektus (toliau – paraiška) pagal 2</w:t>
                  </w:r>
                  <w:r>
                    <w:rPr>
                      <w:rFonts w:eastAsia="Calibri"/>
                      <w:szCs w:val="24"/>
                    </w:rPr>
                    <w:t>014–2020 metų Europos Sąjungos fondų investicijų veiksmų programos, patvirtintos Europos Komisijos (toliau – EK) 2014 m. rugsėjo 8 d. sprendimu Nr. C(2014)6397 (toliau – Veiksmų programa), 6 prioriteto „Darnaus transporto ir pagrindinių tinklų infrastruktū</w:t>
                  </w:r>
                  <w:r>
                    <w:rPr>
                      <w:rFonts w:eastAsia="Calibri"/>
                      <w:szCs w:val="24"/>
                    </w:rPr>
                    <w:t>ros plėtra“ 06.1.1-TID-V-502 priemonės „Miestų aplinkkelių tiesimas“ (toliau – Priemonė) finansuojamas veiklas, taip pat institucijos, atliekančios paraiškų vertinimą, iš Europos Sąjungos struktūrinių fondų lėšų bendrai finansuojamų projektų (toliau – proj</w:t>
                  </w:r>
                  <w:r>
                    <w:rPr>
                      <w:rFonts w:eastAsia="Calibri"/>
                      <w:szCs w:val="24"/>
                    </w:rPr>
                    <w:t>ektas) atranką ir įgyvendinimo priežiūrą.</w:t>
                  </w:r>
                </w:p>
              </w:sdtContent>
            </w:sdt>
            <w:sdt>
              <w:sdtPr>
                <w:alias w:val="2 p."/>
                <w:tag w:val="part_6753ac8ea72d4782ae7186882e0b4bba"/>
                <w:id w:val="-1750566166"/>
                <w:lock w:val="sdtLocked"/>
              </w:sdtPr>
              <w:sdtEndPr/>
              <w:sdtContent>
                <w:p w14:paraId="03259629" w14:textId="77777777" w:rsidR="00F654A4" w:rsidRDefault="008E15A5">
                  <w:pPr>
                    <w:ind w:firstLine="851"/>
                    <w:jc w:val="both"/>
                    <w:rPr>
                      <w:rFonts w:eastAsia="Calibri"/>
                      <w:szCs w:val="24"/>
                    </w:rPr>
                  </w:pPr>
                  <w:sdt>
                    <w:sdtPr>
                      <w:alias w:val="Numeris"/>
                      <w:tag w:val="nr_6753ac8ea72d4782ae7186882e0b4bba"/>
                      <w:id w:val="-2083894799"/>
                      <w:lock w:val="sdtLocked"/>
                    </w:sdtPr>
                    <w:sdtEndPr/>
                    <w:sdtContent>
                      <w:r>
                        <w:rPr>
                          <w:rFonts w:eastAsia="Calibri"/>
                          <w:szCs w:val="24"/>
                        </w:rPr>
                        <w:t>2</w:t>
                      </w:r>
                    </w:sdtContent>
                  </w:sdt>
                  <w:r>
                    <w:rPr>
                      <w:rFonts w:eastAsia="Calibri"/>
                      <w:szCs w:val="24"/>
                    </w:rPr>
                    <w:t>.</w:t>
                  </w:r>
                  <w:r>
                    <w:rPr>
                      <w:rFonts w:eastAsia="Calibri"/>
                      <w:szCs w:val="24"/>
                    </w:rPr>
                    <w:tab/>
                    <w:t>Aprašas yra parengtas atsižvelgiant į:</w:t>
                  </w:r>
                </w:p>
                <w:sdt>
                  <w:sdtPr>
                    <w:alias w:val="2.1 p."/>
                    <w:tag w:val="part_891b293bcff542fbabe4702ef97f290b"/>
                    <w:id w:val="1402410757"/>
                    <w:lock w:val="sdtLocked"/>
                  </w:sdtPr>
                  <w:sdtEndPr/>
                  <w:sdtContent>
                    <w:p w14:paraId="0325962A" w14:textId="77777777" w:rsidR="00F654A4" w:rsidRDefault="008E15A5">
                      <w:pPr>
                        <w:ind w:firstLine="851"/>
                        <w:contextualSpacing/>
                        <w:jc w:val="both"/>
                        <w:rPr>
                          <w:rFonts w:eastAsia="Calibri"/>
                          <w:szCs w:val="24"/>
                        </w:rPr>
                      </w:pPr>
                      <w:sdt>
                        <w:sdtPr>
                          <w:alias w:val="Numeris"/>
                          <w:tag w:val="nr_891b293bcff542fbabe4702ef97f290b"/>
                          <w:id w:val="21448670"/>
                          <w:lock w:val="sdtLocked"/>
                        </w:sdtPr>
                        <w:sdtEndPr/>
                        <w:sdtContent>
                          <w:r>
                            <w:rPr>
                              <w:rFonts w:eastAsia="Calibri"/>
                              <w:szCs w:val="24"/>
                            </w:rPr>
                            <w:t>2.1</w:t>
                          </w:r>
                        </w:sdtContent>
                      </w:sdt>
                      <w:r>
                        <w:rPr>
                          <w:rFonts w:eastAsia="Calibri"/>
                          <w:szCs w:val="24"/>
                        </w:rPr>
                        <w:t>. Lietuvos Respublikos susisiekimo ministerijos 2014–2020 m. Europos Sąjungos struktūrinių fondų investicijų veiksmų programos prioritetų įgyvendinimo priemonių įg</w:t>
                      </w:r>
                      <w:r>
                        <w:rPr>
                          <w:rFonts w:eastAsia="Calibri"/>
                          <w:szCs w:val="24"/>
                        </w:rPr>
                        <w:t>yvendinimo planą, patvirtintą Lietuvos Respublikos susisiekimo ministro 2015 m. liepos 2 d. įsakymu Nr. 3-285(1.5 E) „Dėl Lietuvos Respublikos susisiekimo ministerijos 2014–2020 metų Europos Sąjungos fondų investicijų veiksmų programos prioritetų įgyvendin</w:t>
                      </w:r>
                      <w:r>
                        <w:rPr>
                          <w:rFonts w:eastAsia="Calibri"/>
                          <w:szCs w:val="24"/>
                        </w:rPr>
                        <w:t>imo priemonių įgyvendinimo plano ir nacionalinių stebėsenos rodiklių skaičiavimo aprašų patvirtinimo“ (toliau – Priemonių įgyvendinimo planas);</w:t>
                      </w:r>
                    </w:p>
                  </w:sdtContent>
                </w:sdt>
                <w:sdt>
                  <w:sdtPr>
                    <w:alias w:val="2.2 p."/>
                    <w:tag w:val="part_795e95986b194ddeba014fded91acf10"/>
                    <w:id w:val="-2113817856"/>
                    <w:lock w:val="sdtLocked"/>
                  </w:sdtPr>
                  <w:sdtEndPr/>
                  <w:sdtContent>
                    <w:p w14:paraId="0325962B" w14:textId="77777777" w:rsidR="00F654A4" w:rsidRDefault="008E15A5">
                      <w:pPr>
                        <w:ind w:firstLine="851"/>
                        <w:jc w:val="both"/>
                        <w:rPr>
                          <w:rFonts w:eastAsia="Calibri"/>
                          <w:szCs w:val="24"/>
                        </w:rPr>
                      </w:pPr>
                      <w:sdt>
                        <w:sdtPr>
                          <w:alias w:val="Numeris"/>
                          <w:tag w:val="nr_795e95986b194ddeba014fded91acf10"/>
                          <w:id w:val="1831632346"/>
                          <w:lock w:val="sdtLocked"/>
                        </w:sdtPr>
                        <w:sdtEndPr/>
                        <w:sdtContent>
                          <w:r>
                            <w:rPr>
                              <w:rFonts w:eastAsia="Calibri"/>
                              <w:szCs w:val="24"/>
                            </w:rPr>
                            <w:t>2.2</w:t>
                          </w:r>
                        </w:sdtContent>
                      </w:sdt>
                      <w:r>
                        <w:rPr>
                          <w:rFonts w:eastAsia="Calibri"/>
                          <w:szCs w:val="24"/>
                        </w:rPr>
                        <w:t>. Projektų administravimo ir finansavimo taisykles, patvirtintas Lietuvos Respublikos finansų ministro 20</w:t>
                      </w:r>
                      <w:r>
                        <w:rPr>
                          <w:rFonts w:eastAsia="Calibri"/>
                          <w:szCs w:val="24"/>
                        </w:rPr>
                        <w:t xml:space="preserve">14 m. spalio 8 d. įsakymu Nr. 1K-316 „Dėl Projektų administravimo ir finansavimo taisyklių patvirtinimo“ (toliau – Projektų taisyklės); </w:t>
                      </w:r>
                    </w:p>
                  </w:sdtContent>
                </w:sdt>
                <w:sdt>
                  <w:sdtPr>
                    <w:alias w:val="2.3 p."/>
                    <w:tag w:val="part_47672285a47043329aa6da14ca0fb211"/>
                    <w:id w:val="102853080"/>
                    <w:lock w:val="sdtLocked"/>
                  </w:sdtPr>
                  <w:sdtEndPr/>
                  <w:sdtContent>
                    <w:p w14:paraId="0325962C" w14:textId="77777777" w:rsidR="00F654A4" w:rsidRDefault="008E15A5">
                      <w:pPr>
                        <w:ind w:firstLine="851"/>
                        <w:contextualSpacing/>
                        <w:jc w:val="both"/>
                        <w:rPr>
                          <w:rFonts w:eastAsia="Calibri"/>
                          <w:bCs/>
                          <w:szCs w:val="24"/>
                        </w:rPr>
                      </w:pPr>
                      <w:sdt>
                        <w:sdtPr>
                          <w:alias w:val="Numeris"/>
                          <w:tag w:val="nr_47672285a47043329aa6da14ca0fb211"/>
                          <w:id w:val="1844125383"/>
                          <w:lock w:val="sdtLocked"/>
                        </w:sdtPr>
                        <w:sdtEndPr/>
                        <w:sdtContent>
                          <w:r>
                            <w:rPr>
                              <w:rFonts w:eastAsia="Calibri"/>
                              <w:szCs w:val="24"/>
                            </w:rPr>
                            <w:t>2.3</w:t>
                          </w:r>
                        </w:sdtContent>
                      </w:sdt>
                      <w:r>
                        <w:rPr>
                          <w:rFonts w:eastAsia="Calibri"/>
                          <w:szCs w:val="24"/>
                        </w:rPr>
                        <w:t xml:space="preserve">. 2013 m. gruodžio 17 d. Europos Parlamento ir Tarybos reglamentą (ES) </w:t>
                      </w:r>
                      <w:r>
                        <w:rPr>
                          <w:rFonts w:eastAsia="Calibri"/>
                          <w:szCs w:val="24"/>
                        </w:rPr>
                        <w:br/>
                        <w:t xml:space="preserve">Nr. 1303/2013, </w:t>
                      </w:r>
                      <w:r>
                        <w:rPr>
                          <w:rFonts w:eastAsia="Calibri"/>
                          <w:bCs/>
                          <w:szCs w:val="24"/>
                        </w:rPr>
                        <w:t>kuriuo nustatomos Europos</w:t>
                      </w:r>
                      <w:r>
                        <w:rPr>
                          <w:rFonts w:eastAsia="Calibri"/>
                          <w:bCs/>
                          <w:szCs w:val="24"/>
                        </w:rPr>
                        <w:t xml:space="preserve"> regioninės plėtros fondui, Europos socialiniam fondui, Sanglaudos fondui, Europos žemės ūkio fondui kaimo plėtrai ir Europos jūros reikalų ir žuvininkystės fondui bendros nuostatos ir Europos regioninės plėtros fondui, Europos socialiniam fondui, Sanglaud</w:t>
                      </w:r>
                      <w:r>
                        <w:rPr>
                          <w:rFonts w:eastAsia="Calibri"/>
                          <w:bCs/>
                          <w:szCs w:val="24"/>
                        </w:rPr>
                        <w:t xml:space="preserve">os fondui ir Europos jūros reikalų ir žuvininkystės fondui taikytinos bendrosios nuostatos ir panaikinamas Tarybos reglamentas (EB) Nr. 1083/2006 (OL 2013 </w:t>
                      </w:r>
                      <w:r>
                        <w:rPr>
                          <w:rFonts w:eastAsia="Calibri"/>
                          <w:iCs/>
                          <w:szCs w:val="24"/>
                        </w:rPr>
                        <w:t>L 347, p. 320)</w:t>
                      </w:r>
                      <w:r>
                        <w:rPr>
                          <w:rFonts w:eastAsia="Calibri"/>
                          <w:bCs/>
                          <w:szCs w:val="24"/>
                        </w:rPr>
                        <w:t xml:space="preserve"> (toliau – Reglamentas</w:t>
                      </w:r>
                      <w:r>
                        <w:rPr>
                          <w:rFonts w:eastAsia="Calibri"/>
                          <w:szCs w:val="24"/>
                        </w:rPr>
                        <w:t xml:space="preserve"> (ES) Nr. 1303/2013</w:t>
                      </w:r>
                      <w:r>
                        <w:rPr>
                          <w:rFonts w:eastAsia="Calibri"/>
                          <w:bCs/>
                          <w:szCs w:val="24"/>
                        </w:rPr>
                        <w:t>).</w:t>
                      </w:r>
                    </w:p>
                  </w:sdtContent>
                </w:sdt>
                <w:sdt>
                  <w:sdtPr>
                    <w:alias w:val="2.4 p."/>
                    <w:tag w:val="part_464e6349eb584fdf95ac1a7ead0509bc"/>
                    <w:id w:val="2126266715"/>
                    <w:lock w:val="sdtLocked"/>
                  </w:sdtPr>
                  <w:sdtEndPr/>
                  <w:sdtContent>
                    <w:p w14:paraId="0325962D" w14:textId="77777777" w:rsidR="00F654A4" w:rsidRDefault="008E15A5">
                      <w:pPr>
                        <w:ind w:firstLine="851"/>
                        <w:contextualSpacing/>
                        <w:jc w:val="both"/>
                        <w:rPr>
                          <w:rFonts w:eastAsia="Calibri"/>
                          <w:szCs w:val="24"/>
                        </w:rPr>
                      </w:pPr>
                      <w:sdt>
                        <w:sdtPr>
                          <w:alias w:val="Numeris"/>
                          <w:tag w:val="nr_464e6349eb584fdf95ac1a7ead0509bc"/>
                          <w:id w:val="-577060134"/>
                          <w:lock w:val="sdtLocked"/>
                        </w:sdtPr>
                        <w:sdtEndPr/>
                        <w:sdtContent>
                          <w:r>
                            <w:rPr>
                              <w:rFonts w:eastAsia="Calibri"/>
                              <w:szCs w:val="24"/>
                            </w:rPr>
                            <w:t>2.4</w:t>
                          </w:r>
                        </w:sdtContent>
                      </w:sdt>
                      <w:r>
                        <w:rPr>
                          <w:rFonts w:eastAsia="Calibri"/>
                          <w:szCs w:val="24"/>
                        </w:rPr>
                        <w:t xml:space="preserve">. 2014 m. birželio 17 d. Komisijos </w:t>
                      </w:r>
                      <w:r>
                        <w:rPr>
                          <w:rFonts w:eastAsia="Calibri"/>
                          <w:szCs w:val="24"/>
                        </w:rPr>
                        <w:t>reglamentą (ES) Nr. 651/2014, kuriuo tam tikrų kategorijų pagalba skelbiama suderinama su vidaus rinka taikant Sutarties 107 ir 108 straipsnius (OL 2014 L 187, p. 1) (toliau – Reglamentas (ES) Nr. 651/2014).</w:t>
                      </w:r>
                    </w:p>
                  </w:sdtContent>
                </w:sdt>
              </w:sdtContent>
            </w:sdt>
            <w:sdt>
              <w:sdtPr>
                <w:alias w:val="3 p."/>
                <w:tag w:val="part_6f1f74ad5c234eb980fb2aabc4e9c8aa"/>
                <w:id w:val="-1483695612"/>
                <w:lock w:val="sdtLocked"/>
              </w:sdtPr>
              <w:sdtEndPr/>
              <w:sdtContent>
                <w:p w14:paraId="0325962E" w14:textId="77777777" w:rsidR="00F654A4" w:rsidRDefault="008E15A5">
                  <w:pPr>
                    <w:ind w:firstLine="851"/>
                    <w:jc w:val="both"/>
                    <w:rPr>
                      <w:rFonts w:eastAsia="Calibri"/>
                      <w:szCs w:val="24"/>
                    </w:rPr>
                  </w:pPr>
                  <w:sdt>
                    <w:sdtPr>
                      <w:alias w:val="Numeris"/>
                      <w:tag w:val="nr_6f1f74ad5c234eb980fb2aabc4e9c8aa"/>
                      <w:id w:val="-1352175232"/>
                      <w:lock w:val="sdtLocked"/>
                    </w:sdtPr>
                    <w:sdtEndPr/>
                    <w:sdtContent>
                      <w:r>
                        <w:rPr>
                          <w:rFonts w:eastAsia="Calibri"/>
                          <w:szCs w:val="24"/>
                        </w:rPr>
                        <w:t>3</w:t>
                      </w:r>
                    </w:sdtContent>
                  </w:sdt>
                  <w:r>
                    <w:rPr>
                      <w:rFonts w:eastAsia="Calibri"/>
                      <w:szCs w:val="24"/>
                    </w:rPr>
                    <w:t>.</w:t>
                  </w:r>
                  <w:r>
                    <w:rPr>
                      <w:rFonts w:eastAsia="Calibri"/>
                      <w:szCs w:val="24"/>
                    </w:rPr>
                    <w:tab/>
                    <w:t>Apraše vartojamos sąvokos suprantamos t</w:t>
                  </w:r>
                  <w:r>
                    <w:rPr>
                      <w:rFonts w:eastAsia="Calibri"/>
                      <w:szCs w:val="24"/>
                    </w:rPr>
                    <w:t>aip, kaip jos apibrėžtos Aprašo 2 punkte nurodytuose teisės aktuose, Atsakomybės ir funkcijų paskirstymo tarp institucijų, įgyvendinant 2014–2020 metų Europos Sąjungos struktūrinių fondų investicijų veiksmų programą, taisyklėse, patvirtintose Lietuvos Resp</w:t>
                  </w:r>
                  <w:r>
                    <w:rPr>
                      <w:rFonts w:eastAsia="Calibri"/>
                      <w:szCs w:val="24"/>
                    </w:rPr>
                    <w:t>ublikos Vyriausybės 2014 m. birželio 4 d. nutarimu Nr. 528 „Dėl atsakomybės ir funkcijų paskirstymo tarp institucijų, įgyvendinant 2014–2020 metų Europos Sąjungos struktūrinių fondų investicijų veiksmų programą“, ir 2014–2020 metų Europos Sąjungos fondų in</w:t>
                  </w:r>
                  <w:r>
                    <w:rPr>
                      <w:rFonts w:eastAsia="Calibri"/>
                      <w:szCs w:val="24"/>
                    </w:rPr>
                    <w:t xml:space="preserve">vesticijų veiksmų programos administravimo taisyklėse, patvirtintose Lietuvos Respublikos Vyriausybės 2014 m. spalio 3 d. nutarimu Nr. 1090 „Dėl 2014–2020 metų Europos Sąjungos fondų investicijų veiksmų programos administravimo taisyklių patvirtinimo“. </w:t>
                  </w:r>
                </w:p>
              </w:sdtContent>
            </w:sdt>
            <w:sdt>
              <w:sdtPr>
                <w:alias w:val="4 p."/>
                <w:tag w:val="part_0333b1698d2747a383354b3b7fc78d10"/>
                <w:id w:val="-1299220727"/>
                <w:lock w:val="sdtLocked"/>
              </w:sdtPr>
              <w:sdtEndPr/>
              <w:sdtContent>
                <w:p w14:paraId="0325962F" w14:textId="77777777" w:rsidR="00F654A4" w:rsidRDefault="008E15A5">
                  <w:pPr>
                    <w:tabs>
                      <w:tab w:val="left" w:pos="1134"/>
                    </w:tabs>
                    <w:ind w:firstLine="851"/>
                    <w:jc w:val="both"/>
                    <w:rPr>
                      <w:rFonts w:eastAsia="Calibri"/>
                      <w:szCs w:val="24"/>
                    </w:rPr>
                  </w:pPr>
                  <w:sdt>
                    <w:sdtPr>
                      <w:alias w:val="Numeris"/>
                      <w:tag w:val="nr_0333b1698d2747a383354b3b7fc78d10"/>
                      <w:id w:val="-288515868"/>
                      <w:lock w:val="sdtLocked"/>
                    </w:sdtPr>
                    <w:sdtEndPr/>
                    <w:sdtContent>
                      <w:r>
                        <w:rPr>
                          <w:rFonts w:eastAsia="Calibri"/>
                          <w:szCs w:val="24"/>
                        </w:rPr>
                        <w:t>4</w:t>
                      </w:r>
                    </w:sdtContent>
                  </w:sdt>
                  <w:r>
                    <w:rPr>
                      <w:rFonts w:eastAsia="Calibri"/>
                      <w:szCs w:val="24"/>
                    </w:rPr>
                    <w:t>.</w:t>
                  </w:r>
                  <w:r>
                    <w:rPr>
                      <w:rFonts w:eastAsia="Calibri"/>
                      <w:szCs w:val="24"/>
                    </w:rPr>
                    <w:tab/>
                    <w:t>Priemonės įgyvendinimą administruoja Lietuvos Respublikos susisiekimo ministerija (toliau – Ministerija) ir Transporto investicijų direkcija (toliau – įgyvendinančioji institucija).</w:t>
                  </w:r>
                </w:p>
              </w:sdtContent>
            </w:sdt>
            <w:sdt>
              <w:sdtPr>
                <w:alias w:val="5 p."/>
                <w:tag w:val="part_af0e77af98dd48bcb2e9d07eefabb1ac"/>
                <w:id w:val="-1221900380"/>
                <w:lock w:val="sdtLocked"/>
              </w:sdtPr>
              <w:sdtEndPr/>
              <w:sdtContent>
                <w:p w14:paraId="03259630" w14:textId="77777777" w:rsidR="00F654A4" w:rsidRDefault="008E15A5">
                  <w:pPr>
                    <w:tabs>
                      <w:tab w:val="left" w:pos="1134"/>
                    </w:tabs>
                    <w:ind w:firstLine="851"/>
                    <w:jc w:val="both"/>
                    <w:rPr>
                      <w:rFonts w:eastAsia="Calibri"/>
                      <w:szCs w:val="24"/>
                    </w:rPr>
                  </w:pPr>
                  <w:sdt>
                    <w:sdtPr>
                      <w:alias w:val="Numeris"/>
                      <w:tag w:val="nr_af0e77af98dd48bcb2e9d07eefabb1ac"/>
                      <w:id w:val="-174810588"/>
                      <w:lock w:val="sdtLocked"/>
                    </w:sdtPr>
                    <w:sdtEndPr/>
                    <w:sdtContent>
                      <w:r>
                        <w:rPr>
                          <w:rFonts w:eastAsia="Calibri"/>
                          <w:szCs w:val="24"/>
                        </w:rPr>
                        <w:t>5</w:t>
                      </w:r>
                    </w:sdtContent>
                  </w:sdt>
                  <w:r>
                    <w:rPr>
                      <w:rFonts w:eastAsia="Calibri"/>
                      <w:szCs w:val="24"/>
                    </w:rPr>
                    <w:t>.</w:t>
                  </w:r>
                  <w:r>
                    <w:rPr>
                      <w:rFonts w:eastAsia="Calibri"/>
                      <w:szCs w:val="24"/>
                    </w:rPr>
                    <w:tab/>
                    <w:t>Pagal Priemonę teikiamo finansavimo forma – negrąžinamoji subs</w:t>
                  </w:r>
                  <w:r>
                    <w:rPr>
                      <w:rFonts w:eastAsia="Calibri"/>
                      <w:szCs w:val="24"/>
                    </w:rPr>
                    <w:t>idija.</w:t>
                  </w:r>
                </w:p>
              </w:sdtContent>
            </w:sdt>
            <w:sdt>
              <w:sdtPr>
                <w:alias w:val="6 p."/>
                <w:tag w:val="part_5a50079f127643458d3aeb67bc5d173d"/>
                <w:id w:val="1099837861"/>
                <w:lock w:val="sdtLocked"/>
              </w:sdtPr>
              <w:sdtEndPr/>
              <w:sdtContent>
                <w:p w14:paraId="03259631" w14:textId="77777777" w:rsidR="00F654A4" w:rsidRDefault="008E15A5">
                  <w:pPr>
                    <w:tabs>
                      <w:tab w:val="left" w:pos="1134"/>
                    </w:tabs>
                    <w:ind w:firstLine="851"/>
                    <w:jc w:val="both"/>
                    <w:rPr>
                      <w:rFonts w:eastAsia="Calibri"/>
                      <w:szCs w:val="24"/>
                    </w:rPr>
                  </w:pPr>
                  <w:sdt>
                    <w:sdtPr>
                      <w:alias w:val="Numeris"/>
                      <w:tag w:val="nr_5a50079f127643458d3aeb67bc5d173d"/>
                      <w:id w:val="-1259286453"/>
                      <w:lock w:val="sdtLocked"/>
                    </w:sdtPr>
                    <w:sdtEndPr/>
                    <w:sdtContent>
                      <w:r>
                        <w:rPr>
                          <w:rFonts w:eastAsia="Calibri"/>
                          <w:szCs w:val="24"/>
                        </w:rPr>
                        <w:t>6</w:t>
                      </w:r>
                    </w:sdtContent>
                  </w:sdt>
                  <w:r>
                    <w:rPr>
                      <w:rFonts w:eastAsia="Calibri"/>
                      <w:szCs w:val="24"/>
                    </w:rPr>
                    <w:t>.</w:t>
                  </w:r>
                  <w:r>
                    <w:rPr>
                      <w:rFonts w:eastAsia="Calibri"/>
                      <w:szCs w:val="24"/>
                    </w:rPr>
                    <w:tab/>
                    <w:t>Projektų atranka pagal Priemonę bus atliekama valstybės projektų planavimo būdu.</w:t>
                  </w:r>
                </w:p>
              </w:sdtContent>
            </w:sdt>
            <w:sdt>
              <w:sdtPr>
                <w:alias w:val="7 p."/>
                <w:tag w:val="part_899bbae4f0f849499f74ac2cc9655cd3"/>
                <w:id w:val="-871771522"/>
                <w:lock w:val="sdtLocked"/>
              </w:sdtPr>
              <w:sdtEndPr/>
              <w:sdtContent>
                <w:p w14:paraId="03259632" w14:textId="77777777" w:rsidR="00F654A4" w:rsidRDefault="008E15A5">
                  <w:pPr>
                    <w:tabs>
                      <w:tab w:val="left" w:pos="1134"/>
                    </w:tabs>
                    <w:ind w:firstLine="851"/>
                    <w:jc w:val="both"/>
                    <w:rPr>
                      <w:rFonts w:eastAsia="Calibri"/>
                      <w:szCs w:val="24"/>
                    </w:rPr>
                  </w:pPr>
                  <w:sdt>
                    <w:sdtPr>
                      <w:alias w:val="Numeris"/>
                      <w:tag w:val="nr_899bbae4f0f849499f74ac2cc9655cd3"/>
                      <w:id w:val="-661694461"/>
                      <w:lock w:val="sdtLocked"/>
                    </w:sdtPr>
                    <w:sdtEndPr/>
                    <w:sdtContent>
                      <w:r>
                        <w:rPr>
                          <w:rFonts w:eastAsia="Calibri"/>
                          <w:szCs w:val="24"/>
                        </w:rPr>
                        <w:t>7</w:t>
                      </w:r>
                    </w:sdtContent>
                  </w:sdt>
                  <w:r>
                    <w:rPr>
                      <w:rFonts w:eastAsia="Calibri"/>
                      <w:szCs w:val="24"/>
                    </w:rPr>
                    <w:t>.</w:t>
                  </w:r>
                  <w:r>
                    <w:rPr>
                      <w:rFonts w:eastAsia="Calibri"/>
                      <w:szCs w:val="24"/>
                    </w:rPr>
                    <w:tab/>
                    <w:t>Pagal Aprašą projektams įgyvendinti numatoma skirti iki 84 775 979 eurų (aštuoniasdešimt keturių milijonų septynių šimtų septyniasdešimt penkių tūkstančių</w:t>
                  </w:r>
                  <w:r>
                    <w:rPr>
                      <w:rFonts w:eastAsia="Calibri"/>
                      <w:szCs w:val="24"/>
                    </w:rPr>
                    <w:t xml:space="preserve"> devynių šimtų septyniasdešimt devynių eurų), iš kurių iki 84 775 979 eurų (aštuoniasdešimt keturių milijonų septynių šimtų septyniasdešimt penkių tūkstančių devynių šimtų septyniasdešimt devynių eurų) – ES struktūrinių fondų (Sanglaudos fondo) lėšos. Prii</w:t>
                  </w:r>
                  <w:r>
                    <w:rPr>
                      <w:rFonts w:eastAsia="Calibri"/>
                      <w:szCs w:val="24"/>
                    </w:rPr>
                    <w:t xml:space="preserve">mdama sprendimą dėl projektų finansavimo, Ministerija turi teisę šiame punkte nurodytas sumas padidinti, neviršydama Priemonių įgyvendinimo plane nurodytos Priemonei skirtos lėšų sumos ir nepažeisdama teisėtų pareiškėjų lūkesčių.  </w:t>
                  </w:r>
                </w:p>
              </w:sdtContent>
            </w:sdt>
            <w:sdt>
              <w:sdtPr>
                <w:alias w:val="8 p."/>
                <w:tag w:val="part_8f255772f0d449e1b50101eafc36d02e"/>
                <w:id w:val="42877921"/>
                <w:lock w:val="sdtLocked"/>
              </w:sdtPr>
              <w:sdtEndPr/>
              <w:sdtContent>
                <w:p w14:paraId="03259633" w14:textId="77777777" w:rsidR="00F654A4" w:rsidRDefault="008E15A5">
                  <w:pPr>
                    <w:tabs>
                      <w:tab w:val="left" w:pos="1134"/>
                    </w:tabs>
                    <w:ind w:firstLine="851"/>
                    <w:jc w:val="both"/>
                    <w:rPr>
                      <w:rFonts w:eastAsia="Calibri"/>
                      <w:szCs w:val="24"/>
                    </w:rPr>
                  </w:pPr>
                  <w:sdt>
                    <w:sdtPr>
                      <w:alias w:val="Numeris"/>
                      <w:tag w:val="nr_8f255772f0d449e1b50101eafc36d02e"/>
                      <w:id w:val="-1527398648"/>
                      <w:lock w:val="sdtLocked"/>
                    </w:sdtPr>
                    <w:sdtEndPr/>
                    <w:sdtContent>
                      <w:r>
                        <w:rPr>
                          <w:rFonts w:eastAsia="Calibri"/>
                          <w:szCs w:val="24"/>
                        </w:rPr>
                        <w:t>8</w:t>
                      </w:r>
                    </w:sdtContent>
                  </w:sdt>
                  <w:r>
                    <w:rPr>
                      <w:rFonts w:eastAsia="Calibri"/>
                      <w:szCs w:val="24"/>
                    </w:rPr>
                    <w:t>.</w:t>
                  </w:r>
                  <w:r>
                    <w:rPr>
                      <w:rFonts w:eastAsia="Calibri"/>
                      <w:szCs w:val="24"/>
                    </w:rPr>
                    <w:tab/>
                  </w:r>
                  <w:r>
                    <w:rPr>
                      <w:rFonts w:eastAsia="Calibri"/>
                      <w:szCs w:val="24"/>
                    </w:rPr>
                    <w:t xml:space="preserve">Priemonės tikslas – </w:t>
                  </w:r>
                  <w:r>
                    <w:rPr>
                      <w:rFonts w:eastAsia="Calibri"/>
                      <w:szCs w:val="24"/>
                      <w:shd w:val="clear" w:color="auto" w:fill="FFFFFF"/>
                    </w:rPr>
                    <w:t>plėtoti ir tobulinti transeuropinio transporto tinklo kelius (toliau – TEN-T kelių tinklas), diegiant eismo saugos ir aplinkos apsaugos priemones.</w:t>
                  </w:r>
                </w:p>
              </w:sdtContent>
            </w:sdt>
            <w:sdt>
              <w:sdtPr>
                <w:alias w:val="9 p."/>
                <w:tag w:val="part_b01d39618ed8458a8af5f38568a985b6"/>
                <w:id w:val="1433629115"/>
                <w:lock w:val="sdtLocked"/>
              </w:sdtPr>
              <w:sdtEndPr/>
              <w:sdtContent>
                <w:p w14:paraId="03259634" w14:textId="77777777" w:rsidR="00F654A4" w:rsidRDefault="008E15A5">
                  <w:pPr>
                    <w:tabs>
                      <w:tab w:val="left" w:pos="1134"/>
                      <w:tab w:val="left" w:pos="1276"/>
                    </w:tabs>
                    <w:ind w:firstLine="851"/>
                    <w:jc w:val="both"/>
                    <w:rPr>
                      <w:rFonts w:eastAsia="Calibri"/>
                      <w:szCs w:val="24"/>
                    </w:rPr>
                  </w:pPr>
                  <w:sdt>
                    <w:sdtPr>
                      <w:alias w:val="Numeris"/>
                      <w:tag w:val="nr_b01d39618ed8458a8af5f38568a985b6"/>
                      <w:id w:val="1720327554"/>
                      <w:lock w:val="sdtLocked"/>
                    </w:sdtPr>
                    <w:sdtEndPr/>
                    <w:sdtContent>
                      <w:r>
                        <w:rPr>
                          <w:rFonts w:eastAsia="Calibri"/>
                          <w:szCs w:val="24"/>
                        </w:rPr>
                        <w:t>9</w:t>
                      </w:r>
                    </w:sdtContent>
                  </w:sdt>
                  <w:r>
                    <w:rPr>
                      <w:rFonts w:eastAsia="Calibri"/>
                      <w:szCs w:val="24"/>
                    </w:rPr>
                    <w:t>.</w:t>
                  </w:r>
                  <w:r>
                    <w:rPr>
                      <w:rFonts w:eastAsia="Calibri"/>
                      <w:szCs w:val="24"/>
                    </w:rPr>
                    <w:tab/>
                    <w:t>Pagal Aprašą remiama veikla „Miestų aplinkkelių, esančių TEN-T kelių tinklo jungči</w:t>
                  </w:r>
                  <w:r>
                    <w:rPr>
                      <w:rFonts w:eastAsia="Calibri"/>
                      <w:szCs w:val="24"/>
                    </w:rPr>
                    <w:t>ų dalimi, tiesimas“.</w:t>
                  </w:r>
                </w:p>
              </w:sdtContent>
            </w:sdt>
            <w:sdt>
              <w:sdtPr>
                <w:alias w:val="10 p."/>
                <w:tag w:val="part_2a3834e8f07e49f69c791e3ccbf3e8a1"/>
                <w:id w:val="-1964417386"/>
                <w:lock w:val="sdtLocked"/>
              </w:sdtPr>
              <w:sdtEndPr/>
              <w:sdtContent>
                <w:p w14:paraId="03259635" w14:textId="77777777" w:rsidR="00F654A4" w:rsidRDefault="008E15A5">
                  <w:pPr>
                    <w:tabs>
                      <w:tab w:val="left" w:pos="1134"/>
                      <w:tab w:val="left" w:pos="1276"/>
                    </w:tabs>
                    <w:ind w:firstLine="851"/>
                    <w:jc w:val="both"/>
                    <w:rPr>
                      <w:rFonts w:eastAsia="Calibri"/>
                      <w:szCs w:val="24"/>
                    </w:rPr>
                  </w:pPr>
                  <w:sdt>
                    <w:sdtPr>
                      <w:alias w:val="Numeris"/>
                      <w:tag w:val="nr_2a3834e8f07e49f69c791e3ccbf3e8a1"/>
                      <w:id w:val="2111616566"/>
                      <w:lock w:val="sdtLocked"/>
                    </w:sdtPr>
                    <w:sdtEndPr/>
                    <w:sdtContent>
                      <w:r>
                        <w:rPr>
                          <w:rFonts w:eastAsia="Calibri"/>
                          <w:szCs w:val="24"/>
                        </w:rPr>
                        <w:t>10</w:t>
                      </w:r>
                    </w:sdtContent>
                  </w:sdt>
                  <w:r>
                    <w:rPr>
                      <w:rFonts w:eastAsia="Calibri"/>
                      <w:szCs w:val="24"/>
                    </w:rPr>
                    <w:t>.</w:t>
                  </w:r>
                  <w:r>
                    <w:rPr>
                      <w:rFonts w:eastAsia="Calibri"/>
                      <w:szCs w:val="24"/>
                    </w:rPr>
                    <w:tab/>
                    <w:t>Pagal Aprašo 9 punkte nurodytą remiamą veiklą valstybės projektų sąrašą numatoma sudaryti 2015 m. IV ketvirtį.</w:t>
                  </w:r>
                </w:p>
                <w:p w14:paraId="03259636" w14:textId="77777777" w:rsidR="00F654A4" w:rsidRDefault="008E15A5">
                  <w:pPr>
                    <w:ind w:firstLine="851"/>
                    <w:jc w:val="both"/>
                    <w:rPr>
                      <w:rFonts w:eastAsia="Calibri"/>
                      <w:szCs w:val="24"/>
                    </w:rPr>
                  </w:pPr>
                </w:p>
              </w:sdtContent>
            </w:sdt>
          </w:sdtContent>
        </w:sdt>
        <w:sdt>
          <w:sdtPr>
            <w:alias w:val="skyrius"/>
            <w:tag w:val="part_44cd86de1eba4003a53c30fa5161951f"/>
            <w:id w:val="156889655"/>
            <w:lock w:val="sdtLocked"/>
          </w:sdtPr>
          <w:sdtEndPr/>
          <w:sdtContent>
            <w:p w14:paraId="03259637" w14:textId="77777777" w:rsidR="00F654A4" w:rsidRDefault="008E15A5">
              <w:pPr>
                <w:jc w:val="center"/>
                <w:rPr>
                  <w:rFonts w:eastAsia="Calibri"/>
                  <w:b/>
                  <w:szCs w:val="24"/>
                </w:rPr>
              </w:pPr>
              <w:sdt>
                <w:sdtPr>
                  <w:alias w:val="Numeris"/>
                  <w:tag w:val="nr_44cd86de1eba4003a53c30fa5161951f"/>
                  <w:id w:val="1194964369"/>
                  <w:lock w:val="sdtLocked"/>
                </w:sdtPr>
                <w:sdtEndPr/>
                <w:sdtContent>
                  <w:r>
                    <w:rPr>
                      <w:rFonts w:eastAsia="Calibri"/>
                      <w:b/>
                      <w:szCs w:val="24"/>
                    </w:rPr>
                    <w:t>II</w:t>
                  </w:r>
                </w:sdtContent>
              </w:sdt>
              <w:r>
                <w:rPr>
                  <w:rFonts w:eastAsia="Calibri"/>
                  <w:b/>
                  <w:szCs w:val="24"/>
                </w:rPr>
                <w:t xml:space="preserve"> SKYRIUS</w:t>
              </w:r>
            </w:p>
            <w:p w14:paraId="03259638" w14:textId="77777777" w:rsidR="00F654A4" w:rsidRDefault="008E15A5">
              <w:pPr>
                <w:ind w:firstLine="60"/>
                <w:jc w:val="center"/>
                <w:rPr>
                  <w:rFonts w:eastAsia="Calibri"/>
                  <w:b/>
                  <w:szCs w:val="24"/>
                </w:rPr>
              </w:pPr>
              <w:sdt>
                <w:sdtPr>
                  <w:alias w:val="Pavadinimas"/>
                  <w:tag w:val="title_44cd86de1eba4003a53c30fa5161951f"/>
                  <w:id w:val="-356591525"/>
                  <w:lock w:val="sdtLocked"/>
                </w:sdtPr>
                <w:sdtEndPr/>
                <w:sdtContent>
                  <w:r>
                    <w:rPr>
                      <w:rFonts w:eastAsia="Calibri"/>
                      <w:b/>
                      <w:szCs w:val="24"/>
                    </w:rPr>
                    <w:t>REIKALAVIMAI PAREIŠKĖJAMS IR PARTNERIAMS</w:t>
                  </w:r>
                </w:sdtContent>
              </w:sdt>
            </w:p>
            <w:p w14:paraId="03259639" w14:textId="77777777" w:rsidR="00F654A4" w:rsidRDefault="00F654A4">
              <w:pPr>
                <w:ind w:firstLine="851"/>
                <w:jc w:val="center"/>
                <w:rPr>
                  <w:rFonts w:eastAsia="Calibri"/>
                  <w:szCs w:val="24"/>
                </w:rPr>
              </w:pPr>
            </w:p>
            <w:sdt>
              <w:sdtPr>
                <w:alias w:val="11 p."/>
                <w:tag w:val="part_eeb7687fbb1540fb8e665b39c05fe8ea"/>
                <w:id w:val="1465080351"/>
                <w:lock w:val="sdtLocked"/>
              </w:sdtPr>
              <w:sdtEndPr/>
              <w:sdtContent>
                <w:p w14:paraId="0325963A" w14:textId="77777777" w:rsidR="00F654A4" w:rsidRDefault="008E15A5">
                  <w:pPr>
                    <w:ind w:firstLine="851"/>
                    <w:jc w:val="both"/>
                    <w:rPr>
                      <w:rFonts w:eastAsia="Calibri"/>
                      <w:szCs w:val="24"/>
                    </w:rPr>
                  </w:pPr>
                  <w:sdt>
                    <w:sdtPr>
                      <w:alias w:val="Numeris"/>
                      <w:tag w:val="nr_eeb7687fbb1540fb8e665b39c05fe8ea"/>
                      <w:id w:val="-1793595862"/>
                      <w:lock w:val="sdtLocked"/>
                    </w:sdtPr>
                    <w:sdtEndPr/>
                    <w:sdtContent>
                      <w:r>
                        <w:rPr>
                          <w:rFonts w:eastAsia="Calibri"/>
                          <w:szCs w:val="24"/>
                        </w:rPr>
                        <w:t>11</w:t>
                      </w:r>
                    </w:sdtContent>
                  </w:sdt>
                  <w:r>
                    <w:rPr>
                      <w:rFonts w:eastAsia="Calibri"/>
                      <w:szCs w:val="24"/>
                    </w:rPr>
                    <w:t>.</w:t>
                  </w:r>
                  <w:r>
                    <w:rPr>
                      <w:rFonts w:eastAsia="Calibri"/>
                      <w:szCs w:val="24"/>
                    </w:rPr>
                    <w:tab/>
                    <w:t>Pagal Aprašą galima pareiškėja yra Vilniaus mies</w:t>
                  </w:r>
                  <w:r>
                    <w:rPr>
                      <w:rFonts w:eastAsia="Calibri"/>
                      <w:szCs w:val="24"/>
                    </w:rPr>
                    <w:t>to savivaldybės administracija, galima partnerė yra AB „Litgrid“</w:t>
                  </w:r>
                  <w:r>
                    <w:rPr>
                      <w:rFonts w:eastAsia="Calibri"/>
                      <w:i/>
                      <w:szCs w:val="24"/>
                    </w:rPr>
                    <w:t xml:space="preserve">. </w:t>
                  </w:r>
                </w:p>
              </w:sdtContent>
            </w:sdt>
            <w:sdt>
              <w:sdtPr>
                <w:alias w:val="12 p."/>
                <w:tag w:val="part_9f2495d42a554c4698e75d7314bef6f3"/>
                <w:id w:val="-1305145187"/>
                <w:lock w:val="sdtLocked"/>
              </w:sdtPr>
              <w:sdtEndPr/>
              <w:sdtContent>
                <w:p w14:paraId="0325963B" w14:textId="77777777" w:rsidR="00F654A4" w:rsidRDefault="008E15A5">
                  <w:pPr>
                    <w:ind w:firstLine="851"/>
                    <w:jc w:val="both"/>
                    <w:rPr>
                      <w:rFonts w:eastAsia="Calibri"/>
                      <w:szCs w:val="24"/>
                    </w:rPr>
                  </w:pPr>
                  <w:sdt>
                    <w:sdtPr>
                      <w:alias w:val="Numeris"/>
                      <w:tag w:val="nr_9f2495d42a554c4698e75d7314bef6f3"/>
                      <w:id w:val="-1056856035"/>
                      <w:lock w:val="sdtLocked"/>
                    </w:sdtPr>
                    <w:sdtEndPr/>
                    <w:sdtContent>
                      <w:r>
                        <w:rPr>
                          <w:rFonts w:eastAsia="Calibri"/>
                          <w:szCs w:val="24"/>
                        </w:rPr>
                        <w:t>12</w:t>
                      </w:r>
                    </w:sdtContent>
                  </w:sdt>
                  <w:r>
                    <w:rPr>
                      <w:rFonts w:eastAsia="Calibri"/>
                      <w:szCs w:val="24"/>
                    </w:rPr>
                    <w:t>.</w:t>
                  </w:r>
                  <w:r>
                    <w:rPr>
                      <w:rFonts w:eastAsia="Calibri"/>
                      <w:szCs w:val="24"/>
                    </w:rPr>
                    <w:tab/>
                    <w:t xml:space="preserve">Pareiškėju  ir partneriu gali būti tik juridiniai asmenys. Pareiškėju  negali būti juridinių asmenų filialai arba atstovybės. </w:t>
                  </w:r>
                </w:p>
              </w:sdtContent>
            </w:sdt>
            <w:sdt>
              <w:sdtPr>
                <w:alias w:val="13 p."/>
                <w:tag w:val="part_f8aab5095fc8449795477ae34f6070e3"/>
                <w:id w:val="-2097850090"/>
                <w:lock w:val="sdtLocked"/>
              </w:sdtPr>
              <w:sdtEndPr/>
              <w:sdtContent>
                <w:p w14:paraId="0325963C" w14:textId="77777777" w:rsidR="00F654A4" w:rsidRDefault="008E15A5">
                  <w:pPr>
                    <w:ind w:firstLine="851"/>
                    <w:jc w:val="both"/>
                    <w:rPr>
                      <w:rFonts w:eastAsia="Calibri"/>
                      <w:szCs w:val="24"/>
                    </w:rPr>
                  </w:pPr>
                  <w:sdt>
                    <w:sdtPr>
                      <w:alias w:val="Numeris"/>
                      <w:tag w:val="nr_f8aab5095fc8449795477ae34f6070e3"/>
                      <w:id w:val="-1248340284"/>
                      <w:lock w:val="sdtLocked"/>
                    </w:sdtPr>
                    <w:sdtEndPr/>
                    <w:sdtContent>
                      <w:r>
                        <w:rPr>
                          <w:rFonts w:eastAsia="Calibri"/>
                          <w:szCs w:val="24"/>
                        </w:rPr>
                        <w:t>13</w:t>
                      </w:r>
                    </w:sdtContent>
                  </w:sdt>
                  <w:r>
                    <w:rPr>
                      <w:rFonts w:eastAsia="Calibri"/>
                      <w:szCs w:val="24"/>
                    </w:rPr>
                    <w:t>.</w:t>
                  </w:r>
                  <w:r>
                    <w:rPr>
                      <w:rFonts w:eastAsia="Calibri"/>
                      <w:szCs w:val="24"/>
                    </w:rPr>
                    <w:tab/>
                    <w:t>Pareiškėjas yra tiesiogiai atsakingas už proje</w:t>
                  </w:r>
                  <w:r>
                    <w:rPr>
                      <w:rFonts w:eastAsia="Calibri"/>
                      <w:szCs w:val="24"/>
                    </w:rPr>
                    <w:t>kto parengimą, įgyvendinimą ir rezultatus nepriklausomai nuo to, ar pareiškėjas projektą įgyvendina vienas ar kartu su partneriu.</w:t>
                  </w:r>
                </w:p>
                <w:p w14:paraId="0325963D" w14:textId="77777777" w:rsidR="00F654A4" w:rsidRDefault="008E15A5">
                  <w:pPr>
                    <w:ind w:firstLine="851"/>
                    <w:rPr>
                      <w:rFonts w:eastAsia="Calibri"/>
                      <w:i/>
                      <w:szCs w:val="24"/>
                    </w:rPr>
                  </w:pPr>
                </w:p>
              </w:sdtContent>
            </w:sdt>
          </w:sdtContent>
        </w:sdt>
        <w:sdt>
          <w:sdtPr>
            <w:alias w:val="skyrius"/>
            <w:tag w:val="part_f978e1ff77584e2f83c38d088e8fe4f9"/>
            <w:id w:val="-1816559485"/>
            <w:lock w:val="sdtLocked"/>
          </w:sdtPr>
          <w:sdtEndPr/>
          <w:sdtContent>
            <w:p w14:paraId="0325963E" w14:textId="77777777" w:rsidR="00F654A4" w:rsidRDefault="008E15A5">
              <w:pPr>
                <w:jc w:val="center"/>
                <w:rPr>
                  <w:rFonts w:eastAsia="Calibri"/>
                  <w:b/>
                  <w:szCs w:val="24"/>
                </w:rPr>
              </w:pPr>
              <w:sdt>
                <w:sdtPr>
                  <w:alias w:val="Numeris"/>
                  <w:tag w:val="nr_f978e1ff77584e2f83c38d088e8fe4f9"/>
                  <w:id w:val="-2027241685"/>
                  <w:lock w:val="sdtLocked"/>
                </w:sdtPr>
                <w:sdtEndPr/>
                <w:sdtContent>
                  <w:r>
                    <w:rPr>
                      <w:rFonts w:eastAsia="Calibri"/>
                      <w:b/>
                      <w:szCs w:val="24"/>
                    </w:rPr>
                    <w:t>III</w:t>
                  </w:r>
                </w:sdtContent>
              </w:sdt>
              <w:r>
                <w:rPr>
                  <w:rFonts w:eastAsia="Calibri"/>
                  <w:b/>
                  <w:szCs w:val="24"/>
                </w:rPr>
                <w:t xml:space="preserve"> SKYRIUS</w:t>
              </w:r>
            </w:p>
            <w:p w14:paraId="0325963F" w14:textId="77777777" w:rsidR="00F654A4" w:rsidRDefault="008E15A5">
              <w:pPr>
                <w:jc w:val="center"/>
                <w:rPr>
                  <w:rFonts w:eastAsia="Calibri"/>
                  <w:b/>
                  <w:szCs w:val="24"/>
                </w:rPr>
              </w:pPr>
              <w:sdt>
                <w:sdtPr>
                  <w:alias w:val="Pavadinimas"/>
                  <w:tag w:val="title_f978e1ff77584e2f83c38d088e8fe4f9"/>
                  <w:id w:val="1078946623"/>
                  <w:lock w:val="sdtLocked"/>
                </w:sdtPr>
                <w:sdtEndPr/>
                <w:sdtContent>
                  <w:r>
                    <w:rPr>
                      <w:rFonts w:eastAsia="Calibri"/>
                      <w:b/>
                      <w:szCs w:val="24"/>
                    </w:rPr>
                    <w:t>PROJEKTAMS TAIKOMI REIKALAVIMAI</w:t>
                  </w:r>
                </w:sdtContent>
              </w:sdt>
            </w:p>
            <w:p w14:paraId="03259640" w14:textId="77777777" w:rsidR="00F654A4" w:rsidRDefault="00F654A4">
              <w:pPr>
                <w:ind w:firstLine="851"/>
                <w:jc w:val="center"/>
                <w:rPr>
                  <w:rFonts w:eastAsia="Calibri"/>
                  <w:szCs w:val="24"/>
                </w:rPr>
              </w:pPr>
            </w:p>
            <w:sdt>
              <w:sdtPr>
                <w:alias w:val="14 p."/>
                <w:tag w:val="part_158adc273d5d4dc0b699fcd8f2d6f486"/>
                <w:id w:val="-1485773357"/>
                <w:lock w:val="sdtLocked"/>
              </w:sdtPr>
              <w:sdtEndPr/>
              <w:sdtContent>
                <w:p w14:paraId="03259641" w14:textId="77777777" w:rsidR="00F654A4" w:rsidRDefault="008E15A5">
                  <w:pPr>
                    <w:ind w:firstLine="851"/>
                    <w:jc w:val="both"/>
                    <w:rPr>
                      <w:rFonts w:eastAsia="Calibri"/>
                      <w:szCs w:val="24"/>
                    </w:rPr>
                  </w:pPr>
                  <w:sdt>
                    <w:sdtPr>
                      <w:alias w:val="Numeris"/>
                      <w:tag w:val="nr_158adc273d5d4dc0b699fcd8f2d6f486"/>
                      <w:id w:val="-1466424699"/>
                      <w:lock w:val="sdtLocked"/>
                    </w:sdtPr>
                    <w:sdtEndPr/>
                    <w:sdtContent>
                      <w:r>
                        <w:rPr>
                          <w:rFonts w:eastAsia="Calibri"/>
                          <w:szCs w:val="24"/>
                        </w:rPr>
                        <w:t>14</w:t>
                      </w:r>
                    </w:sdtContent>
                  </w:sdt>
                  <w:r>
                    <w:rPr>
                      <w:rFonts w:eastAsia="Calibri"/>
                      <w:szCs w:val="24"/>
                    </w:rPr>
                    <w:t>.</w:t>
                  </w:r>
                  <w:r>
                    <w:rPr>
                      <w:rFonts w:eastAsia="Calibri"/>
                      <w:szCs w:val="24"/>
                    </w:rPr>
                    <w:tab/>
                  </w:r>
                  <w:r>
                    <w:rPr>
                      <w:rFonts w:eastAsia="Calibri"/>
                      <w:szCs w:val="24"/>
                    </w:rPr>
                    <w:t xml:space="preserve">Projektas turi atitikti Projektų taisyklių 10 skirsnyje nustatytus bendruosius reikalavimus. </w:t>
                  </w:r>
                </w:p>
              </w:sdtContent>
            </w:sdt>
            <w:sdt>
              <w:sdtPr>
                <w:alias w:val="15 p."/>
                <w:tag w:val="part_d3062c9ae8a04f74b9cf2068761be6ff"/>
                <w:id w:val="1355539142"/>
                <w:lock w:val="sdtLocked"/>
              </w:sdtPr>
              <w:sdtEndPr/>
              <w:sdtContent>
                <w:p w14:paraId="03259642" w14:textId="77777777" w:rsidR="00F654A4" w:rsidRDefault="008E15A5">
                  <w:pPr>
                    <w:ind w:firstLine="851"/>
                    <w:jc w:val="both"/>
                    <w:rPr>
                      <w:rFonts w:eastAsia="Calibri"/>
                      <w:szCs w:val="24"/>
                    </w:rPr>
                  </w:pPr>
                  <w:sdt>
                    <w:sdtPr>
                      <w:alias w:val="Numeris"/>
                      <w:tag w:val="nr_d3062c9ae8a04f74b9cf2068761be6ff"/>
                      <w:id w:val="803048984"/>
                      <w:lock w:val="sdtLocked"/>
                    </w:sdtPr>
                    <w:sdtEndPr/>
                    <w:sdtContent>
                      <w:r>
                        <w:rPr>
                          <w:rFonts w:eastAsia="Calibri"/>
                          <w:szCs w:val="24"/>
                        </w:rPr>
                        <w:t>15</w:t>
                      </w:r>
                    </w:sdtContent>
                  </w:sdt>
                  <w:r>
                    <w:rPr>
                      <w:rFonts w:eastAsia="Calibri"/>
                      <w:szCs w:val="24"/>
                    </w:rPr>
                    <w:t>.</w:t>
                  </w:r>
                  <w:r>
                    <w:rPr>
                      <w:rFonts w:eastAsia="Calibri"/>
                      <w:szCs w:val="24"/>
                    </w:rPr>
                    <w:tab/>
                    <w:t>Projektas turi atitikti šiuos specialiuosius projektų atrankos kriterijus (vertinimo aspektai nurodyti Aprašo 1 priede):</w:t>
                  </w:r>
                </w:p>
                <w:sdt>
                  <w:sdtPr>
                    <w:alias w:val="15.1 p."/>
                    <w:tag w:val="part_74028299e7cc429fa3db89588dbb5bd4"/>
                    <w:id w:val="1197971938"/>
                    <w:lock w:val="sdtLocked"/>
                  </w:sdtPr>
                  <w:sdtEndPr/>
                  <w:sdtContent>
                    <w:p w14:paraId="03259643" w14:textId="77777777" w:rsidR="00F654A4" w:rsidRDefault="008E15A5">
                      <w:pPr>
                        <w:ind w:firstLine="851"/>
                        <w:jc w:val="both"/>
                        <w:rPr>
                          <w:rFonts w:eastAsia="Calibri"/>
                          <w:szCs w:val="24"/>
                        </w:rPr>
                      </w:pPr>
                      <w:sdt>
                        <w:sdtPr>
                          <w:alias w:val="Numeris"/>
                          <w:tag w:val="nr_74028299e7cc429fa3db89588dbb5bd4"/>
                          <w:id w:val="-1956866637"/>
                          <w:lock w:val="sdtLocked"/>
                        </w:sdtPr>
                        <w:sdtEndPr/>
                        <w:sdtContent>
                          <w:r>
                            <w:rPr>
                              <w:rFonts w:eastAsia="Calibri"/>
                              <w:szCs w:val="24"/>
                            </w:rPr>
                            <w:t>15.1</w:t>
                          </w:r>
                        </w:sdtContent>
                      </w:sdt>
                      <w:r>
                        <w:rPr>
                          <w:rFonts w:eastAsia="Calibri"/>
                          <w:szCs w:val="24"/>
                        </w:rPr>
                        <w:t>. Projektas turi atitikti N</w:t>
                      </w:r>
                      <w:r>
                        <w:rPr>
                          <w:rFonts w:eastAsia="Calibri"/>
                          <w:szCs w:val="24"/>
                        </w:rPr>
                        <w:t xml:space="preserve">acionalinės susisiekimo plėtros 2014–2022 metų programos, patvirtintos Lietuvos Respublikos Vyriausybės 2013 m. gruodžio 18 d. nutarimu Nr. 1253 „Dėl Nacionalinės susisiekimo plėtros 2014–2022 metų programos patvirtinimo“ (Lietuvos Respublikos Vyriausybės </w:t>
                      </w:r>
                      <w:r>
                        <w:rPr>
                          <w:rFonts w:eastAsia="Calibri"/>
                          <w:szCs w:val="24"/>
                        </w:rPr>
                        <w:t xml:space="preserve">2014 m. gruodžio 15 d. nutarimo Nr. 1443 redakcija), trečiojo tikslo „skatinti vietinio (miestų ir priemiesčių) transporto sistemos darnumą“ penktąjį uždavinį „mažinti neigiamą </w:t>
                      </w:r>
                      <w:r>
                        <w:rPr>
                          <w:rFonts w:eastAsia="Calibri"/>
                          <w:szCs w:val="24"/>
                        </w:rPr>
                        <w:lastRenderedPageBreak/>
                        <w:t>tranzitinių srautų poveikį miestų transporto sistemoms, plėtoti ir modernizuoti</w:t>
                      </w:r>
                      <w:r>
                        <w:rPr>
                          <w:rFonts w:eastAsia="Calibri"/>
                          <w:szCs w:val="24"/>
                        </w:rPr>
                        <w:t xml:space="preserve"> miestų ir miestelių aplinkkelius“.</w:t>
                      </w:r>
                    </w:p>
                  </w:sdtContent>
                </w:sdt>
                <w:sdt>
                  <w:sdtPr>
                    <w:alias w:val="15.2 p."/>
                    <w:tag w:val="part_9b6f6b6d56524da98fcf029be5db3350"/>
                    <w:id w:val="1959070271"/>
                    <w:lock w:val="sdtLocked"/>
                  </w:sdtPr>
                  <w:sdtEndPr/>
                  <w:sdtContent>
                    <w:p w14:paraId="03259644" w14:textId="77777777" w:rsidR="00F654A4" w:rsidRDefault="008E15A5">
                      <w:pPr>
                        <w:ind w:firstLine="851"/>
                        <w:jc w:val="both"/>
                        <w:rPr>
                          <w:rFonts w:eastAsia="Calibri"/>
                          <w:szCs w:val="24"/>
                          <w:u w:val="single"/>
                        </w:rPr>
                      </w:pPr>
                      <w:sdt>
                        <w:sdtPr>
                          <w:alias w:val="Numeris"/>
                          <w:tag w:val="nr_9b6f6b6d56524da98fcf029be5db3350"/>
                          <w:id w:val="-487172549"/>
                          <w:lock w:val="sdtLocked"/>
                        </w:sdtPr>
                        <w:sdtEndPr/>
                        <w:sdtContent>
                          <w:r>
                            <w:rPr>
                              <w:rFonts w:eastAsia="Calibri"/>
                              <w:szCs w:val="24"/>
                            </w:rPr>
                            <w:t>15.2</w:t>
                          </w:r>
                        </w:sdtContent>
                      </w:sdt>
                      <w:r>
                        <w:rPr>
                          <w:rFonts w:eastAsia="Calibri"/>
                          <w:szCs w:val="24"/>
                        </w:rPr>
                        <w:t xml:space="preserve">. Projektas turi atitikti Nacionalinės susisiekimo plėtros 2014–2022 metų programos įgyvendinimo 2014–2016 metų veiksmų plano, patvirtinto Lietuvos Respublikos susisiekimo ministro 2014 m. gruodžio 23 d. įsakymu </w:t>
                      </w:r>
                      <w:r>
                        <w:rPr>
                          <w:rFonts w:eastAsia="Calibri"/>
                          <w:szCs w:val="24"/>
                        </w:rPr>
                        <w:t>Nr. 3-535 „Dėl Nacionalinės susisiekimo plėtros 2014–2022 metų programos įgyvendinimo 2014–2016 metų veiksmų plano patvirtinimo“,</w:t>
                      </w:r>
                      <w:r>
                        <w:rPr>
                          <w:rFonts w:eastAsia="Calibri"/>
                          <w:bCs/>
                          <w:szCs w:val="24"/>
                          <w:lang w:eastAsia="lt-LT"/>
                        </w:rPr>
                        <w:t xml:space="preserve"> 3.5.3 priemonėje nurodytas veiklas bei galimus projektų vykdytojus</w:t>
                      </w:r>
                      <w:r>
                        <w:rPr>
                          <w:rFonts w:eastAsia="Calibri"/>
                          <w:szCs w:val="24"/>
                        </w:rPr>
                        <w:t>.</w:t>
                      </w:r>
                    </w:p>
                  </w:sdtContent>
                </w:sdt>
              </w:sdtContent>
            </w:sdt>
            <w:sdt>
              <w:sdtPr>
                <w:alias w:val="16 p."/>
                <w:tag w:val="part_926a8e17c2fd486ebfb0bcdd44ea3cfb"/>
                <w:id w:val="-486854391"/>
                <w:lock w:val="sdtLocked"/>
              </w:sdtPr>
              <w:sdtEndPr/>
              <w:sdtContent>
                <w:p w14:paraId="03259645" w14:textId="77777777" w:rsidR="00F654A4" w:rsidRDefault="008E15A5">
                  <w:pPr>
                    <w:ind w:firstLine="851"/>
                    <w:jc w:val="both"/>
                    <w:rPr>
                      <w:rFonts w:eastAsia="Calibri"/>
                      <w:szCs w:val="24"/>
                    </w:rPr>
                  </w:pPr>
                  <w:sdt>
                    <w:sdtPr>
                      <w:alias w:val="Numeris"/>
                      <w:tag w:val="nr_926a8e17c2fd486ebfb0bcdd44ea3cfb"/>
                      <w:id w:val="889617598"/>
                      <w:lock w:val="sdtLocked"/>
                    </w:sdtPr>
                    <w:sdtEndPr/>
                    <w:sdtContent>
                      <w:r>
                        <w:rPr>
                          <w:rFonts w:eastAsia="Calibri"/>
                          <w:szCs w:val="24"/>
                        </w:rPr>
                        <w:t>16</w:t>
                      </w:r>
                    </w:sdtContent>
                  </w:sdt>
                  <w:r>
                    <w:rPr>
                      <w:rFonts w:eastAsia="Calibri"/>
                      <w:szCs w:val="24"/>
                    </w:rPr>
                    <w:t>.</w:t>
                  </w:r>
                  <w:r>
                    <w:rPr>
                      <w:rFonts w:eastAsia="Calibri"/>
                      <w:szCs w:val="24"/>
                    </w:rPr>
                    <w:tab/>
                    <w:t>Pagal Aprašą finansuojami didelės apimties proje</w:t>
                  </w:r>
                  <w:r>
                    <w:rPr>
                      <w:rFonts w:eastAsia="Calibri"/>
                      <w:szCs w:val="24"/>
                    </w:rPr>
                    <w:t xml:space="preserve">ktai. Šių projektų vertinimui taikoma Reglamento (ES) Nr. 1303/2013 101 straipsnyje numatyta nepriklausomo didelės apimties projekto kokybės vertinimo procedūra. </w:t>
                  </w:r>
                </w:p>
              </w:sdtContent>
            </w:sdt>
            <w:sdt>
              <w:sdtPr>
                <w:alias w:val="17 p."/>
                <w:tag w:val="part_aeca2e68a1f342608b8447c5cf00c13d"/>
                <w:id w:val="-91784472"/>
                <w:lock w:val="sdtLocked"/>
              </w:sdtPr>
              <w:sdtEndPr/>
              <w:sdtContent>
                <w:p w14:paraId="03259646" w14:textId="77777777" w:rsidR="00F654A4" w:rsidRDefault="008E15A5">
                  <w:pPr>
                    <w:ind w:firstLine="851"/>
                    <w:jc w:val="both"/>
                    <w:rPr>
                      <w:rFonts w:eastAsia="Calibri"/>
                      <w:szCs w:val="24"/>
                    </w:rPr>
                  </w:pPr>
                  <w:sdt>
                    <w:sdtPr>
                      <w:alias w:val="Numeris"/>
                      <w:tag w:val="nr_aeca2e68a1f342608b8447c5cf00c13d"/>
                      <w:id w:val="1934164493"/>
                      <w:lock w:val="sdtLocked"/>
                    </w:sdtPr>
                    <w:sdtEndPr/>
                    <w:sdtContent>
                      <w:r>
                        <w:rPr>
                          <w:rFonts w:eastAsia="Calibri"/>
                          <w:szCs w:val="24"/>
                        </w:rPr>
                        <w:t>17</w:t>
                      </w:r>
                    </w:sdtContent>
                  </w:sdt>
                  <w:r>
                    <w:rPr>
                      <w:rFonts w:eastAsia="Calibri"/>
                      <w:szCs w:val="24"/>
                    </w:rPr>
                    <w:t>.</w:t>
                  </w:r>
                  <w:r>
                    <w:rPr>
                      <w:rFonts w:eastAsia="Calibri"/>
                      <w:szCs w:val="24"/>
                    </w:rPr>
                    <w:tab/>
                    <w:t>Teikiamų pagal Aprašą projektų veiklos turi būti užbaigtos ne vėliau kaip 2018 m. gru</w:t>
                  </w:r>
                  <w:r>
                    <w:rPr>
                      <w:rFonts w:eastAsia="Calibri"/>
                      <w:szCs w:val="24"/>
                    </w:rPr>
                    <w:t xml:space="preserve">odžio 31 d. </w:t>
                  </w:r>
                </w:p>
              </w:sdtContent>
            </w:sdt>
            <w:sdt>
              <w:sdtPr>
                <w:alias w:val="18 p."/>
                <w:tag w:val="part_5bd1084e412c4b5b86e6a67e9f069401"/>
                <w:id w:val="1247000778"/>
                <w:lock w:val="sdtLocked"/>
              </w:sdtPr>
              <w:sdtEndPr/>
              <w:sdtContent>
                <w:p w14:paraId="03259647" w14:textId="77777777" w:rsidR="00F654A4" w:rsidRDefault="008E15A5">
                  <w:pPr>
                    <w:ind w:firstLine="851"/>
                    <w:jc w:val="both"/>
                    <w:rPr>
                      <w:rFonts w:eastAsia="Calibri"/>
                      <w:szCs w:val="24"/>
                    </w:rPr>
                  </w:pPr>
                  <w:sdt>
                    <w:sdtPr>
                      <w:alias w:val="Numeris"/>
                      <w:tag w:val="nr_5bd1084e412c4b5b86e6a67e9f069401"/>
                      <w:id w:val="1846127238"/>
                      <w:lock w:val="sdtLocked"/>
                    </w:sdtPr>
                    <w:sdtEndPr/>
                    <w:sdtContent>
                      <w:r>
                        <w:rPr>
                          <w:rFonts w:eastAsia="Calibri"/>
                          <w:szCs w:val="24"/>
                        </w:rPr>
                        <w:t>18</w:t>
                      </w:r>
                    </w:sdtContent>
                  </w:sdt>
                  <w:r>
                    <w:rPr>
                      <w:rFonts w:eastAsia="Calibri"/>
                      <w:szCs w:val="24"/>
                    </w:rPr>
                    <w:t>.</w:t>
                  </w:r>
                  <w:r>
                    <w:rPr>
                      <w:rFonts w:eastAsia="Calibri"/>
                      <w:szCs w:val="24"/>
                    </w:rPr>
                    <w:tab/>
                    <w:t>Tam tikrais atvejais dėl objektyvių priežasčių, kurių projekto vykdytojas negalėjo numatyti paraiškos pateikimo ir vertinimo metu, projekto įgyvendinimo laikotarpis gali būti pratęstas Projektų taisyklių nustatyta tvarka.</w:t>
                  </w:r>
                </w:p>
              </w:sdtContent>
            </w:sdt>
            <w:sdt>
              <w:sdtPr>
                <w:alias w:val="19 p."/>
                <w:tag w:val="part_80e35390ec2547ce8f592de9e9f6bb32"/>
                <w:id w:val="-1519922691"/>
                <w:lock w:val="sdtLocked"/>
              </w:sdtPr>
              <w:sdtEndPr/>
              <w:sdtContent>
                <w:p w14:paraId="03259648" w14:textId="77777777" w:rsidR="00F654A4" w:rsidRDefault="008E15A5">
                  <w:pPr>
                    <w:ind w:firstLine="851"/>
                    <w:jc w:val="both"/>
                    <w:rPr>
                      <w:rFonts w:eastAsia="Calibri"/>
                      <w:szCs w:val="24"/>
                    </w:rPr>
                  </w:pPr>
                  <w:sdt>
                    <w:sdtPr>
                      <w:alias w:val="Numeris"/>
                      <w:tag w:val="nr_80e35390ec2547ce8f592de9e9f6bb32"/>
                      <w:id w:val="2035073001"/>
                      <w:lock w:val="sdtLocked"/>
                    </w:sdtPr>
                    <w:sdtEndPr/>
                    <w:sdtContent>
                      <w:r>
                        <w:rPr>
                          <w:rFonts w:eastAsia="Calibri"/>
                          <w:szCs w:val="24"/>
                        </w:rPr>
                        <w:t>19</w:t>
                      </w:r>
                    </w:sdtContent>
                  </w:sdt>
                  <w:r>
                    <w:rPr>
                      <w:rFonts w:eastAsia="Calibri"/>
                      <w:szCs w:val="24"/>
                    </w:rPr>
                    <w:t>.</w:t>
                  </w:r>
                  <w:r>
                    <w:rPr>
                      <w:rFonts w:eastAsia="Calibri"/>
                      <w:szCs w:val="24"/>
                    </w:rPr>
                    <w:tab/>
                    <w:t>Proje</w:t>
                  </w:r>
                  <w:r>
                    <w:rPr>
                      <w:rFonts w:eastAsia="Calibri"/>
                      <w:szCs w:val="24"/>
                    </w:rPr>
                    <w:t>kto veiklos turi būti vykdomos Lietuvos Respublikoje.</w:t>
                  </w:r>
                </w:p>
              </w:sdtContent>
            </w:sdt>
            <w:sdt>
              <w:sdtPr>
                <w:alias w:val="20 p."/>
                <w:tag w:val="part_f388e7f56f0241c59e81156df5ff60b1"/>
                <w:id w:val="1313520464"/>
                <w:lock w:val="sdtLocked"/>
              </w:sdtPr>
              <w:sdtEndPr/>
              <w:sdtContent>
                <w:p w14:paraId="03259649" w14:textId="77777777" w:rsidR="00F654A4" w:rsidRDefault="008E15A5">
                  <w:pPr>
                    <w:ind w:firstLine="851"/>
                    <w:jc w:val="both"/>
                    <w:rPr>
                      <w:rFonts w:eastAsia="Calibri"/>
                      <w:szCs w:val="24"/>
                    </w:rPr>
                  </w:pPr>
                  <w:sdt>
                    <w:sdtPr>
                      <w:alias w:val="Numeris"/>
                      <w:tag w:val="nr_f388e7f56f0241c59e81156df5ff60b1"/>
                      <w:id w:val="1102845064"/>
                      <w:lock w:val="sdtLocked"/>
                    </w:sdtPr>
                    <w:sdtEndPr/>
                    <w:sdtContent>
                      <w:r>
                        <w:rPr>
                          <w:rFonts w:eastAsia="Calibri"/>
                          <w:szCs w:val="24"/>
                        </w:rPr>
                        <w:t>20</w:t>
                      </w:r>
                    </w:sdtContent>
                  </w:sdt>
                  <w:r>
                    <w:rPr>
                      <w:rFonts w:eastAsia="Calibri"/>
                      <w:szCs w:val="24"/>
                    </w:rPr>
                    <w:t>.</w:t>
                  </w:r>
                  <w:r>
                    <w:rPr>
                      <w:rFonts w:eastAsia="Calibri"/>
                      <w:szCs w:val="24"/>
                    </w:rPr>
                    <w:tab/>
                    <w:t xml:space="preserve">Projektu turi būti prisidedama prie visų Priemonių įgyvendinimo plane išvardytų stebėsenos rodiklių, kurių skaičiavimų aprašai patvirtinti Lietuvos Respublikos finansų ministro </w:t>
                  </w:r>
                  <w:r>
                    <w:rPr>
                      <w:rFonts w:eastAsia="Calibri"/>
                      <w:szCs w:val="24"/>
                    </w:rPr>
                    <w:br/>
                  </w:r>
                  <w:r>
                    <w:rPr>
                      <w:rFonts w:eastAsia="Calibri"/>
                      <w:szCs w:val="24"/>
                    </w:rPr>
                    <w:t xml:space="preserve">2014 m. gruodžio 30 d. įsakymu Nr. 1K-499 „Dėl 2014–2020 metų Europos Sąjungos fondų investicijų veiksmų programos stebėsenos rodiklių skaičiavimo aprašo patvirtinimo“, kuris paskelbtas ES struktūrinių fondų svetainėje </w:t>
                  </w:r>
                  <w:r>
                    <w:rPr>
                      <w:rFonts w:eastAsia="Calibri"/>
                      <w:color w:val="333333"/>
                      <w:szCs w:val="24"/>
                    </w:rPr>
                    <w:t>(http://www.esinvesticijos.lt/lt/doku</w:t>
                  </w:r>
                  <w:r>
                    <w:rPr>
                      <w:rFonts w:eastAsia="Calibri"/>
                      <w:color w:val="333333"/>
                      <w:szCs w:val="24"/>
                    </w:rPr>
                    <w:t xml:space="preserve">mentai/2014-2020-metu-europos-sajungos-fondu-investiciju-veiksmu-programos-stebesenos-rodikliu-skaiciavimo-aprasas), </w:t>
                  </w:r>
                  <w:r>
                    <w:rPr>
                      <w:rFonts w:eastAsia="Calibri"/>
                      <w:szCs w:val="24"/>
                    </w:rPr>
                    <w:t>ir Lietuvos Respublikos susisiekimo ministro 2015 m. liepos 2 d. įsakymu Nr. 3-285(1.5E) „Dėl Lietuvos Respublikos susisiekimo ministerijos</w:t>
                  </w:r>
                  <w:r>
                    <w:rPr>
                      <w:rFonts w:eastAsia="Calibri"/>
                      <w:szCs w:val="24"/>
                    </w:rPr>
                    <w:t xml:space="preserve"> 2014–2020 metų Europos Sąjungos fondų investicijų veiksmų programos prioritetų įgyvendinimo priemonių įgyvendinimo plano ir nacionalinių stebėsenos rodiklių skaičiavimo aprašų patvirtinimo“, kuris paskelbtas ES struktūrinių fondų svetainėje (</w:t>
                  </w:r>
                  <w:r>
                    <w:rPr>
                      <w:rFonts w:eastAsia="Calibri"/>
                      <w:color w:val="333333"/>
                      <w:szCs w:val="24"/>
                    </w:rPr>
                    <w:t>http://www.es</w:t>
                  </w:r>
                  <w:r>
                    <w:rPr>
                      <w:rFonts w:eastAsia="Calibri"/>
                      <w:color w:val="333333"/>
                      <w:szCs w:val="24"/>
                    </w:rPr>
                    <w:t>investicijos.lt/lt/dokumentai/lietuvos-respublikos-susisiekimo-ministro-isakymas-del-lietuvos-respublikos-susisiekimo-ministro-2015-m-liepos-2-d-isakymo-nr-3-285-1-5e-del-lietuvos-respublikos-susisiekimo-ministerijos-2014-2020-metu-europos-sajungos-fondu-i</w:t>
                  </w:r>
                  <w:r>
                    <w:rPr>
                      <w:rFonts w:eastAsia="Calibri"/>
                      <w:color w:val="333333"/>
                      <w:szCs w:val="24"/>
                    </w:rPr>
                    <w:t>nvesticiju-veiksmu-programo)</w:t>
                  </w:r>
                  <w:r>
                    <w:rPr>
                      <w:rFonts w:eastAsia="Calibri"/>
                      <w:szCs w:val="24"/>
                    </w:rPr>
                    <w:t>:</w:t>
                  </w:r>
                </w:p>
                <w:sdt>
                  <w:sdtPr>
                    <w:alias w:val="20.1 p."/>
                    <w:tag w:val="part_5636dab494e64f088b66299807deba81"/>
                    <w:id w:val="-947548539"/>
                    <w:lock w:val="sdtLocked"/>
                  </w:sdtPr>
                  <w:sdtEndPr/>
                  <w:sdtContent>
                    <w:p w14:paraId="0325964A" w14:textId="77777777" w:rsidR="00F654A4" w:rsidRDefault="008E15A5">
                      <w:pPr>
                        <w:ind w:firstLine="851"/>
                        <w:contextualSpacing/>
                        <w:jc w:val="both"/>
                        <w:rPr>
                          <w:rFonts w:eastAsia="AngsanaUPC"/>
                          <w:bCs/>
                          <w:iCs/>
                          <w:szCs w:val="24"/>
                          <w:lang w:eastAsia="lt-LT"/>
                        </w:rPr>
                      </w:pPr>
                      <w:sdt>
                        <w:sdtPr>
                          <w:alias w:val="Numeris"/>
                          <w:tag w:val="nr_5636dab494e64f088b66299807deba81"/>
                          <w:id w:val="41720750"/>
                          <w:lock w:val="sdtLocked"/>
                        </w:sdtPr>
                        <w:sdtEndPr/>
                        <w:sdtContent>
                          <w:r>
                            <w:rPr>
                              <w:rFonts w:eastAsia="Calibri"/>
                              <w:szCs w:val="24"/>
                            </w:rPr>
                            <w:t>20.1</w:t>
                          </w:r>
                        </w:sdtContent>
                      </w:sdt>
                      <w:r>
                        <w:rPr>
                          <w:rFonts w:eastAsia="Calibri"/>
                          <w:szCs w:val="24"/>
                        </w:rPr>
                        <w:t xml:space="preserve">. rodiklio </w:t>
                      </w:r>
                      <w:r>
                        <w:rPr>
                          <w:rFonts w:eastAsia="AngsanaUPC"/>
                          <w:bCs/>
                          <w:iCs/>
                          <w:szCs w:val="24"/>
                          <w:lang w:eastAsia="lt-LT"/>
                        </w:rPr>
                        <w:t>„bendras naujai nutiestų kelių TEN-T tinkle ilgis“,</w:t>
                      </w:r>
                      <w:r>
                        <w:rPr>
                          <w:rFonts w:eastAsia="AngsanaUPC"/>
                          <w:bCs/>
                          <w:szCs w:val="24"/>
                          <w:lang w:eastAsia="lt-LT"/>
                        </w:rPr>
                        <w:t xml:space="preserve"> kodas</w:t>
                      </w:r>
                      <w:r>
                        <w:rPr>
                          <w:rFonts w:eastAsia="AngsanaUPC"/>
                          <w:bCs/>
                          <w:iCs/>
                          <w:szCs w:val="24"/>
                          <w:lang w:eastAsia="lt-LT"/>
                        </w:rPr>
                        <w:t xml:space="preserve"> P.B.213; </w:t>
                      </w:r>
                    </w:p>
                  </w:sdtContent>
                </w:sdt>
                <w:sdt>
                  <w:sdtPr>
                    <w:alias w:val="20.2 p."/>
                    <w:tag w:val="part_0d6a8a64fc5e49528b21c207afd1fc47"/>
                    <w:id w:val="1875113102"/>
                    <w:lock w:val="sdtLocked"/>
                  </w:sdtPr>
                  <w:sdtEndPr/>
                  <w:sdtContent>
                    <w:p w14:paraId="0325964B" w14:textId="77777777" w:rsidR="00F654A4" w:rsidRDefault="008E15A5">
                      <w:pPr>
                        <w:ind w:firstLine="851"/>
                        <w:contextualSpacing/>
                        <w:jc w:val="both"/>
                        <w:rPr>
                          <w:iCs/>
                          <w:szCs w:val="24"/>
                          <w:lang w:eastAsia="lt-LT"/>
                        </w:rPr>
                      </w:pPr>
                      <w:sdt>
                        <w:sdtPr>
                          <w:alias w:val="Numeris"/>
                          <w:tag w:val="nr_0d6a8a64fc5e49528b21c207afd1fc47"/>
                          <w:id w:val="-676652820"/>
                          <w:lock w:val="sdtLocked"/>
                        </w:sdtPr>
                        <w:sdtEndPr/>
                        <w:sdtContent>
                          <w:r>
                            <w:rPr>
                              <w:rFonts w:eastAsia="AngsanaUPC"/>
                              <w:bCs/>
                              <w:iCs/>
                              <w:szCs w:val="24"/>
                              <w:lang w:eastAsia="lt-LT"/>
                            </w:rPr>
                            <w:t>20.2</w:t>
                          </w:r>
                        </w:sdtContent>
                      </w:sdt>
                      <w:r>
                        <w:rPr>
                          <w:rFonts w:eastAsia="AngsanaUPC"/>
                          <w:bCs/>
                          <w:iCs/>
                          <w:szCs w:val="24"/>
                          <w:lang w:eastAsia="lt-LT"/>
                        </w:rPr>
                        <w:t>. rodiklio „</w:t>
                      </w:r>
                      <w:r>
                        <w:rPr>
                          <w:rFonts w:eastAsia="AngsanaUPC"/>
                          <w:bCs/>
                          <w:szCs w:val="24"/>
                          <w:lang w:eastAsia="lt-LT"/>
                        </w:rPr>
                        <w:t xml:space="preserve">sugaištas kelionių automobilių keliais TEN-T tinkle laikas“, kodas </w:t>
                      </w:r>
                      <w:r>
                        <w:rPr>
                          <w:iCs/>
                          <w:szCs w:val="24"/>
                          <w:lang w:eastAsia="lt-LT"/>
                        </w:rPr>
                        <w:t>R.N.501;</w:t>
                      </w:r>
                    </w:p>
                  </w:sdtContent>
                </w:sdt>
                <w:sdt>
                  <w:sdtPr>
                    <w:alias w:val="20.3 p."/>
                    <w:tag w:val="part_9ca96aefd9d647e5b00b9528c1da009d"/>
                    <w:id w:val="1997917510"/>
                    <w:lock w:val="sdtLocked"/>
                  </w:sdtPr>
                  <w:sdtEndPr/>
                  <w:sdtContent>
                    <w:p w14:paraId="0325964C" w14:textId="77777777" w:rsidR="00F654A4" w:rsidRDefault="008E15A5">
                      <w:pPr>
                        <w:ind w:firstLine="851"/>
                        <w:contextualSpacing/>
                        <w:jc w:val="both"/>
                        <w:rPr>
                          <w:rFonts w:eastAsia="AngsanaUPC"/>
                          <w:bCs/>
                          <w:szCs w:val="24"/>
                          <w:lang w:eastAsia="lt-LT"/>
                        </w:rPr>
                      </w:pPr>
                      <w:sdt>
                        <w:sdtPr>
                          <w:alias w:val="Numeris"/>
                          <w:tag w:val="nr_9ca96aefd9d647e5b00b9528c1da009d"/>
                          <w:id w:val="1189184847"/>
                          <w:lock w:val="sdtLocked"/>
                        </w:sdtPr>
                        <w:sdtEndPr/>
                        <w:sdtContent>
                          <w:r>
                            <w:rPr>
                              <w:iCs/>
                              <w:szCs w:val="24"/>
                              <w:lang w:eastAsia="lt-LT"/>
                            </w:rPr>
                            <w:t>20.3</w:t>
                          </w:r>
                        </w:sdtContent>
                      </w:sdt>
                      <w:r>
                        <w:rPr>
                          <w:iCs/>
                          <w:szCs w:val="24"/>
                          <w:lang w:eastAsia="lt-LT"/>
                        </w:rPr>
                        <w:t xml:space="preserve">. rodiklio „bendras naujai nutiestų </w:t>
                      </w:r>
                      <w:r>
                        <w:rPr>
                          <w:iCs/>
                          <w:szCs w:val="24"/>
                          <w:lang w:eastAsia="lt-LT"/>
                        </w:rPr>
                        <w:t>kelių ilgis“, kodas P.N.508</w:t>
                      </w:r>
                      <w:r>
                        <w:rPr>
                          <w:rFonts w:eastAsia="AngsanaUPC"/>
                          <w:bCs/>
                          <w:szCs w:val="24"/>
                          <w:lang w:eastAsia="lt-LT"/>
                        </w:rPr>
                        <w:t>.</w:t>
                      </w:r>
                    </w:p>
                  </w:sdtContent>
                </w:sdt>
              </w:sdtContent>
            </w:sdt>
            <w:sdt>
              <w:sdtPr>
                <w:alias w:val="21 p."/>
                <w:tag w:val="part_561c3d5de2804d8988c7a0314e79d7a1"/>
                <w:id w:val="-1935739217"/>
                <w:lock w:val="sdtLocked"/>
              </w:sdtPr>
              <w:sdtEndPr/>
              <w:sdtContent>
                <w:p w14:paraId="0325964D" w14:textId="77777777" w:rsidR="00F654A4" w:rsidRDefault="008E15A5">
                  <w:pPr>
                    <w:ind w:firstLine="851"/>
                    <w:jc w:val="both"/>
                    <w:rPr>
                      <w:rFonts w:eastAsia="Calibri"/>
                      <w:szCs w:val="24"/>
                    </w:rPr>
                  </w:pPr>
                  <w:sdt>
                    <w:sdtPr>
                      <w:alias w:val="Numeris"/>
                      <w:tag w:val="nr_561c3d5de2804d8988c7a0314e79d7a1"/>
                      <w:id w:val="1428850207"/>
                      <w:lock w:val="sdtLocked"/>
                    </w:sdtPr>
                    <w:sdtEndPr/>
                    <w:sdtContent>
                      <w:r>
                        <w:rPr>
                          <w:rFonts w:eastAsia="Calibri"/>
                          <w:szCs w:val="24"/>
                        </w:rPr>
                        <w:t>21</w:t>
                      </w:r>
                    </w:sdtContent>
                  </w:sdt>
                  <w:r>
                    <w:rPr>
                      <w:rFonts w:eastAsia="Calibri"/>
                      <w:szCs w:val="24"/>
                    </w:rPr>
                    <w:t>.</w:t>
                  </w:r>
                  <w:r>
                    <w:rPr>
                      <w:rFonts w:eastAsia="Calibri"/>
                      <w:szCs w:val="24"/>
                    </w:rPr>
                    <w:tab/>
                    <w:t xml:space="preserve">Projekto parengtumui taikomi šie reikalavimai: </w:t>
                  </w:r>
                </w:p>
                <w:sdt>
                  <w:sdtPr>
                    <w:alias w:val="21.1 p."/>
                    <w:tag w:val="part_1036a2e5ce6b4f558d7e9c414e2f8b1f"/>
                    <w:id w:val="-672731203"/>
                    <w:lock w:val="sdtLocked"/>
                  </w:sdtPr>
                  <w:sdtEndPr/>
                  <w:sdtContent>
                    <w:p w14:paraId="0325964E" w14:textId="77777777" w:rsidR="00F654A4" w:rsidRDefault="008E15A5">
                      <w:pPr>
                        <w:ind w:firstLine="851"/>
                        <w:jc w:val="both"/>
                        <w:rPr>
                          <w:rFonts w:eastAsia="Calibri"/>
                          <w:szCs w:val="24"/>
                        </w:rPr>
                      </w:pPr>
                      <w:sdt>
                        <w:sdtPr>
                          <w:alias w:val="Numeris"/>
                          <w:tag w:val="nr_1036a2e5ce6b4f558d7e9c414e2f8b1f"/>
                          <w:id w:val="-1493638107"/>
                          <w:lock w:val="sdtLocked"/>
                        </w:sdtPr>
                        <w:sdtEndPr/>
                        <w:sdtContent>
                          <w:r>
                            <w:rPr>
                              <w:rFonts w:eastAsia="Calibri"/>
                              <w:szCs w:val="24"/>
                            </w:rPr>
                            <w:t>21.1</w:t>
                          </w:r>
                        </w:sdtContent>
                      </w:sdt>
                      <w:r>
                        <w:rPr>
                          <w:rFonts w:eastAsia="Calibri"/>
                          <w:szCs w:val="24"/>
                        </w:rPr>
                        <w:t>. Pareiškėjas turi būti įvykdęs Aprašo 9 punkte nurodytos veiklos viešųjų pirkimų procedūras ir viešųjų pirkimų dokumentus suderinęs su įgyvendinančiąja institucij</w:t>
                      </w:r>
                      <w:r>
                        <w:rPr>
                          <w:rFonts w:eastAsia="Calibri"/>
                          <w:szCs w:val="24"/>
                        </w:rPr>
                        <w:t xml:space="preserve">a iki paraiškos pateikimo. Paraiškos pateikimo dieną neturi būti nesibaigusių teisminių ginčų (jei tokių buvo) dėl vykdomų viešųjų pirkimų. </w:t>
                      </w:r>
                    </w:p>
                  </w:sdtContent>
                </w:sdt>
                <w:sdt>
                  <w:sdtPr>
                    <w:alias w:val="21.2 p."/>
                    <w:tag w:val="part_6a5a63976f434479b27eeeac8cfb4217"/>
                    <w:id w:val="-1335455120"/>
                    <w:lock w:val="sdtLocked"/>
                  </w:sdtPr>
                  <w:sdtEndPr/>
                  <w:sdtContent>
                    <w:p w14:paraId="0325964F" w14:textId="77777777" w:rsidR="00F654A4" w:rsidRDefault="008E15A5">
                      <w:pPr>
                        <w:ind w:firstLine="851"/>
                        <w:jc w:val="both"/>
                        <w:rPr>
                          <w:rFonts w:eastAsia="Calibri"/>
                          <w:szCs w:val="24"/>
                        </w:rPr>
                      </w:pPr>
                      <w:sdt>
                        <w:sdtPr>
                          <w:alias w:val="Numeris"/>
                          <w:tag w:val="nr_6a5a63976f434479b27eeeac8cfb4217"/>
                          <w:id w:val="-1638954061"/>
                          <w:lock w:val="sdtLocked"/>
                        </w:sdtPr>
                        <w:sdtEndPr/>
                        <w:sdtContent>
                          <w:r>
                            <w:rPr>
                              <w:rFonts w:eastAsia="Calibri"/>
                              <w:szCs w:val="24"/>
                            </w:rPr>
                            <w:t>21.2</w:t>
                          </w:r>
                        </w:sdtContent>
                      </w:sdt>
                      <w:r>
                        <w:rPr>
                          <w:rFonts w:eastAsia="Calibri"/>
                          <w:szCs w:val="24"/>
                        </w:rPr>
                        <w:t>. Iki paraiškos pateikimo pareiškėjas turi būti parengęs projekto viešųjų pirkimų grafiką pagal formą, nust</w:t>
                      </w:r>
                      <w:r>
                        <w:rPr>
                          <w:rFonts w:eastAsia="Calibri"/>
                          <w:szCs w:val="24"/>
                        </w:rPr>
                        <w:t>atytą Aprašo 5 priede, ir jį suderinęs su įgyvendinančiąja institucija</w:t>
                      </w:r>
                      <w:r>
                        <w:rPr>
                          <w:rFonts w:eastAsia="Calibri"/>
                          <w:szCs w:val="22"/>
                        </w:rPr>
                        <w:t>.</w:t>
                      </w:r>
                    </w:p>
                  </w:sdtContent>
                </w:sdt>
                <w:sdt>
                  <w:sdtPr>
                    <w:alias w:val="21.3 p."/>
                    <w:tag w:val="part_d8cb9a6ecae34113b0832c9c7b25920a"/>
                    <w:id w:val="-168643876"/>
                    <w:lock w:val="sdtLocked"/>
                  </w:sdtPr>
                  <w:sdtEndPr/>
                  <w:sdtContent>
                    <w:p w14:paraId="03259650" w14:textId="77777777" w:rsidR="00F654A4" w:rsidRDefault="008E15A5">
                      <w:pPr>
                        <w:ind w:firstLine="851"/>
                        <w:jc w:val="both"/>
                        <w:rPr>
                          <w:szCs w:val="24"/>
                          <w:lang w:eastAsia="lt-LT"/>
                        </w:rPr>
                      </w:pPr>
                      <w:sdt>
                        <w:sdtPr>
                          <w:alias w:val="Numeris"/>
                          <w:tag w:val="nr_d8cb9a6ecae34113b0832c9c7b25920a"/>
                          <w:id w:val="535318632"/>
                          <w:lock w:val="sdtLocked"/>
                        </w:sdtPr>
                        <w:sdtEndPr/>
                        <w:sdtContent>
                          <w:r>
                            <w:rPr>
                              <w:rFonts w:eastAsia="Calibri"/>
                              <w:szCs w:val="24"/>
                            </w:rPr>
                            <w:t>21.3</w:t>
                          </w:r>
                        </w:sdtContent>
                      </w:sdt>
                      <w:r>
                        <w:rPr>
                          <w:rFonts w:eastAsia="Calibri"/>
                          <w:szCs w:val="24"/>
                        </w:rPr>
                        <w:t>. Jeigu įgyvendinant projektą planuojama pasirašyti kelias</w:t>
                      </w:r>
                      <w:r>
                        <w:rPr>
                          <w:rFonts w:ascii="Calibri" w:eastAsia="Calibri" w:hAnsi="Calibri"/>
                          <w:sz w:val="22"/>
                          <w:szCs w:val="22"/>
                        </w:rPr>
                        <w:t xml:space="preserve"> </w:t>
                      </w:r>
                      <w:r>
                        <w:rPr>
                          <w:rFonts w:eastAsia="Calibri"/>
                          <w:szCs w:val="24"/>
                        </w:rPr>
                        <w:t xml:space="preserve">pagrindinės veiklos viešųjų pirkimų sutartis, pareiškėjas turi užtikrinti nepertraukiamą projekto įgyvendinimo eigą: </w:t>
                      </w:r>
                      <w:r>
                        <w:rPr>
                          <w:rFonts w:eastAsia="Calibri"/>
                          <w:szCs w:val="24"/>
                        </w:rPr>
                        <w:t>pirmoji viešųjų pirkimų rangos sutartis turi būti sudaryta ir suderinta su įgyvendinančiąja institucija iki paraiškos pateikimo, o paskesnės viešųjų pirkimų sutarties sudarymo data negali būti vėlesnė nei prieš tai sudarytos viešųjų pirkimų sutarties darbų</w:t>
                      </w:r>
                      <w:r>
                        <w:rPr>
                          <w:rFonts w:eastAsia="Calibri"/>
                          <w:szCs w:val="24"/>
                        </w:rPr>
                        <w:t xml:space="preserve"> atlikimo termino pabaigos data.</w:t>
                      </w:r>
                    </w:p>
                  </w:sdtContent>
                </w:sdt>
                <w:sdt>
                  <w:sdtPr>
                    <w:alias w:val="21.4 p."/>
                    <w:tag w:val="part_a9a6c363936845ce848119fef6b0bacc"/>
                    <w:id w:val="1738435532"/>
                    <w:lock w:val="sdtLocked"/>
                  </w:sdtPr>
                  <w:sdtEndPr/>
                  <w:sdtContent>
                    <w:p w14:paraId="03259651" w14:textId="77777777" w:rsidR="00F654A4" w:rsidRDefault="008E15A5">
                      <w:pPr>
                        <w:ind w:firstLine="851"/>
                        <w:jc w:val="both"/>
                        <w:rPr>
                          <w:rFonts w:eastAsia="Calibri"/>
                          <w:szCs w:val="24"/>
                        </w:rPr>
                      </w:pPr>
                      <w:sdt>
                        <w:sdtPr>
                          <w:alias w:val="Numeris"/>
                          <w:tag w:val="nr_a9a6c363936845ce848119fef6b0bacc"/>
                          <w:id w:val="51671346"/>
                          <w:lock w:val="sdtLocked"/>
                        </w:sdtPr>
                        <w:sdtEndPr/>
                        <w:sdtContent>
                          <w:r>
                            <w:rPr>
                              <w:rFonts w:eastAsia="Calibri"/>
                              <w:szCs w:val="24"/>
                            </w:rPr>
                            <w:t>21.4</w:t>
                          </w:r>
                        </w:sdtContent>
                      </w:sdt>
                      <w:r>
                        <w:rPr>
                          <w:rFonts w:eastAsia="Calibri"/>
                          <w:szCs w:val="24"/>
                        </w:rPr>
                        <w:t xml:space="preserve">. Iki paraiškos pateikimo turi būti teisės aktų nustatyta tvarka gauta projektui įgyvendinti reikiama dokumentacija: </w:t>
                      </w:r>
                    </w:p>
                    <w:sdt>
                      <w:sdtPr>
                        <w:alias w:val="21.4.1 p."/>
                        <w:tag w:val="part_53ffa142f28c458fa0d7ff80c14b6f47"/>
                        <w:id w:val="553972799"/>
                        <w:lock w:val="sdtLocked"/>
                      </w:sdtPr>
                      <w:sdtEndPr/>
                      <w:sdtContent>
                        <w:p w14:paraId="03259652" w14:textId="77777777" w:rsidR="00F654A4" w:rsidRDefault="008E15A5">
                          <w:pPr>
                            <w:ind w:firstLine="851"/>
                            <w:jc w:val="both"/>
                            <w:rPr>
                              <w:rFonts w:eastAsia="Calibri"/>
                              <w:szCs w:val="24"/>
                            </w:rPr>
                          </w:pPr>
                          <w:sdt>
                            <w:sdtPr>
                              <w:alias w:val="Numeris"/>
                              <w:tag w:val="nr_53ffa142f28c458fa0d7ff80c14b6f47"/>
                              <w:id w:val="-313491861"/>
                              <w:lock w:val="sdtLocked"/>
                            </w:sdtPr>
                            <w:sdtEndPr/>
                            <w:sdtContent>
                              <w:r>
                                <w:rPr>
                                  <w:rFonts w:eastAsia="Calibri"/>
                                  <w:szCs w:val="24"/>
                                </w:rPr>
                                <w:t>21.4.1</w:t>
                              </w:r>
                            </w:sdtContent>
                          </w:sdt>
                          <w:r>
                            <w:rPr>
                              <w:rFonts w:eastAsia="Calibri"/>
                              <w:szCs w:val="24"/>
                            </w:rPr>
                            <w:t xml:space="preserve">. patvirtintas statinio projektas; </w:t>
                          </w:r>
                        </w:p>
                      </w:sdtContent>
                    </w:sdt>
                    <w:sdt>
                      <w:sdtPr>
                        <w:alias w:val="21.4.2 p."/>
                        <w:tag w:val="part_1cc457c142404a7a92a7bd63b9e48125"/>
                        <w:id w:val="-1180811137"/>
                        <w:lock w:val="sdtLocked"/>
                      </w:sdtPr>
                      <w:sdtEndPr/>
                      <w:sdtContent>
                        <w:p w14:paraId="03259653" w14:textId="77777777" w:rsidR="00F654A4" w:rsidRDefault="008E15A5">
                          <w:pPr>
                            <w:ind w:firstLine="851"/>
                            <w:jc w:val="both"/>
                            <w:rPr>
                              <w:rFonts w:eastAsia="Calibri"/>
                              <w:szCs w:val="24"/>
                            </w:rPr>
                          </w:pPr>
                          <w:sdt>
                            <w:sdtPr>
                              <w:alias w:val="Numeris"/>
                              <w:tag w:val="nr_1cc457c142404a7a92a7bd63b9e48125"/>
                              <w:id w:val="-2058998921"/>
                              <w:lock w:val="sdtLocked"/>
                            </w:sdtPr>
                            <w:sdtEndPr/>
                            <w:sdtContent>
                              <w:r>
                                <w:rPr>
                                  <w:rFonts w:eastAsia="Calibri"/>
                                  <w:szCs w:val="24"/>
                                </w:rPr>
                                <w:t>21.4.2</w:t>
                              </w:r>
                            </w:sdtContent>
                          </w:sdt>
                          <w:r>
                            <w:rPr>
                              <w:rFonts w:eastAsia="Calibri"/>
                              <w:szCs w:val="24"/>
                            </w:rPr>
                            <w:t>. gautas statinio projekto ekspertizės akta</w:t>
                          </w:r>
                          <w:r>
                            <w:rPr>
                              <w:rFonts w:eastAsia="Calibri"/>
                              <w:szCs w:val="24"/>
                            </w:rPr>
                            <w:t xml:space="preserve">s su išvada, kad projektą galima tvirtinti; </w:t>
                          </w:r>
                        </w:p>
                      </w:sdtContent>
                    </w:sdt>
                    <w:sdt>
                      <w:sdtPr>
                        <w:alias w:val="21.4.3 p."/>
                        <w:tag w:val="part_fd1831a4ae674f41837bc10eef5eb405"/>
                        <w:id w:val="1691412859"/>
                        <w:lock w:val="sdtLocked"/>
                      </w:sdtPr>
                      <w:sdtEndPr/>
                      <w:sdtContent>
                        <w:p w14:paraId="03259654" w14:textId="77777777" w:rsidR="00F654A4" w:rsidRDefault="008E15A5">
                          <w:pPr>
                            <w:ind w:firstLine="851"/>
                            <w:jc w:val="both"/>
                            <w:rPr>
                              <w:rFonts w:eastAsia="Calibri"/>
                              <w:szCs w:val="24"/>
                            </w:rPr>
                          </w:pPr>
                          <w:sdt>
                            <w:sdtPr>
                              <w:alias w:val="Numeris"/>
                              <w:tag w:val="nr_fd1831a4ae674f41837bc10eef5eb405"/>
                              <w:id w:val="-1947536896"/>
                              <w:lock w:val="sdtLocked"/>
                            </w:sdtPr>
                            <w:sdtEndPr/>
                            <w:sdtContent>
                              <w:r>
                                <w:rPr>
                                  <w:rFonts w:eastAsia="Calibri"/>
                                  <w:szCs w:val="24"/>
                                </w:rPr>
                                <w:t>21.4.3</w:t>
                              </w:r>
                            </w:sdtContent>
                          </w:sdt>
                          <w:r>
                            <w:rPr>
                              <w:rFonts w:eastAsia="Calibri"/>
                              <w:szCs w:val="24"/>
                            </w:rPr>
                            <w:t xml:space="preserve">. jei, vadovaujantis </w:t>
                          </w:r>
                          <w:r>
                            <w:rPr>
                              <w:szCs w:val="24"/>
                              <w:lang w:eastAsia="lt-LT"/>
                            </w:rPr>
                            <w:t>Lietuvos Respublikos planuojamos ūkinės veiklos poveikio aplinkai vertinimo įstatymu (toliau – Planuojamos ūkinės veiklos poveikio aplinkai vertinimo įstatymas),</w:t>
                          </w:r>
                          <w:r>
                            <w:rPr>
                              <w:rFonts w:eastAsia="Calibri"/>
                              <w:szCs w:val="24"/>
                            </w:rPr>
                            <w:t xml:space="preserve"> privaloma atlikti </w:t>
                          </w:r>
                          <w:r>
                            <w:rPr>
                              <w:rFonts w:eastAsia="Calibri"/>
                              <w:szCs w:val="24"/>
                            </w:rPr>
                            <w:t>poveikio aplinkai vertinimą, pareiškėjas (partneris) iki paraiškos pateikimo turi būti parengęs Poveikio aplinkai vertinimo ataskaitą ir turėti atsakingos institucijos sprendimą ar atrankos išvadą (kopija);</w:t>
                          </w:r>
                        </w:p>
                      </w:sdtContent>
                    </w:sdt>
                    <w:sdt>
                      <w:sdtPr>
                        <w:alias w:val="21.4.4 p."/>
                        <w:tag w:val="part_fc516c28b7a84c75a9c179cff2a6b9aa"/>
                        <w:id w:val="1170223098"/>
                        <w:lock w:val="sdtLocked"/>
                      </w:sdtPr>
                      <w:sdtEndPr/>
                      <w:sdtContent>
                        <w:p w14:paraId="03259655" w14:textId="77777777" w:rsidR="00F654A4" w:rsidRDefault="008E15A5">
                          <w:pPr>
                            <w:tabs>
                              <w:tab w:val="left" w:pos="851"/>
                            </w:tabs>
                            <w:ind w:firstLine="851"/>
                            <w:jc w:val="both"/>
                            <w:rPr>
                              <w:rFonts w:eastAsia="Calibri"/>
                              <w:szCs w:val="24"/>
                            </w:rPr>
                          </w:pPr>
                          <w:sdt>
                            <w:sdtPr>
                              <w:alias w:val="Numeris"/>
                              <w:tag w:val="nr_fc516c28b7a84c75a9c179cff2a6b9aa"/>
                              <w:id w:val="2130422947"/>
                              <w:lock w:val="sdtLocked"/>
                            </w:sdtPr>
                            <w:sdtEndPr/>
                            <w:sdtContent>
                              <w:r>
                                <w:rPr>
                                  <w:rFonts w:eastAsia="Calibri"/>
                                  <w:szCs w:val="24"/>
                                </w:rPr>
                                <w:t>21.4.4</w:t>
                              </w:r>
                            </w:sdtContent>
                          </w:sdt>
                          <w:r>
                            <w:rPr>
                              <w:rFonts w:eastAsia="Calibri"/>
                              <w:szCs w:val="24"/>
                            </w:rPr>
                            <w:t xml:space="preserve">. jei, vadovaujantis </w:t>
                          </w:r>
                          <w:r>
                            <w:rPr>
                              <w:szCs w:val="24"/>
                              <w:lang w:eastAsia="lt-LT"/>
                            </w:rPr>
                            <w:t>Planuojamos ūkinės</w:t>
                          </w:r>
                          <w:r>
                            <w:rPr>
                              <w:szCs w:val="24"/>
                              <w:lang w:eastAsia="lt-LT"/>
                            </w:rPr>
                            <w:t xml:space="preserve"> veiklos poveikio aplinkai vertinimo įstatymu,</w:t>
                          </w:r>
                          <w:r>
                            <w:rPr>
                              <w:rFonts w:eastAsia="Calibri"/>
                              <w:szCs w:val="24"/>
                            </w:rPr>
                            <w:t xml:space="preserve"> poveikio aplinkai vertinimo atlikti neprivaloma, pareiškėjas (partneris) argumentuotai raštu informuoja, kad projektui netaikomas reikalavimas dėl poveikio aplinkai vertinimo;</w:t>
                          </w:r>
                        </w:p>
                      </w:sdtContent>
                    </w:sdt>
                    <w:sdt>
                      <w:sdtPr>
                        <w:alias w:val="21.4.5 p."/>
                        <w:tag w:val="part_6740729a40ac4c36a32f0648d7f91711"/>
                        <w:id w:val="1409120669"/>
                        <w:lock w:val="sdtLocked"/>
                      </w:sdtPr>
                      <w:sdtEndPr/>
                      <w:sdtContent>
                        <w:p w14:paraId="03259656" w14:textId="77777777" w:rsidR="00F654A4" w:rsidRDefault="008E15A5">
                          <w:pPr>
                            <w:ind w:firstLine="851"/>
                            <w:jc w:val="both"/>
                            <w:rPr>
                              <w:rFonts w:eastAsia="Calibri"/>
                              <w:szCs w:val="24"/>
                            </w:rPr>
                          </w:pPr>
                          <w:sdt>
                            <w:sdtPr>
                              <w:alias w:val="Numeris"/>
                              <w:tag w:val="nr_6740729a40ac4c36a32f0648d7f91711"/>
                              <w:id w:val="-542525306"/>
                              <w:lock w:val="sdtLocked"/>
                            </w:sdtPr>
                            <w:sdtEndPr/>
                            <w:sdtContent>
                              <w:r>
                                <w:rPr>
                                  <w:bCs/>
                                  <w:szCs w:val="24"/>
                                  <w:lang w:eastAsia="lt-LT"/>
                                </w:rPr>
                                <w:t>21.4.5</w:t>
                              </w:r>
                            </w:sdtContent>
                          </w:sdt>
                          <w:r>
                            <w:rPr>
                              <w:bCs/>
                              <w:szCs w:val="24"/>
                              <w:lang w:eastAsia="lt-LT"/>
                            </w:rPr>
                            <w:t xml:space="preserve">. jei planuojama ūkinė veikla (arba planų ar programų įgyvendinimas) susijusi (-ęs) su įsteigtomis ar potencialiomis „Natura 2000“ teritorijomis ar artima tokių teritorijų aplinka, </w:t>
                          </w:r>
                          <w:r>
                            <w:rPr>
                              <w:rFonts w:eastAsia="Calibri"/>
                              <w:szCs w:val="24"/>
                            </w:rPr>
                            <w:t>iki paraiškos pateikimo</w:t>
                          </w:r>
                          <w:r>
                            <w:rPr>
                              <w:bCs/>
                              <w:szCs w:val="24"/>
                              <w:lang w:eastAsia="lt-LT"/>
                            </w:rPr>
                            <w:t xml:space="preserve"> </w:t>
                          </w:r>
                          <w:r>
                            <w:rPr>
                              <w:rFonts w:eastAsia="Calibri"/>
                              <w:szCs w:val="24"/>
                            </w:rPr>
                            <w:t xml:space="preserve">privaloma </w:t>
                          </w:r>
                          <w:r>
                            <w:rPr>
                              <w:bCs/>
                              <w:szCs w:val="24"/>
                              <w:lang w:eastAsia="lt-LT"/>
                            </w:rPr>
                            <w:t>nustatyti „Natura 2000“ teritorijų reikšm</w:t>
                          </w:r>
                          <w:r>
                            <w:rPr>
                              <w:bCs/>
                              <w:szCs w:val="24"/>
                              <w:lang w:eastAsia="lt-LT"/>
                            </w:rPr>
                            <w:t xml:space="preserve">ingumą, vadovaujantis Planų ar programų ir planuojamos ūkinės veiklos įgyvendinimo poveikio įsteigtoms ar potencialioms „Natura 2000“ teritorijoms reikšmingumo nustatymo tvarkos aprašo, patvirtinto Lietuvos Respublikos aplinkos ministro 2006 m. gegužės 22 </w:t>
                          </w:r>
                          <w:r>
                            <w:rPr>
                              <w:bCs/>
                              <w:szCs w:val="24"/>
                              <w:lang w:eastAsia="lt-LT"/>
                            </w:rPr>
                            <w:t xml:space="preserve">d. įsakymu Nr. D1-255 </w:t>
                          </w:r>
                          <w:r>
                            <w:rPr>
                              <w:szCs w:val="24"/>
                              <w:lang w:eastAsia="lt-LT"/>
                            </w:rPr>
                            <w:t>„Dėl Planų ar programų ir planuojamos ūkinės veiklos įgyvendinimo poveikio įsteigtoms ar potencialioms „Natura 2000“ teritorijoms reikšmingumo nustatymo tvarkos aprašo patvirtinimo“</w:t>
                          </w:r>
                          <w:r>
                            <w:rPr>
                              <w:bCs/>
                              <w:szCs w:val="24"/>
                              <w:lang w:eastAsia="lt-LT"/>
                            </w:rPr>
                            <w:t xml:space="preserve">, nuostatomis </w:t>
                          </w:r>
                          <w:r>
                            <w:rPr>
                              <w:rFonts w:eastAsia="Calibri"/>
                              <w:szCs w:val="24"/>
                            </w:rPr>
                            <w:t xml:space="preserve">ir turėti atsakingos institucijos </w:t>
                          </w:r>
                          <w:r>
                            <w:rPr>
                              <w:rFonts w:eastAsia="Calibri"/>
                              <w:bCs/>
                              <w:szCs w:val="24"/>
                            </w:rPr>
                            <w:t>planu</w:t>
                          </w:r>
                          <w:r>
                            <w:rPr>
                              <w:rFonts w:eastAsia="Calibri"/>
                              <w:bCs/>
                              <w:szCs w:val="24"/>
                            </w:rPr>
                            <w:t>ojamos ūkinės veiklos įgyvendinimo poveikio įsteigtoms ar potencialioms „Natura 2000“ teritorijoms reikšmingumo išvadą (kopija)</w:t>
                          </w:r>
                          <w:r>
                            <w:rPr>
                              <w:rFonts w:eastAsia="Calibri"/>
                              <w:szCs w:val="24"/>
                            </w:rPr>
                            <w:t>;</w:t>
                          </w:r>
                        </w:p>
                      </w:sdtContent>
                    </w:sdt>
                    <w:sdt>
                      <w:sdtPr>
                        <w:alias w:val="21.4.6 p."/>
                        <w:tag w:val="part_be1c55fe04164ae5b9d6aab2c2338cf3"/>
                        <w:id w:val="845448046"/>
                        <w:lock w:val="sdtLocked"/>
                      </w:sdtPr>
                      <w:sdtEndPr/>
                      <w:sdtContent>
                        <w:p w14:paraId="03259657" w14:textId="77777777" w:rsidR="00F654A4" w:rsidRDefault="008E15A5">
                          <w:pPr>
                            <w:ind w:firstLine="851"/>
                            <w:jc w:val="both"/>
                            <w:rPr>
                              <w:rFonts w:eastAsia="Calibri"/>
                              <w:i/>
                              <w:szCs w:val="24"/>
                            </w:rPr>
                          </w:pPr>
                          <w:sdt>
                            <w:sdtPr>
                              <w:alias w:val="Numeris"/>
                              <w:tag w:val="nr_be1c55fe04164ae5b9d6aab2c2338cf3"/>
                              <w:id w:val="-929124653"/>
                              <w:lock w:val="sdtLocked"/>
                            </w:sdtPr>
                            <w:sdtEndPr/>
                            <w:sdtContent>
                              <w:r>
                                <w:rPr>
                                  <w:rFonts w:eastAsia="Calibri"/>
                                  <w:szCs w:val="24"/>
                                </w:rPr>
                                <w:t>21.4.6</w:t>
                              </w:r>
                            </w:sdtContent>
                          </w:sdt>
                          <w:r>
                            <w:rPr>
                              <w:rFonts w:eastAsia="Calibri"/>
                              <w:szCs w:val="24"/>
                            </w:rPr>
                            <w:t>. gautas statybą leidžiantis dokumentas</w:t>
                          </w:r>
                          <w:r>
                            <w:rPr>
                              <w:rFonts w:eastAsia="Calibri"/>
                              <w:i/>
                              <w:szCs w:val="24"/>
                            </w:rPr>
                            <w:t>.</w:t>
                          </w:r>
                        </w:p>
                      </w:sdtContent>
                    </w:sdt>
                  </w:sdtContent>
                </w:sdt>
                <w:sdt>
                  <w:sdtPr>
                    <w:alias w:val="21.5 p."/>
                    <w:tag w:val="part_a129ce902c2f4be483403c2a91f9a5ca"/>
                    <w:id w:val="2103064355"/>
                    <w:lock w:val="sdtLocked"/>
                  </w:sdtPr>
                  <w:sdtEndPr/>
                  <w:sdtContent>
                    <w:p w14:paraId="03259658" w14:textId="77777777" w:rsidR="00F654A4" w:rsidRDefault="008E15A5">
                      <w:pPr>
                        <w:ind w:firstLine="851"/>
                        <w:jc w:val="both"/>
                        <w:rPr>
                          <w:rFonts w:eastAsia="Calibri"/>
                          <w:szCs w:val="24"/>
                        </w:rPr>
                      </w:pPr>
                      <w:sdt>
                        <w:sdtPr>
                          <w:alias w:val="Numeris"/>
                          <w:tag w:val="nr_a129ce902c2f4be483403c2a91f9a5ca"/>
                          <w:id w:val="-1057010337"/>
                          <w:lock w:val="sdtLocked"/>
                        </w:sdtPr>
                        <w:sdtEndPr/>
                        <w:sdtContent>
                          <w:r>
                            <w:rPr>
                              <w:rFonts w:eastAsia="Calibri"/>
                              <w:szCs w:val="24"/>
                            </w:rPr>
                            <w:t>21.5</w:t>
                          </w:r>
                        </w:sdtContent>
                      </w:sdt>
                      <w:r>
                        <w:rPr>
                          <w:rFonts w:eastAsia="Calibri"/>
                          <w:szCs w:val="24"/>
                        </w:rPr>
                        <w:t>. Tuo atveju, kai projektui teikiama konsultacinė Jungtinės paramo</w:t>
                      </w:r>
                      <w:r>
                        <w:rPr>
                          <w:rFonts w:eastAsia="Calibri"/>
                          <w:szCs w:val="24"/>
                        </w:rPr>
                        <w:t>s projektams Europos regionuose programos (toliau – JASPERS) ekspertų pagalba, iki paraiškos pateikimo turi būti gauta JASPERS ekspertų galutinė išvada dėl projekto ir JASPERS ekspertų pateiktų rekomendacijų santrauka bei pareiškėjo paaiškinimai dėl rekome</w:t>
                      </w:r>
                      <w:r>
                        <w:rPr>
                          <w:rFonts w:eastAsia="Calibri"/>
                          <w:szCs w:val="24"/>
                        </w:rPr>
                        <w:t>ndacijų, į kurias nebuvo atsižvelgta rengiant projekto dokumentus.</w:t>
                      </w:r>
                    </w:p>
                  </w:sdtContent>
                </w:sdt>
              </w:sdtContent>
            </w:sdt>
            <w:sdt>
              <w:sdtPr>
                <w:alias w:val="22 p."/>
                <w:tag w:val="part_79fe56420a2c44f7abfc081870565e05"/>
                <w:id w:val="666137283"/>
                <w:lock w:val="sdtLocked"/>
              </w:sdtPr>
              <w:sdtEndPr/>
              <w:sdtContent>
                <w:p w14:paraId="03259659" w14:textId="77777777" w:rsidR="00F654A4" w:rsidRDefault="008E15A5">
                  <w:pPr>
                    <w:ind w:firstLine="851"/>
                    <w:jc w:val="both"/>
                    <w:rPr>
                      <w:rFonts w:eastAsia="Calibri"/>
                      <w:szCs w:val="24"/>
                    </w:rPr>
                  </w:pPr>
                  <w:sdt>
                    <w:sdtPr>
                      <w:alias w:val="Numeris"/>
                      <w:tag w:val="nr_79fe56420a2c44f7abfc081870565e05"/>
                      <w:id w:val="-214038809"/>
                      <w:lock w:val="sdtLocked"/>
                    </w:sdtPr>
                    <w:sdtEndPr/>
                    <w:sdtContent>
                      <w:r>
                        <w:rPr>
                          <w:rFonts w:eastAsia="Calibri"/>
                          <w:szCs w:val="24"/>
                        </w:rPr>
                        <w:t>22</w:t>
                      </w:r>
                    </w:sdtContent>
                  </w:sdt>
                  <w:r>
                    <w:rPr>
                      <w:rFonts w:eastAsia="Calibri"/>
                      <w:szCs w:val="24"/>
                    </w:rPr>
                    <w:t>.</w:t>
                  </w:r>
                  <w:r>
                    <w:rPr>
                      <w:rFonts w:eastAsia="Calibri"/>
                      <w:szCs w:val="24"/>
                    </w:rPr>
                    <w:tab/>
                    <w:t xml:space="preserve">Projekte neturi būti numatyta apribojimų, kurie turėtų neigiamą poveikį lyčių lygybės ir nediskriminavimo </w:t>
                  </w:r>
                  <w:r>
                    <w:rPr>
                      <w:szCs w:val="24"/>
                      <w:lang w:eastAsia="lt-LT"/>
                    </w:rPr>
                    <w:t>dėl lyties, rasės, tautybės, kalbos, kilmės, socialinės padėties, tikėjim</w:t>
                  </w:r>
                  <w:r>
                    <w:rPr>
                      <w:szCs w:val="24"/>
                      <w:lang w:eastAsia="lt-LT"/>
                    </w:rPr>
                    <w:t xml:space="preserve">o, įsitikinimų ar pažiūrų, amžiaus, negalios, lytinės orientacijos, etninės priklausomybės, religijos </w:t>
                  </w:r>
                  <w:r>
                    <w:rPr>
                      <w:rFonts w:eastAsia="Calibri"/>
                      <w:szCs w:val="24"/>
                    </w:rPr>
                    <w:t>principų įgyvendinimui.</w:t>
                  </w:r>
                </w:p>
              </w:sdtContent>
            </w:sdt>
            <w:sdt>
              <w:sdtPr>
                <w:alias w:val="23 p."/>
                <w:tag w:val="part_d4169c42db4440c58c231347adf226b3"/>
                <w:id w:val="827100613"/>
                <w:lock w:val="sdtLocked"/>
              </w:sdtPr>
              <w:sdtEndPr/>
              <w:sdtContent>
                <w:p w14:paraId="0325965A" w14:textId="77777777" w:rsidR="00F654A4" w:rsidRDefault="008E15A5">
                  <w:pPr>
                    <w:ind w:firstLine="851"/>
                    <w:jc w:val="both"/>
                    <w:rPr>
                      <w:rFonts w:eastAsia="Calibri"/>
                      <w:szCs w:val="24"/>
                    </w:rPr>
                  </w:pPr>
                  <w:sdt>
                    <w:sdtPr>
                      <w:alias w:val="Numeris"/>
                      <w:tag w:val="nr_d4169c42db4440c58c231347adf226b3"/>
                      <w:id w:val="-39511336"/>
                      <w:lock w:val="sdtLocked"/>
                    </w:sdtPr>
                    <w:sdtEndPr/>
                    <w:sdtContent>
                      <w:r>
                        <w:rPr>
                          <w:rFonts w:eastAsia="Calibri"/>
                          <w:szCs w:val="24"/>
                        </w:rPr>
                        <w:t>23</w:t>
                      </w:r>
                    </w:sdtContent>
                  </w:sdt>
                  <w:r>
                    <w:rPr>
                      <w:rFonts w:eastAsia="Calibri"/>
                      <w:szCs w:val="24"/>
                    </w:rPr>
                    <w:t>.</w:t>
                  </w:r>
                  <w:r>
                    <w:rPr>
                      <w:rFonts w:eastAsia="Calibri"/>
                      <w:szCs w:val="24"/>
                    </w:rPr>
                    <w:tab/>
                    <w:t>Projekte neturi būti numatyta veiksmų, kurie turėtų neigiamą poveikį darnaus vystymosi principo įgyvendinimui.</w:t>
                  </w:r>
                </w:p>
              </w:sdtContent>
            </w:sdt>
            <w:sdt>
              <w:sdtPr>
                <w:alias w:val="24 p."/>
                <w:tag w:val="part_e8515f73941b4e49b4eb16116fb6becc"/>
                <w:id w:val="-19478506"/>
                <w:lock w:val="sdtLocked"/>
              </w:sdtPr>
              <w:sdtEndPr/>
              <w:sdtContent>
                <w:p w14:paraId="0325965B" w14:textId="77777777" w:rsidR="00F654A4" w:rsidRDefault="008E15A5">
                  <w:pPr>
                    <w:ind w:firstLine="851"/>
                    <w:jc w:val="both"/>
                    <w:rPr>
                      <w:rFonts w:eastAsia="Calibri"/>
                      <w:szCs w:val="24"/>
                    </w:rPr>
                  </w:pPr>
                  <w:sdt>
                    <w:sdtPr>
                      <w:alias w:val="Numeris"/>
                      <w:tag w:val="nr_e8515f73941b4e49b4eb16116fb6becc"/>
                      <w:id w:val="369044089"/>
                      <w:lock w:val="sdtLocked"/>
                    </w:sdtPr>
                    <w:sdtEndPr/>
                    <w:sdtContent>
                      <w:r>
                        <w:rPr>
                          <w:rFonts w:eastAsia="Calibri"/>
                          <w:szCs w:val="24"/>
                        </w:rPr>
                        <w:t>24</w:t>
                      </w:r>
                    </w:sdtContent>
                  </w:sdt>
                  <w:r>
                    <w:rPr>
                      <w:rFonts w:eastAsia="Calibri"/>
                      <w:szCs w:val="24"/>
                    </w:rPr>
                    <w:t>.</w:t>
                  </w:r>
                  <w:r>
                    <w:rPr>
                      <w:rFonts w:eastAsia="Calibri"/>
                      <w:szCs w:val="24"/>
                    </w:rPr>
                    <w:tab/>
                    <w:t>Jei</w:t>
                  </w:r>
                  <w:r>
                    <w:rPr>
                      <w:rFonts w:eastAsia="Calibri"/>
                      <w:szCs w:val="24"/>
                    </w:rPr>
                    <w:t xml:space="preserve">gu projektas įgyvendinamas kartu su partneriu, turi būti sudaroma jungtinės veiklos (partnerystės) sutartis. Jungtinės veiklos (partnerystės) sutartį pasirašo pareiškėjas ir partneris (-iai). Po paraiškos pateikimo jungtinės veiklos (partnerystės) sutartį </w:t>
                  </w:r>
                  <w:r>
                    <w:rPr>
                      <w:rFonts w:eastAsia="Calibri"/>
                      <w:szCs w:val="24"/>
                    </w:rPr>
                    <w:t>galima keisti tik suderinus su įgyvendinančiąja institucija. Po projekto paraiškos vertinimo ataskaitos pateikimo Ministerijai jungtinės veiklos (partnerystės) sutartis gali būti keičiama tik tuo atveju, jei pakeitimai neturi esminės įtakos paraiškos verti</w:t>
                  </w:r>
                  <w:r>
                    <w:rPr>
                      <w:rFonts w:eastAsia="Calibri"/>
                      <w:szCs w:val="24"/>
                    </w:rPr>
                    <w:t>nimo išvadoms ir neprieštarauja Aprašo nuostatoms. Pakeitimai turi būti įforminami kaip susitarimas pakeisti jungtinės veiklos (partnerystės) sutartį. Jungtinės veiklos (partnerystės) sutartyje įsipareigojama laikytis pagrindinių geros partnerystės praktik</w:t>
                  </w:r>
                  <w:r>
                    <w:rPr>
                      <w:rFonts w:eastAsia="Calibri"/>
                      <w:szCs w:val="24"/>
                    </w:rPr>
                    <w:t>os taisyklių:</w:t>
                  </w:r>
                </w:p>
                <w:sdt>
                  <w:sdtPr>
                    <w:alias w:val="24.1 p."/>
                    <w:tag w:val="part_1d8afc38c1bf49058887d32caf89d453"/>
                    <w:id w:val="2089041480"/>
                    <w:lock w:val="sdtLocked"/>
                  </w:sdtPr>
                  <w:sdtEndPr/>
                  <w:sdtContent>
                    <w:p w14:paraId="0325965C" w14:textId="77777777" w:rsidR="00F654A4" w:rsidRDefault="008E15A5">
                      <w:pPr>
                        <w:ind w:firstLine="851"/>
                        <w:jc w:val="both"/>
                        <w:rPr>
                          <w:rFonts w:eastAsia="Calibri"/>
                          <w:i/>
                          <w:szCs w:val="24"/>
                        </w:rPr>
                      </w:pPr>
                      <w:sdt>
                        <w:sdtPr>
                          <w:alias w:val="Numeris"/>
                          <w:tag w:val="nr_1d8afc38c1bf49058887d32caf89d453"/>
                          <w:id w:val="-1555235743"/>
                          <w:lock w:val="sdtLocked"/>
                        </w:sdtPr>
                        <w:sdtEndPr/>
                        <w:sdtContent>
                          <w:r>
                            <w:rPr>
                              <w:rFonts w:eastAsia="Calibri"/>
                              <w:szCs w:val="24"/>
                            </w:rPr>
                            <w:t>24.1</w:t>
                          </w:r>
                        </w:sdtContent>
                      </w:sdt>
                      <w:r>
                        <w:rPr>
                          <w:rFonts w:eastAsia="Calibri"/>
                          <w:szCs w:val="24"/>
                        </w:rPr>
                        <w:t>. visi partneriai turi būti perskaitę paraišką ir susipažinę su savo teisėmis ir pareigomis įgyvendinant projektą;</w:t>
                      </w:r>
                    </w:p>
                  </w:sdtContent>
                </w:sdt>
                <w:sdt>
                  <w:sdtPr>
                    <w:alias w:val="24.2 p."/>
                    <w:tag w:val="part_7c8b40a276e2486cb453a3bb7c3824e4"/>
                    <w:id w:val="-320727911"/>
                    <w:lock w:val="sdtLocked"/>
                  </w:sdtPr>
                  <w:sdtEndPr/>
                  <w:sdtContent>
                    <w:p w14:paraId="0325965D" w14:textId="77777777" w:rsidR="00F654A4" w:rsidRDefault="008E15A5">
                      <w:pPr>
                        <w:ind w:firstLine="851"/>
                        <w:jc w:val="both"/>
                        <w:rPr>
                          <w:rFonts w:eastAsia="Calibri"/>
                          <w:i/>
                          <w:szCs w:val="24"/>
                        </w:rPr>
                      </w:pPr>
                      <w:sdt>
                        <w:sdtPr>
                          <w:alias w:val="Numeris"/>
                          <w:tag w:val="nr_7c8b40a276e2486cb453a3bb7c3824e4"/>
                          <w:id w:val="-1513764491"/>
                          <w:lock w:val="sdtLocked"/>
                        </w:sdtPr>
                        <w:sdtEndPr/>
                        <w:sdtContent>
                          <w:r>
                            <w:rPr>
                              <w:rFonts w:eastAsia="Calibri"/>
                              <w:szCs w:val="24"/>
                            </w:rPr>
                            <w:t>24.2</w:t>
                          </w:r>
                        </w:sdtContent>
                      </w:sdt>
                      <w:r>
                        <w:rPr>
                          <w:rFonts w:eastAsia="Calibri"/>
                          <w:szCs w:val="24"/>
                        </w:rPr>
                        <w:t>. projekto įgyvendinimo metu projekto vykdytojas privalo reguliariai konsultuotis su partneriais ir nuolat juos i</w:t>
                      </w:r>
                      <w:r>
                        <w:rPr>
                          <w:rFonts w:eastAsia="Calibri"/>
                          <w:szCs w:val="24"/>
                        </w:rPr>
                        <w:t>nformuoti apie projekto įgyvendinimo eigą;</w:t>
                      </w:r>
                    </w:p>
                  </w:sdtContent>
                </w:sdt>
                <w:sdt>
                  <w:sdtPr>
                    <w:alias w:val="24.3 p."/>
                    <w:tag w:val="part_892295a37d4f4a6c8dc9fa033b683872"/>
                    <w:id w:val="-208343244"/>
                    <w:lock w:val="sdtLocked"/>
                  </w:sdtPr>
                  <w:sdtEndPr/>
                  <w:sdtContent>
                    <w:p w14:paraId="0325965E" w14:textId="77777777" w:rsidR="00F654A4" w:rsidRDefault="008E15A5">
                      <w:pPr>
                        <w:ind w:firstLine="851"/>
                        <w:jc w:val="both"/>
                        <w:rPr>
                          <w:rFonts w:eastAsia="Calibri"/>
                          <w:i/>
                          <w:szCs w:val="24"/>
                        </w:rPr>
                      </w:pPr>
                      <w:sdt>
                        <w:sdtPr>
                          <w:alias w:val="Numeris"/>
                          <w:tag w:val="nr_892295a37d4f4a6c8dc9fa033b683872"/>
                          <w:id w:val="-2036721171"/>
                          <w:lock w:val="sdtLocked"/>
                        </w:sdtPr>
                        <w:sdtEndPr/>
                        <w:sdtContent>
                          <w:r>
                            <w:rPr>
                              <w:rFonts w:eastAsia="Calibri"/>
                              <w:szCs w:val="24"/>
                            </w:rPr>
                            <w:t>24.3</w:t>
                          </w:r>
                        </w:sdtContent>
                      </w:sdt>
                      <w:r>
                        <w:rPr>
                          <w:rFonts w:eastAsia="Calibri"/>
                          <w:szCs w:val="24"/>
                        </w:rPr>
                        <w:t>. projekto vykdytojas visiems partneriams privalo persiųsti visų įgyvendinančiajai institucijai teikiamų ataskaitų kopijas;</w:t>
                      </w:r>
                    </w:p>
                  </w:sdtContent>
                </w:sdt>
                <w:sdt>
                  <w:sdtPr>
                    <w:alias w:val="24.4 p."/>
                    <w:tag w:val="part_f0a4712f5b3c462ead89e9ca9df0a66f"/>
                    <w:id w:val="1203447216"/>
                    <w:lock w:val="sdtLocked"/>
                  </w:sdtPr>
                  <w:sdtEndPr/>
                  <w:sdtContent>
                    <w:p w14:paraId="0325965F" w14:textId="77777777" w:rsidR="00F654A4" w:rsidRDefault="008E15A5">
                      <w:pPr>
                        <w:ind w:firstLine="851"/>
                        <w:jc w:val="both"/>
                        <w:rPr>
                          <w:rFonts w:eastAsia="Calibri"/>
                          <w:i/>
                          <w:szCs w:val="24"/>
                        </w:rPr>
                      </w:pPr>
                      <w:sdt>
                        <w:sdtPr>
                          <w:alias w:val="Numeris"/>
                          <w:tag w:val="nr_f0a4712f5b3c462ead89e9ca9df0a66f"/>
                          <w:id w:val="-122616608"/>
                          <w:lock w:val="sdtLocked"/>
                        </w:sdtPr>
                        <w:sdtEndPr/>
                        <w:sdtContent>
                          <w:r>
                            <w:rPr>
                              <w:szCs w:val="24"/>
                              <w:lang w:eastAsia="lt-LT"/>
                            </w:rPr>
                            <w:t>24</w:t>
                          </w:r>
                          <w:r>
                            <w:rPr>
                              <w:rFonts w:eastAsia="Calibri"/>
                              <w:szCs w:val="24"/>
                            </w:rPr>
                            <w:t>.4</w:t>
                          </w:r>
                        </w:sdtContent>
                      </w:sdt>
                      <w:r>
                        <w:rPr>
                          <w:rFonts w:eastAsia="Calibri"/>
                          <w:szCs w:val="24"/>
                        </w:rPr>
                        <w:t>. visi projekto pakeitimai, turintys įtakos partnerių įsipareigojimams ir</w:t>
                      </w:r>
                      <w:r>
                        <w:rPr>
                          <w:rFonts w:eastAsia="Calibri"/>
                          <w:szCs w:val="24"/>
                        </w:rPr>
                        <w:t xml:space="preserve"> teisėms, prieš kreipiantis į įgyvendinančiąją instituciją pirmiausia turi būti raštu suderinti su partneriais;</w:t>
                      </w:r>
                    </w:p>
                  </w:sdtContent>
                </w:sdt>
                <w:sdt>
                  <w:sdtPr>
                    <w:alias w:val="24.5 p."/>
                    <w:tag w:val="part_3fd4957db40d497b9bbf7a0ddfaa11cc"/>
                    <w:id w:val="1763179654"/>
                    <w:lock w:val="sdtLocked"/>
                  </w:sdtPr>
                  <w:sdtEndPr/>
                  <w:sdtContent>
                    <w:p w14:paraId="03259660" w14:textId="77777777" w:rsidR="00F654A4" w:rsidRDefault="008E15A5">
                      <w:pPr>
                        <w:ind w:firstLine="851"/>
                        <w:jc w:val="both"/>
                        <w:rPr>
                          <w:rFonts w:eastAsia="Calibri"/>
                          <w:szCs w:val="24"/>
                        </w:rPr>
                      </w:pPr>
                      <w:sdt>
                        <w:sdtPr>
                          <w:alias w:val="Numeris"/>
                          <w:tag w:val="nr_3fd4957db40d497b9bbf7a0ddfaa11cc"/>
                          <w:id w:val="375062689"/>
                          <w:lock w:val="sdtLocked"/>
                        </w:sdtPr>
                        <w:sdtEndPr/>
                        <w:sdtContent>
                          <w:r>
                            <w:rPr>
                              <w:szCs w:val="24"/>
                              <w:lang w:eastAsia="lt-LT"/>
                            </w:rPr>
                            <w:t>24</w:t>
                          </w:r>
                          <w:r>
                            <w:rPr>
                              <w:rFonts w:eastAsia="Calibri"/>
                              <w:szCs w:val="24"/>
                            </w:rPr>
                            <w:t>.5</w:t>
                          </w:r>
                        </w:sdtContent>
                      </w:sdt>
                      <w:r>
                        <w:rPr>
                          <w:rFonts w:eastAsia="Calibri"/>
                          <w:szCs w:val="24"/>
                        </w:rPr>
                        <w:t xml:space="preserve">. prieš teikdamas paraišką iki valstybės projektų sąraše nustatytos datos pareiškėjas susitaria su visais partneriais dėl projekto metu </w:t>
                      </w:r>
                      <w:r>
                        <w:rPr>
                          <w:rFonts w:eastAsia="Calibri"/>
                          <w:szCs w:val="24"/>
                        </w:rPr>
                        <w:t>sukurtų produktų, nupirkto ar sukurto turto ir atliktų darbų nuosavybės teisių pasiskirstymo.</w:t>
                      </w:r>
                    </w:p>
                  </w:sdtContent>
                </w:sdt>
              </w:sdtContent>
            </w:sdt>
            <w:sdt>
              <w:sdtPr>
                <w:alias w:val="25 p."/>
                <w:tag w:val="part_ea9ac46cb7f8490aab0e5d54e49a8eae"/>
                <w:id w:val="-947468410"/>
                <w:lock w:val="sdtLocked"/>
              </w:sdtPr>
              <w:sdtEndPr/>
              <w:sdtContent>
                <w:p w14:paraId="03259661" w14:textId="77777777" w:rsidR="00F654A4" w:rsidRDefault="008E15A5">
                  <w:pPr>
                    <w:ind w:firstLine="851"/>
                    <w:jc w:val="both"/>
                    <w:rPr>
                      <w:rFonts w:eastAsia="Calibri"/>
                      <w:szCs w:val="24"/>
                    </w:rPr>
                  </w:pPr>
                  <w:sdt>
                    <w:sdtPr>
                      <w:alias w:val="Numeris"/>
                      <w:tag w:val="nr_ea9ac46cb7f8490aab0e5d54e49a8eae"/>
                      <w:id w:val="1349369513"/>
                      <w:lock w:val="sdtLocked"/>
                    </w:sdtPr>
                    <w:sdtEndPr/>
                    <w:sdtContent>
                      <w:r>
                        <w:rPr>
                          <w:rFonts w:eastAsia="Calibri"/>
                          <w:szCs w:val="24"/>
                        </w:rPr>
                        <w:t>25</w:t>
                      </w:r>
                    </w:sdtContent>
                  </w:sdt>
                  <w:r>
                    <w:rPr>
                      <w:rFonts w:eastAsia="Calibri"/>
                      <w:szCs w:val="24"/>
                    </w:rPr>
                    <w:t>.</w:t>
                  </w:r>
                  <w:r>
                    <w:rPr>
                      <w:rFonts w:eastAsia="Calibri"/>
                      <w:szCs w:val="24"/>
                    </w:rPr>
                    <w:tab/>
                  </w:r>
                  <w:r>
                    <w:rPr>
                      <w:szCs w:val="24"/>
                      <w:lang w:eastAsia="lt-LT"/>
                    </w:rPr>
                    <w:t xml:space="preserve">Pagal Aprašą valstybės pagalba, kaip ji apibrėžta Sutarties dėl Europos Sąjungos veikimo (OL 2010 C 83, p. 47) 107 straipsnio 1 dalyje, taip pat </w:t>
                  </w:r>
                  <w:r>
                    <w:rPr>
                      <w:rFonts w:eastAsia="Calibri"/>
                      <w:szCs w:val="24"/>
                    </w:rPr>
                    <w:t>2013 m.</w:t>
                  </w:r>
                  <w:r>
                    <w:rPr>
                      <w:rFonts w:eastAsia="Calibri"/>
                      <w:szCs w:val="24"/>
                    </w:rPr>
                    <w:t xml:space="preserve"> gruodžio 18 d. Komisijos reglamente (EB) Nr. 1407/2013 dėl Sutarties dėl Europos Sąjungos veikimo 107 ir 108 straipsnių taikymo </w:t>
                  </w:r>
                  <w:r>
                    <w:rPr>
                      <w:rFonts w:eastAsia="Calibri"/>
                      <w:i/>
                      <w:szCs w:val="24"/>
                    </w:rPr>
                    <w:t>de minimis</w:t>
                  </w:r>
                  <w:r>
                    <w:rPr>
                      <w:rFonts w:eastAsia="Calibri"/>
                      <w:szCs w:val="24"/>
                    </w:rPr>
                    <w:t xml:space="preserve"> pagalbai (OL 2013 L 352, p. 1)</w:t>
                  </w:r>
                  <w:r>
                    <w:rPr>
                      <w:szCs w:val="24"/>
                      <w:lang w:eastAsia="lt-LT"/>
                    </w:rPr>
                    <w:t>, laikomas investicijų į energetikos infrastruktūrą finansavimas, susijęs su 110 kV or</w:t>
                  </w:r>
                  <w:r>
                    <w:rPr>
                      <w:szCs w:val="24"/>
                      <w:lang w:eastAsia="lt-LT"/>
                    </w:rPr>
                    <w:t>inės elektros linijos pakeitimu kabeline. Atsižvelgiant į Reglamentą (ES) Nr. 651/2014, investicinė pagalba energetikos infrastruktūrai statyti arba atnaujinti yra suderinama su vidaus rinka pagal Sutarties 107 straipsnio 3 dalį ir jai netaikomas reikalavi</w:t>
                  </w:r>
                  <w:r>
                    <w:rPr>
                      <w:szCs w:val="24"/>
                      <w:lang w:eastAsia="lt-LT"/>
                    </w:rPr>
                    <w:t>mas pranešti pagal Sutarties 108 straipsnio 3 dalį, jeigu tenkinamos Reglamento (ES) Nr. 651/2014 48 straipsnyje ir I skyriuje nustatytos sąlygos.</w:t>
                  </w:r>
                </w:p>
              </w:sdtContent>
            </w:sdt>
            <w:sdt>
              <w:sdtPr>
                <w:alias w:val="26 p."/>
                <w:tag w:val="part_2a144cee17614057b0765597e42c5ce4"/>
                <w:id w:val="-840394418"/>
                <w:lock w:val="sdtLocked"/>
              </w:sdtPr>
              <w:sdtEndPr/>
              <w:sdtContent>
                <w:p w14:paraId="03259662" w14:textId="77777777" w:rsidR="00F654A4" w:rsidRDefault="008E15A5">
                  <w:pPr>
                    <w:tabs>
                      <w:tab w:val="left" w:pos="1276"/>
                    </w:tabs>
                    <w:ind w:firstLine="851"/>
                    <w:jc w:val="both"/>
                    <w:rPr>
                      <w:rFonts w:eastAsia="Calibri"/>
                      <w:szCs w:val="24"/>
                    </w:rPr>
                  </w:pPr>
                  <w:sdt>
                    <w:sdtPr>
                      <w:alias w:val="Numeris"/>
                      <w:tag w:val="nr_2a144cee17614057b0765597e42c5ce4"/>
                      <w:id w:val="-793049718"/>
                      <w:lock w:val="sdtLocked"/>
                    </w:sdtPr>
                    <w:sdtEndPr/>
                    <w:sdtContent>
                      <w:r>
                        <w:rPr>
                          <w:rFonts w:eastAsia="Calibri"/>
                          <w:szCs w:val="24"/>
                        </w:rPr>
                        <w:t>26</w:t>
                      </w:r>
                    </w:sdtContent>
                  </w:sdt>
                  <w:r>
                    <w:rPr>
                      <w:rFonts w:eastAsia="Calibri"/>
                      <w:szCs w:val="24"/>
                    </w:rPr>
                    <w:t>.</w:t>
                  </w:r>
                  <w:r>
                    <w:rPr>
                      <w:rFonts w:eastAsia="Calibri"/>
                      <w:szCs w:val="24"/>
                    </w:rPr>
                    <w:tab/>
                  </w:r>
                  <w:r>
                    <w:rPr>
                      <w:szCs w:val="24"/>
                      <w:lang w:eastAsia="lt-LT"/>
                    </w:rPr>
                    <w:t xml:space="preserve">Rekomenduojama, jeigu po valstybės projektų sąrašo sudarymo būtų vykdomos remiamų veiklų viešųjų </w:t>
                  </w:r>
                  <w:r>
                    <w:rPr>
                      <w:szCs w:val="24"/>
                      <w:lang w:eastAsia="lt-LT"/>
                    </w:rPr>
                    <w:t>pirkimų procedūros (jei jos dar nebaigtos), stebėtojo teisėmis į viešųjų pirkimų komisijas ir pretenzijų nagrinėjimo komisijas įtraukti Ministerijos paskirtą atstovą.</w:t>
                  </w:r>
                </w:p>
                <w:p w14:paraId="03259663" w14:textId="77777777" w:rsidR="00F654A4" w:rsidRDefault="008E15A5">
                  <w:pPr>
                    <w:jc w:val="center"/>
                    <w:rPr>
                      <w:b/>
                      <w:szCs w:val="24"/>
                      <w:lang w:eastAsia="lt-LT"/>
                    </w:rPr>
                  </w:pPr>
                </w:p>
              </w:sdtContent>
            </w:sdt>
          </w:sdtContent>
        </w:sdt>
        <w:sdt>
          <w:sdtPr>
            <w:alias w:val="skyrius"/>
            <w:tag w:val="part_77db6087d4d143cf99163de604f945db"/>
            <w:id w:val="-2099011769"/>
            <w:lock w:val="sdtLocked"/>
          </w:sdtPr>
          <w:sdtEndPr/>
          <w:sdtContent>
            <w:p w14:paraId="03259664" w14:textId="77777777" w:rsidR="00F654A4" w:rsidRDefault="008E15A5">
              <w:pPr>
                <w:jc w:val="center"/>
                <w:rPr>
                  <w:b/>
                  <w:szCs w:val="24"/>
                  <w:lang w:eastAsia="lt-LT"/>
                </w:rPr>
              </w:pPr>
              <w:sdt>
                <w:sdtPr>
                  <w:alias w:val="Numeris"/>
                  <w:tag w:val="nr_77db6087d4d143cf99163de604f945db"/>
                  <w:id w:val="-2139014559"/>
                  <w:lock w:val="sdtLocked"/>
                </w:sdtPr>
                <w:sdtEndPr/>
                <w:sdtContent>
                  <w:r>
                    <w:rPr>
                      <w:b/>
                      <w:szCs w:val="24"/>
                      <w:lang w:eastAsia="lt-LT"/>
                    </w:rPr>
                    <w:t>IV</w:t>
                  </w:r>
                </w:sdtContent>
              </w:sdt>
              <w:r>
                <w:rPr>
                  <w:b/>
                  <w:szCs w:val="24"/>
                  <w:lang w:eastAsia="lt-LT"/>
                </w:rPr>
                <w:t xml:space="preserve"> SKYRIUS</w:t>
              </w:r>
            </w:p>
            <w:sdt>
              <w:sdtPr>
                <w:alias w:val="Pavadinimas"/>
                <w:tag w:val="title_77db6087d4d143cf99163de604f945db"/>
                <w:id w:val="-368763477"/>
                <w:lock w:val="sdtLocked"/>
              </w:sdtPr>
              <w:sdtEndPr/>
              <w:sdtContent>
                <w:p w14:paraId="03259665" w14:textId="77777777" w:rsidR="00F654A4" w:rsidRDefault="008E15A5">
                  <w:pPr>
                    <w:ind w:firstLine="60"/>
                    <w:jc w:val="center"/>
                    <w:rPr>
                      <w:b/>
                      <w:szCs w:val="24"/>
                      <w:lang w:eastAsia="lt-LT"/>
                    </w:rPr>
                  </w:pPr>
                  <w:r>
                    <w:rPr>
                      <w:b/>
                      <w:szCs w:val="24"/>
                      <w:lang w:eastAsia="lt-LT"/>
                    </w:rPr>
                    <w:t>TINKAMŲ FINA213NSUOTI PROJEKTO IŠLAIDŲ IR FINANSAVIMO</w:t>
                  </w:r>
                </w:p>
                <w:p w14:paraId="03259666" w14:textId="77777777" w:rsidR="00F654A4" w:rsidRDefault="008E15A5">
                  <w:pPr>
                    <w:jc w:val="center"/>
                    <w:rPr>
                      <w:b/>
                      <w:szCs w:val="24"/>
                      <w:lang w:eastAsia="lt-LT"/>
                    </w:rPr>
                  </w:pPr>
                  <w:r>
                    <w:rPr>
                      <w:b/>
                      <w:szCs w:val="24"/>
                      <w:lang w:eastAsia="lt-LT"/>
                    </w:rPr>
                    <w:t>REIKALAVIMAI</w:t>
                  </w:r>
                </w:p>
              </w:sdtContent>
            </w:sdt>
            <w:p w14:paraId="03259667" w14:textId="77777777" w:rsidR="00F654A4" w:rsidRDefault="00F654A4">
              <w:pPr>
                <w:jc w:val="center"/>
                <w:rPr>
                  <w:b/>
                  <w:szCs w:val="24"/>
                  <w:lang w:eastAsia="lt-LT"/>
                </w:rPr>
              </w:pPr>
            </w:p>
            <w:sdt>
              <w:sdtPr>
                <w:alias w:val="27 p."/>
                <w:tag w:val="part_1effcfc898124cc28e4a083c7d7d9b62"/>
                <w:id w:val="920609906"/>
                <w:lock w:val="sdtLocked"/>
              </w:sdtPr>
              <w:sdtEndPr/>
              <w:sdtContent>
                <w:p w14:paraId="03259668" w14:textId="77777777" w:rsidR="00F654A4" w:rsidRDefault="008E15A5">
                  <w:pPr>
                    <w:ind w:firstLine="851"/>
                    <w:jc w:val="both"/>
                    <w:rPr>
                      <w:rFonts w:eastAsia="Calibri"/>
                      <w:szCs w:val="24"/>
                    </w:rPr>
                  </w:pPr>
                  <w:sdt>
                    <w:sdtPr>
                      <w:alias w:val="Numeris"/>
                      <w:tag w:val="nr_1effcfc898124cc28e4a083c7d7d9b62"/>
                      <w:id w:val="-2093157222"/>
                      <w:lock w:val="sdtLocked"/>
                    </w:sdtPr>
                    <w:sdtEndPr/>
                    <w:sdtContent>
                      <w:r>
                        <w:rPr>
                          <w:rFonts w:eastAsia="Calibri"/>
                          <w:szCs w:val="24"/>
                        </w:rPr>
                        <w:t>2</w:t>
                      </w:r>
                      <w:r>
                        <w:rPr>
                          <w:rFonts w:eastAsia="Calibri"/>
                          <w:szCs w:val="24"/>
                        </w:rPr>
                        <w:t>7</w:t>
                      </w:r>
                    </w:sdtContent>
                  </w:sdt>
                  <w:r>
                    <w:rPr>
                      <w:rFonts w:eastAsia="Calibri"/>
                      <w:szCs w:val="24"/>
                    </w:rPr>
                    <w:t>.</w:t>
                  </w:r>
                  <w:r>
                    <w:rPr>
                      <w:rFonts w:eastAsia="Calibri"/>
                      <w:szCs w:val="24"/>
                    </w:rPr>
                    <w:tab/>
                    <w:t xml:space="preserve">Projekto išlaidos turi atitikti Projektų taisyklių VI skyriuje ir Rekomendacijose dėl projektų išlaidų atitikties ES struktūrinių fondų reikalavimams, </w:t>
                  </w:r>
                  <w:r>
                    <w:rPr>
                      <w:szCs w:val="24"/>
                      <w:lang w:eastAsia="lt-LT"/>
                    </w:rPr>
                    <w:t xml:space="preserve">kurios </w:t>
                  </w:r>
                  <w:r>
                    <w:rPr>
                      <w:rFonts w:eastAsia="Calibri"/>
                      <w:color w:val="000000"/>
                      <w:szCs w:val="24"/>
                    </w:rPr>
                    <w:t>patvirtintos Žmogiškųjų išteklių plėtros veiksmų programos, Ekonomikos augimo veiksmų program</w:t>
                  </w:r>
                  <w:r>
                    <w:rPr>
                      <w:rFonts w:eastAsia="Calibri"/>
                      <w:color w:val="000000"/>
                      <w:szCs w:val="24"/>
                    </w:rPr>
                    <w:t xml:space="preserve">os, Sanglaudos skatinimo veiksmų programos ir 2014–2020 metų Europos Sąjungos fondų investicijų veiksmų programos valdymo komitetų 2014 m. liepos 4 d. protokolu Nr. 34 (su vėlesniais pakeitimais) (toliau – </w:t>
                  </w:r>
                  <w:r>
                    <w:rPr>
                      <w:rFonts w:eastAsia="Calibri"/>
                      <w:szCs w:val="24"/>
                    </w:rPr>
                    <w:t xml:space="preserve">Rekomendacijos dėl projektų išlaidų atitikties ES </w:t>
                  </w:r>
                  <w:r>
                    <w:rPr>
                      <w:rFonts w:eastAsia="Calibri"/>
                      <w:szCs w:val="24"/>
                    </w:rPr>
                    <w:t xml:space="preserve">struktūrinių fondų reikalavimams) </w:t>
                  </w:r>
                  <w:r>
                    <w:rPr>
                      <w:rFonts w:eastAsia="Calibri"/>
                      <w:color w:val="000000"/>
                      <w:szCs w:val="24"/>
                    </w:rPr>
                    <w:t>ir</w:t>
                  </w:r>
                  <w:r>
                    <w:rPr>
                      <w:szCs w:val="24"/>
                      <w:lang w:eastAsia="lt-LT"/>
                    </w:rPr>
                    <w:t xml:space="preserve"> </w:t>
                  </w:r>
                  <w:r>
                    <w:rPr>
                      <w:rFonts w:eastAsia="Calibri"/>
                      <w:szCs w:val="24"/>
                    </w:rPr>
                    <w:t>paskelbtos ES struktūrinių fondų svetainėje www.esinvesticijos.lt, išdėstytus projekto išlaidoms taikomus reikalavimus.</w:t>
                  </w:r>
                </w:p>
              </w:sdtContent>
            </w:sdt>
            <w:sdt>
              <w:sdtPr>
                <w:alias w:val="28 p."/>
                <w:tag w:val="part_663093a4f2a54c039d7098540e1f339a"/>
                <w:id w:val="-1688971928"/>
                <w:lock w:val="sdtLocked"/>
              </w:sdtPr>
              <w:sdtEndPr/>
              <w:sdtContent>
                <w:p w14:paraId="03259669" w14:textId="77777777" w:rsidR="00F654A4" w:rsidRDefault="008E15A5">
                  <w:pPr>
                    <w:ind w:firstLine="851"/>
                    <w:jc w:val="both"/>
                    <w:rPr>
                      <w:rFonts w:eastAsia="Calibri"/>
                      <w:szCs w:val="24"/>
                    </w:rPr>
                  </w:pPr>
                  <w:sdt>
                    <w:sdtPr>
                      <w:alias w:val="Numeris"/>
                      <w:tag w:val="nr_663093a4f2a54c039d7098540e1f339a"/>
                      <w:id w:val="-1093623694"/>
                      <w:lock w:val="sdtLocked"/>
                    </w:sdtPr>
                    <w:sdtEndPr/>
                    <w:sdtContent>
                      <w:r>
                        <w:rPr>
                          <w:rFonts w:eastAsia="Calibri"/>
                          <w:szCs w:val="24"/>
                        </w:rPr>
                        <w:t>28</w:t>
                      </w:r>
                    </w:sdtContent>
                  </w:sdt>
                  <w:r>
                    <w:rPr>
                      <w:rFonts w:eastAsia="Calibri"/>
                      <w:szCs w:val="24"/>
                    </w:rPr>
                    <w:t>.</w:t>
                  </w:r>
                  <w:r>
                    <w:rPr>
                      <w:rFonts w:eastAsia="Calibri"/>
                      <w:szCs w:val="24"/>
                    </w:rPr>
                    <w:tab/>
                  </w:r>
                  <w:r>
                    <w:rPr>
                      <w:szCs w:val="24"/>
                      <w:lang w:eastAsia="lt-LT"/>
                    </w:rPr>
                    <w:t xml:space="preserve">Didžiausia projektui galima skirti finansavimo lėšų suma yra </w:t>
                  </w:r>
                  <w:r>
                    <w:rPr>
                      <w:rFonts w:eastAsia="Calibri"/>
                      <w:szCs w:val="24"/>
                    </w:rPr>
                    <w:t>84 775 979 eurai (aštuoniasdeš</w:t>
                  </w:r>
                  <w:r>
                    <w:rPr>
                      <w:rFonts w:eastAsia="Calibri"/>
                      <w:szCs w:val="24"/>
                    </w:rPr>
                    <w:t>imt keturi milijonai septyni šimtai septyniasdešimt penki tūkstančiai devyni šimtai septyniasdešimt devyni eurai)</w:t>
                  </w:r>
                </w:p>
              </w:sdtContent>
            </w:sdt>
            <w:sdt>
              <w:sdtPr>
                <w:alias w:val="29 p."/>
                <w:tag w:val="part_a17c979625bc46ec90f3be5b67cbb23e"/>
                <w:id w:val="-186533033"/>
                <w:lock w:val="sdtLocked"/>
              </w:sdtPr>
              <w:sdtEndPr/>
              <w:sdtContent>
                <w:p w14:paraId="0325966A" w14:textId="77777777" w:rsidR="00F654A4" w:rsidRDefault="008E15A5">
                  <w:pPr>
                    <w:ind w:firstLine="851"/>
                    <w:jc w:val="both"/>
                    <w:rPr>
                      <w:rFonts w:eastAsia="Calibri"/>
                      <w:szCs w:val="24"/>
                    </w:rPr>
                  </w:pPr>
                  <w:sdt>
                    <w:sdtPr>
                      <w:alias w:val="Numeris"/>
                      <w:tag w:val="nr_a17c979625bc46ec90f3be5b67cbb23e"/>
                      <w:id w:val="-626769811"/>
                      <w:lock w:val="sdtLocked"/>
                    </w:sdtPr>
                    <w:sdtEndPr/>
                    <w:sdtContent>
                      <w:r>
                        <w:rPr>
                          <w:rFonts w:eastAsia="Calibri"/>
                          <w:szCs w:val="24"/>
                        </w:rPr>
                        <w:t>29</w:t>
                      </w:r>
                    </w:sdtContent>
                  </w:sdt>
                  <w:r>
                    <w:rPr>
                      <w:rFonts w:eastAsia="Calibri"/>
                      <w:szCs w:val="24"/>
                    </w:rPr>
                    <w:t>.</w:t>
                  </w:r>
                  <w:r>
                    <w:rPr>
                      <w:rFonts w:eastAsia="Calibri"/>
                      <w:szCs w:val="24"/>
                    </w:rPr>
                    <w:tab/>
                  </w:r>
                  <w:r>
                    <w:rPr>
                      <w:szCs w:val="24"/>
                      <w:lang w:eastAsia="lt-LT"/>
                    </w:rPr>
                    <w:t xml:space="preserve">Didžiausia galima projekto finansuojamoji dalis sudaro 89 proc. visų tinkamų finansuoti projekto išlaidų. Projekto tinkamų finansuoti </w:t>
                  </w:r>
                  <w:r>
                    <w:rPr>
                      <w:szCs w:val="24"/>
                      <w:lang w:eastAsia="lt-LT"/>
                    </w:rPr>
                    <w:t>išlaidų dalį, kurios nepadengia projektui skiriamo finansavimo lėšos, nurodytos Aprašo 7 punkte, taip pat visas netinkamas finansuoti išlaidas turi finansuoti projekto vykdytojas ir (ar) partneris (-ių) savo lėšomis.</w:t>
                  </w:r>
                </w:p>
              </w:sdtContent>
            </w:sdt>
            <w:sdt>
              <w:sdtPr>
                <w:alias w:val="30 p."/>
                <w:tag w:val="part_0c37bc181a114f258e9c9b141b657864"/>
                <w:id w:val="-858885534"/>
                <w:lock w:val="sdtLocked"/>
              </w:sdtPr>
              <w:sdtEndPr/>
              <w:sdtContent>
                <w:p w14:paraId="0325966B" w14:textId="77777777" w:rsidR="00F654A4" w:rsidRDefault="008E15A5">
                  <w:pPr>
                    <w:ind w:firstLine="851"/>
                    <w:jc w:val="both"/>
                    <w:rPr>
                      <w:rFonts w:eastAsia="Calibri"/>
                      <w:szCs w:val="24"/>
                    </w:rPr>
                  </w:pPr>
                  <w:sdt>
                    <w:sdtPr>
                      <w:alias w:val="Numeris"/>
                      <w:tag w:val="nr_0c37bc181a114f258e9c9b141b657864"/>
                      <w:id w:val="1694874705"/>
                      <w:lock w:val="sdtLocked"/>
                    </w:sdtPr>
                    <w:sdtEndPr/>
                    <w:sdtContent>
                      <w:r>
                        <w:rPr>
                          <w:rFonts w:eastAsia="Calibri"/>
                          <w:szCs w:val="24"/>
                        </w:rPr>
                        <w:t>30</w:t>
                      </w:r>
                    </w:sdtContent>
                  </w:sdt>
                  <w:r>
                    <w:rPr>
                      <w:rFonts w:eastAsia="Calibri"/>
                      <w:szCs w:val="24"/>
                    </w:rPr>
                    <w:t>.</w:t>
                  </w:r>
                  <w:r>
                    <w:rPr>
                      <w:rFonts w:eastAsia="Calibri"/>
                      <w:szCs w:val="24"/>
                    </w:rPr>
                    <w:tab/>
                  </w:r>
                  <w:r>
                    <w:rPr>
                      <w:szCs w:val="24"/>
                      <w:lang w:eastAsia="lt-LT"/>
                    </w:rPr>
                    <w:t>Pagal Aprašą tinkamų arba netin</w:t>
                  </w:r>
                  <w:r>
                    <w:rPr>
                      <w:szCs w:val="24"/>
                      <w:lang w:eastAsia="lt-LT"/>
                    </w:rPr>
                    <w:t>kamų finansuoti išlaidų kategorijos yra šios: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3119"/>
                    <w:gridCol w:w="5528"/>
                  </w:tblGrid>
                  <w:tr w:rsidR="00F654A4" w14:paraId="0325966F"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6C" w14:textId="77777777" w:rsidR="00F654A4" w:rsidRDefault="008E15A5">
                        <w:pPr>
                          <w:ind w:left="-57" w:right="-57"/>
                          <w:jc w:val="center"/>
                          <w:rPr>
                            <w:b/>
                            <w:bCs/>
                            <w:szCs w:val="24"/>
                            <w:lang w:eastAsia="lt-LT"/>
                          </w:rPr>
                        </w:pPr>
                        <w:r>
                          <w:rPr>
                            <w:b/>
                            <w:bCs/>
                            <w:szCs w:val="24"/>
                            <w:lang w:eastAsia="lt-LT"/>
                          </w:rPr>
                          <w:t>Išlaidų katego-rijos Nr.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6D" w14:textId="77777777" w:rsidR="00F654A4" w:rsidRDefault="008E15A5">
                        <w:pPr>
                          <w:ind w:left="-57" w:right="-57"/>
                          <w:jc w:val="center"/>
                          <w:rPr>
                            <w:b/>
                            <w:bCs/>
                            <w:szCs w:val="24"/>
                            <w:lang w:eastAsia="lt-LT"/>
                          </w:rPr>
                        </w:pPr>
                        <w:r>
                          <w:rPr>
                            <w:b/>
                            <w:bCs/>
                            <w:szCs w:val="24"/>
                            <w:lang w:eastAsia="lt-LT"/>
                          </w:rPr>
                          <w:t>Išlaidų kategorijos pavadinimas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6E" w14:textId="77777777" w:rsidR="00F654A4" w:rsidRDefault="008E15A5">
                        <w:pPr>
                          <w:ind w:left="-57" w:right="-57"/>
                          <w:jc w:val="center"/>
                          <w:rPr>
                            <w:b/>
                            <w:bCs/>
                            <w:szCs w:val="24"/>
                            <w:lang w:eastAsia="lt-LT"/>
                          </w:rPr>
                        </w:pPr>
                        <w:r>
                          <w:rPr>
                            <w:b/>
                            <w:szCs w:val="24"/>
                            <w:lang w:eastAsia="lt-LT"/>
                          </w:rPr>
                          <w:t>Reikalavimai ir paaiškinimai</w:t>
                        </w:r>
                      </w:p>
                    </w:tc>
                  </w:tr>
                  <w:tr w:rsidR="00F654A4" w14:paraId="03259673"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0" w14:textId="77777777" w:rsidR="00F654A4" w:rsidRDefault="008E15A5">
                        <w:pPr>
                          <w:rPr>
                            <w:b/>
                            <w:bCs/>
                            <w:szCs w:val="24"/>
                            <w:lang w:eastAsia="lt-LT"/>
                          </w:rPr>
                        </w:pPr>
                        <w:r>
                          <w:rPr>
                            <w:b/>
                            <w:bCs/>
                            <w:szCs w:val="24"/>
                            <w:lang w:eastAsia="lt-LT"/>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1" w14:textId="77777777" w:rsidR="00F654A4" w:rsidRDefault="008E15A5">
                        <w:pPr>
                          <w:rPr>
                            <w:b/>
                            <w:bCs/>
                            <w:szCs w:val="24"/>
                            <w:lang w:eastAsia="lt-LT"/>
                          </w:rPr>
                        </w:pPr>
                        <w:r>
                          <w:rPr>
                            <w:b/>
                            <w:bCs/>
                            <w:szCs w:val="24"/>
                            <w:lang w:eastAsia="lt-LT"/>
                          </w:rPr>
                          <w:t>Žemė</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2" w14:textId="77777777" w:rsidR="00F654A4" w:rsidRDefault="008E15A5">
                        <w:pPr>
                          <w:jc w:val="both"/>
                          <w:rPr>
                            <w:szCs w:val="24"/>
                            <w:lang w:eastAsia="lt-LT"/>
                          </w:rPr>
                        </w:pPr>
                        <w:r>
                          <w:rPr>
                            <w:szCs w:val="24"/>
                            <w:lang w:eastAsia="lt-LT"/>
                          </w:rPr>
                          <w:t xml:space="preserve">Tinkama finansuoti (jei </w:t>
                        </w:r>
                        <w:r>
                          <w:rPr>
                            <w:rFonts w:eastAsia="Calibri"/>
                            <w:szCs w:val="24"/>
                          </w:rPr>
                          <w:t xml:space="preserve">neviršija 10 procentų visų tinkamų finansuoti projekto išlaidų), išskyrus žemės nuomos </w:t>
                        </w:r>
                        <w:r>
                          <w:rPr>
                            <w:rFonts w:eastAsia="Calibri"/>
                            <w:szCs w:val="24"/>
                          </w:rPr>
                          <w:t>išlaidas</w:t>
                        </w:r>
                        <w:r>
                          <w:rPr>
                            <w:szCs w:val="24"/>
                            <w:lang w:eastAsia="lt-LT"/>
                          </w:rPr>
                          <w:t>.</w:t>
                        </w:r>
                      </w:p>
                    </w:tc>
                  </w:tr>
                  <w:tr w:rsidR="00F654A4" w14:paraId="03259677"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4" w14:textId="77777777" w:rsidR="00F654A4" w:rsidRDefault="008E15A5">
                        <w:pPr>
                          <w:rPr>
                            <w:b/>
                            <w:bCs/>
                            <w:szCs w:val="24"/>
                            <w:lang w:eastAsia="lt-LT"/>
                          </w:rPr>
                        </w:pPr>
                        <w:r>
                          <w:rPr>
                            <w:b/>
                            <w:bCs/>
                            <w:szCs w:val="24"/>
                            <w:lang w:eastAsia="lt-LT"/>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5" w14:textId="77777777" w:rsidR="00F654A4" w:rsidRDefault="008E15A5">
                        <w:pPr>
                          <w:rPr>
                            <w:b/>
                            <w:bCs/>
                            <w:szCs w:val="24"/>
                            <w:lang w:eastAsia="lt-LT"/>
                          </w:rPr>
                        </w:pPr>
                        <w:r>
                          <w:rPr>
                            <w:b/>
                            <w:bCs/>
                            <w:szCs w:val="24"/>
                            <w:lang w:eastAsia="lt-LT"/>
                          </w:rPr>
                          <w:t>Nekilnojamasis turtas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6" w14:textId="77777777" w:rsidR="00F654A4" w:rsidRDefault="008E15A5">
                        <w:pPr>
                          <w:jc w:val="both"/>
                          <w:rPr>
                            <w:b/>
                            <w:bCs/>
                            <w:szCs w:val="24"/>
                            <w:lang w:eastAsia="lt-LT"/>
                          </w:rPr>
                        </w:pPr>
                        <w:r>
                          <w:rPr>
                            <w:szCs w:val="24"/>
                            <w:lang w:eastAsia="lt-LT"/>
                          </w:rPr>
                          <w:t>Netinkama finansuoti.</w:t>
                        </w:r>
                      </w:p>
                    </w:tc>
                  </w:tr>
                  <w:tr w:rsidR="00F654A4" w14:paraId="0325967B"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8" w14:textId="77777777" w:rsidR="00F654A4" w:rsidRDefault="008E15A5">
                        <w:pPr>
                          <w:rPr>
                            <w:b/>
                            <w:bCs/>
                            <w:szCs w:val="24"/>
                            <w:lang w:eastAsia="lt-LT"/>
                          </w:rPr>
                        </w:pPr>
                        <w:r>
                          <w:rPr>
                            <w:b/>
                            <w:bCs/>
                            <w:szCs w:val="24"/>
                            <w:lang w:eastAsia="lt-LT"/>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9" w14:textId="77777777" w:rsidR="00F654A4" w:rsidRDefault="008E15A5">
                        <w:pPr>
                          <w:ind w:right="-57"/>
                          <w:rPr>
                            <w:b/>
                            <w:bCs/>
                            <w:szCs w:val="24"/>
                            <w:lang w:eastAsia="lt-LT"/>
                          </w:rPr>
                        </w:pPr>
                        <w:r>
                          <w:rPr>
                            <w:b/>
                            <w:bCs/>
                            <w:szCs w:val="24"/>
                            <w:lang w:eastAsia="lt-LT"/>
                          </w:rPr>
                          <w:t>Statyba, rekonstravimas, remontas ir kiti darbai</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A" w14:textId="77777777" w:rsidR="00F654A4" w:rsidRDefault="008E15A5">
                        <w:pPr>
                          <w:jc w:val="both"/>
                          <w:rPr>
                            <w:b/>
                            <w:bCs/>
                            <w:szCs w:val="24"/>
                            <w:lang w:eastAsia="lt-LT"/>
                          </w:rPr>
                        </w:pPr>
                        <w:r>
                          <w:rPr>
                            <w:szCs w:val="24"/>
                            <w:lang w:eastAsia="lt-LT"/>
                          </w:rPr>
                          <w:t>Tinkama finansuoti, išskyrus paprastojo ir kapitalinio remonto išlaidas.</w:t>
                        </w:r>
                      </w:p>
                    </w:tc>
                  </w:tr>
                  <w:tr w:rsidR="00F654A4" w14:paraId="03259682"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C" w14:textId="77777777" w:rsidR="00F654A4" w:rsidRDefault="008E15A5">
                        <w:pPr>
                          <w:rPr>
                            <w:b/>
                            <w:bCs/>
                            <w:szCs w:val="24"/>
                            <w:lang w:eastAsia="lt-LT"/>
                          </w:rPr>
                        </w:pPr>
                        <w:r>
                          <w:rPr>
                            <w:b/>
                            <w:bCs/>
                            <w:szCs w:val="24"/>
                            <w:lang w:eastAsia="lt-LT"/>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D" w14:textId="77777777" w:rsidR="00F654A4" w:rsidRDefault="008E15A5">
                        <w:pPr>
                          <w:rPr>
                            <w:b/>
                            <w:bCs/>
                            <w:szCs w:val="24"/>
                            <w:lang w:eastAsia="lt-LT"/>
                          </w:rPr>
                        </w:pPr>
                        <w:r>
                          <w:rPr>
                            <w:b/>
                            <w:bCs/>
                            <w:szCs w:val="24"/>
                            <w:lang w:eastAsia="lt-LT"/>
                          </w:rPr>
                          <w:t>Įranga, įrenginiai ir kitas turtas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7E" w14:textId="77777777" w:rsidR="00F654A4" w:rsidRDefault="008E15A5">
                        <w:pPr>
                          <w:jc w:val="both"/>
                          <w:rPr>
                            <w:szCs w:val="24"/>
                            <w:lang w:eastAsia="lt-LT"/>
                          </w:rPr>
                        </w:pPr>
                        <w:r>
                          <w:rPr>
                            <w:szCs w:val="24"/>
                            <w:lang w:eastAsia="lt-LT"/>
                          </w:rPr>
                          <w:t>Tinkama finansuoti, išskyrus:</w:t>
                        </w:r>
                      </w:p>
                      <w:p w14:paraId="0325967F" w14:textId="77777777" w:rsidR="00F654A4" w:rsidRDefault="008E15A5">
                        <w:pPr>
                          <w:ind w:left="29"/>
                          <w:contextualSpacing/>
                          <w:jc w:val="both"/>
                          <w:rPr>
                            <w:szCs w:val="24"/>
                            <w:lang w:eastAsia="lt-LT"/>
                          </w:rPr>
                        </w:pPr>
                        <w:r>
                          <w:rPr>
                            <w:szCs w:val="24"/>
                            <w:lang w:eastAsia="lt-LT"/>
                          </w:rPr>
                          <w:t xml:space="preserve">1. </w:t>
                        </w:r>
                        <w:r>
                          <w:rPr>
                            <w:szCs w:val="24"/>
                            <w:lang w:eastAsia="lt-LT"/>
                          </w:rPr>
                          <w:t>įrangos, įrenginių ir kito turto lizingo (finansinės nuomos) išlaidas;</w:t>
                        </w:r>
                      </w:p>
                      <w:p w14:paraId="03259680" w14:textId="77777777" w:rsidR="00F654A4" w:rsidRDefault="008E15A5">
                        <w:pPr>
                          <w:ind w:left="29"/>
                          <w:jc w:val="both"/>
                          <w:rPr>
                            <w:szCs w:val="24"/>
                            <w:lang w:eastAsia="lt-LT"/>
                          </w:rPr>
                        </w:pPr>
                        <w:r>
                          <w:rPr>
                            <w:szCs w:val="24"/>
                            <w:lang w:eastAsia="lt-LT"/>
                          </w:rPr>
                          <w:t>2. įrangos, įrenginių ir kito turto atsarginių / pakaitinių dalių įsigijimo išlaidas;</w:t>
                        </w:r>
                      </w:p>
                      <w:p w14:paraId="03259681" w14:textId="77777777" w:rsidR="00F654A4" w:rsidRDefault="008E15A5">
                        <w:pPr>
                          <w:jc w:val="both"/>
                          <w:rPr>
                            <w:szCs w:val="24"/>
                            <w:lang w:eastAsia="lt-LT"/>
                          </w:rPr>
                        </w:pPr>
                        <w:r>
                          <w:rPr>
                            <w:rFonts w:eastAsia="Calibri"/>
                            <w:szCs w:val="24"/>
                          </w:rPr>
                          <w:t>3. naudojamo ilgalaikio turto nusidėvėjimo (amortizacijos) sąnaudas (</w:t>
                        </w:r>
                        <w:r>
                          <w:rPr>
                            <w:szCs w:val="24"/>
                            <w:lang w:eastAsia="lt-LT"/>
                          </w:rPr>
                          <w:t>išlaidas).</w:t>
                        </w:r>
                      </w:p>
                    </w:tc>
                  </w:tr>
                  <w:tr w:rsidR="00F654A4" w14:paraId="03259686"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83" w14:textId="77777777" w:rsidR="00F654A4" w:rsidRDefault="008E15A5">
                        <w:pPr>
                          <w:rPr>
                            <w:b/>
                            <w:bCs/>
                            <w:szCs w:val="24"/>
                            <w:lang w:eastAsia="lt-LT"/>
                          </w:rPr>
                        </w:pPr>
                        <w:r>
                          <w:rPr>
                            <w:b/>
                            <w:bCs/>
                            <w:szCs w:val="24"/>
                            <w:lang w:eastAsia="lt-LT"/>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84" w14:textId="77777777" w:rsidR="00F654A4" w:rsidRDefault="008E15A5">
                        <w:pPr>
                          <w:rPr>
                            <w:b/>
                            <w:bCs/>
                            <w:szCs w:val="24"/>
                            <w:lang w:eastAsia="lt-LT"/>
                          </w:rPr>
                        </w:pPr>
                        <w:r>
                          <w:rPr>
                            <w:b/>
                            <w:bCs/>
                            <w:szCs w:val="24"/>
                            <w:lang w:eastAsia="lt-LT"/>
                          </w:rPr>
                          <w:t>Projekto vykdym</w:t>
                        </w:r>
                        <w:r>
                          <w:rPr>
                            <w:b/>
                            <w:bCs/>
                            <w:szCs w:val="24"/>
                            <w:lang w:eastAsia="lt-LT"/>
                          </w:rPr>
                          <w:t>as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85" w14:textId="77777777" w:rsidR="00F654A4" w:rsidRDefault="008E15A5">
                        <w:pPr>
                          <w:jc w:val="both"/>
                          <w:rPr>
                            <w:szCs w:val="24"/>
                            <w:lang w:eastAsia="lt-LT"/>
                          </w:rPr>
                        </w:pPr>
                        <w:r>
                          <w:rPr>
                            <w:szCs w:val="24"/>
                            <w:lang w:eastAsia="lt-LT"/>
                          </w:rPr>
                          <w:t xml:space="preserve">Netinkama finansuoti, išskyrus investicijų projekto </w:t>
                        </w:r>
                        <w:r>
                          <w:rPr>
                            <w:szCs w:val="24"/>
                            <w:lang w:eastAsia="lt-LT"/>
                          </w:rPr>
                          <w:lastRenderedPageBreak/>
                          <w:t>parengimo išlaidas.</w:t>
                        </w:r>
                      </w:p>
                    </w:tc>
                  </w:tr>
                  <w:tr w:rsidR="00F654A4" w14:paraId="0325968A"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87" w14:textId="77777777" w:rsidR="00F654A4" w:rsidRDefault="008E15A5">
                        <w:pPr>
                          <w:rPr>
                            <w:b/>
                            <w:bCs/>
                            <w:szCs w:val="24"/>
                            <w:lang w:eastAsia="lt-LT"/>
                          </w:rPr>
                        </w:pPr>
                        <w:r>
                          <w:rPr>
                            <w:b/>
                            <w:bCs/>
                            <w:szCs w:val="24"/>
                            <w:lang w:eastAsia="lt-LT"/>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88" w14:textId="77777777" w:rsidR="00F654A4" w:rsidRDefault="008E15A5">
                        <w:pPr>
                          <w:rPr>
                            <w:b/>
                            <w:bCs/>
                            <w:szCs w:val="24"/>
                            <w:lang w:eastAsia="lt-LT"/>
                          </w:rPr>
                        </w:pPr>
                        <w:r>
                          <w:rPr>
                            <w:b/>
                            <w:bCs/>
                            <w:szCs w:val="24"/>
                            <w:lang w:eastAsia="lt-LT"/>
                          </w:rPr>
                          <w:t xml:space="preserve">Informavimas apie projektą </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89" w14:textId="77777777" w:rsidR="00F654A4" w:rsidRDefault="008E15A5">
                        <w:pPr>
                          <w:jc w:val="both"/>
                          <w:rPr>
                            <w:szCs w:val="24"/>
                            <w:lang w:eastAsia="lt-LT"/>
                          </w:rPr>
                        </w:pPr>
                        <w:r>
                          <w:rPr>
                            <w:szCs w:val="24"/>
                            <w:lang w:eastAsia="lt-LT"/>
                          </w:rPr>
                          <w:t>Tinkama finansuoti.</w:t>
                        </w:r>
                      </w:p>
                    </w:tc>
                  </w:tr>
                  <w:tr w:rsidR="00F654A4" w14:paraId="0325968E" w14:textId="77777777">
                    <w:trPr>
                      <w:trHeight w:val="112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8B" w14:textId="77777777" w:rsidR="00F654A4" w:rsidRDefault="008E15A5">
                        <w:pPr>
                          <w:rPr>
                            <w:b/>
                            <w:bCs/>
                            <w:szCs w:val="24"/>
                            <w:lang w:eastAsia="lt-LT"/>
                          </w:rPr>
                        </w:pPr>
                        <w:r>
                          <w:rPr>
                            <w:b/>
                            <w:bCs/>
                            <w:szCs w:val="24"/>
                            <w:lang w:eastAsia="lt-LT"/>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8C" w14:textId="77777777" w:rsidR="00F654A4" w:rsidRDefault="008E15A5">
                        <w:pPr>
                          <w:rPr>
                            <w:b/>
                            <w:bCs/>
                            <w:szCs w:val="24"/>
                            <w:lang w:eastAsia="lt-LT"/>
                          </w:rPr>
                        </w:pPr>
                        <w:r>
                          <w:rPr>
                            <w:b/>
                            <w:bCs/>
                            <w:szCs w:val="24"/>
                            <w:lang w:eastAsia="lt-LT"/>
                          </w:rPr>
                          <w:t>Netiesioginės išlaidos ir kitos išlaidos pagal fiksuotąją projekto išlaidų normą</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5968D" w14:textId="77777777" w:rsidR="00F654A4" w:rsidRDefault="008E15A5">
                        <w:pPr>
                          <w:jc w:val="both"/>
                          <w:rPr>
                            <w:szCs w:val="24"/>
                            <w:lang w:eastAsia="lt-LT"/>
                          </w:rPr>
                        </w:pPr>
                        <w:r>
                          <w:rPr>
                            <w:szCs w:val="24"/>
                            <w:lang w:eastAsia="lt-LT"/>
                          </w:rPr>
                          <w:t>Netinkama finansuoti.</w:t>
                        </w:r>
                      </w:p>
                    </w:tc>
                  </w:tr>
                </w:tbl>
              </w:sdtContent>
            </w:sdt>
            <w:sdt>
              <w:sdtPr>
                <w:alias w:val="31 p."/>
                <w:tag w:val="part_16e4d8431d3246419185da4e60acaf1c"/>
                <w:id w:val="938034468"/>
                <w:lock w:val="sdtLocked"/>
              </w:sdtPr>
              <w:sdtEndPr/>
              <w:sdtContent>
                <w:p w14:paraId="0325968F" w14:textId="77777777" w:rsidR="00F654A4" w:rsidRDefault="008E15A5">
                  <w:pPr>
                    <w:ind w:firstLine="851"/>
                    <w:jc w:val="both"/>
                    <w:rPr>
                      <w:rFonts w:eastAsia="Calibri"/>
                      <w:szCs w:val="24"/>
                    </w:rPr>
                  </w:pPr>
                  <w:sdt>
                    <w:sdtPr>
                      <w:alias w:val="Numeris"/>
                      <w:tag w:val="nr_16e4d8431d3246419185da4e60acaf1c"/>
                      <w:id w:val="1915350831"/>
                      <w:lock w:val="sdtLocked"/>
                    </w:sdtPr>
                    <w:sdtEndPr/>
                    <w:sdtContent>
                      <w:r>
                        <w:rPr>
                          <w:rFonts w:eastAsia="Calibri"/>
                          <w:szCs w:val="24"/>
                        </w:rPr>
                        <w:t>31</w:t>
                      </w:r>
                    </w:sdtContent>
                  </w:sdt>
                  <w:r>
                    <w:rPr>
                      <w:rFonts w:eastAsia="Calibri"/>
                      <w:szCs w:val="24"/>
                    </w:rPr>
                    <w:t>.</w:t>
                  </w:r>
                  <w:r>
                    <w:rPr>
                      <w:rFonts w:eastAsia="Calibri"/>
                      <w:szCs w:val="24"/>
                    </w:rPr>
                    <w:tab/>
                  </w:r>
                  <w:r>
                    <w:rPr>
                      <w:szCs w:val="24"/>
                      <w:lang w:eastAsia="lt-LT"/>
                    </w:rPr>
                    <w:t xml:space="preserve">Pareiškėjas </w:t>
                  </w:r>
                  <w:r>
                    <w:rPr>
                      <w:szCs w:val="24"/>
                      <w:lang w:eastAsia="lt-LT"/>
                    </w:rPr>
                    <w:t>arba partneris turi savo lėšomis sumokėti statybos darbų išlaidas, susijusias su inžineriniais tinklais, kaip tai apibrėžta Lietuvos Respublikos statybos įstatyme, išskyrus šiuos atvejus:</w:t>
                  </w:r>
                </w:p>
                <w:sdt>
                  <w:sdtPr>
                    <w:alias w:val="31.1 p."/>
                    <w:tag w:val="part_0fc15790db1f42c8a22db4cafae53c89"/>
                    <w:id w:val="-416402137"/>
                    <w:lock w:val="sdtLocked"/>
                  </w:sdtPr>
                  <w:sdtEndPr/>
                  <w:sdtContent>
                    <w:p w14:paraId="03259690" w14:textId="77777777" w:rsidR="00F654A4" w:rsidRDefault="008E15A5">
                      <w:pPr>
                        <w:ind w:firstLine="851"/>
                        <w:contextualSpacing/>
                        <w:jc w:val="both"/>
                        <w:rPr>
                          <w:szCs w:val="24"/>
                          <w:lang w:eastAsia="lt-LT"/>
                        </w:rPr>
                      </w:pPr>
                      <w:sdt>
                        <w:sdtPr>
                          <w:alias w:val="Numeris"/>
                          <w:tag w:val="nr_0fc15790db1f42c8a22db4cafae53c89"/>
                          <w:id w:val="1189876438"/>
                          <w:lock w:val="sdtLocked"/>
                        </w:sdtPr>
                        <w:sdtEndPr/>
                        <w:sdtContent>
                          <w:r>
                            <w:rPr>
                              <w:szCs w:val="24"/>
                              <w:lang w:eastAsia="lt-LT"/>
                            </w:rPr>
                            <w:t>31.1</w:t>
                          </w:r>
                        </w:sdtContent>
                      </w:sdt>
                      <w:r>
                        <w:rPr>
                          <w:szCs w:val="24"/>
                          <w:lang w:eastAsia="lt-LT"/>
                        </w:rPr>
                        <w:t>. kai inžineriniai tinklai patikėjimo teise ar nuosavybės teis</w:t>
                      </w:r>
                      <w:r>
                        <w:rPr>
                          <w:szCs w:val="24"/>
                          <w:lang w:eastAsia="lt-LT"/>
                        </w:rPr>
                        <w:t>e priklauso pareiškėjui ir (ar) partneriui ir yra būtini statiniuose vykstantiems technologiniams procesams ir technologinių įrenginių normaliam darbui užtikrinti;</w:t>
                      </w:r>
                    </w:p>
                  </w:sdtContent>
                </w:sdt>
                <w:sdt>
                  <w:sdtPr>
                    <w:alias w:val="31.2 p."/>
                    <w:tag w:val="part_a40f081e5a834b269dbcdbe3c96185e7"/>
                    <w:id w:val="1668286706"/>
                    <w:lock w:val="sdtLocked"/>
                  </w:sdtPr>
                  <w:sdtEndPr/>
                  <w:sdtContent>
                    <w:p w14:paraId="03259691" w14:textId="77777777" w:rsidR="00F654A4" w:rsidRDefault="008E15A5">
                      <w:pPr>
                        <w:ind w:firstLine="851"/>
                        <w:contextualSpacing/>
                        <w:jc w:val="both"/>
                        <w:rPr>
                          <w:rFonts w:eastAsia="Calibri"/>
                          <w:szCs w:val="24"/>
                          <w:shd w:val="clear" w:color="auto" w:fill="FFFFFF"/>
                        </w:rPr>
                      </w:pPr>
                      <w:sdt>
                        <w:sdtPr>
                          <w:alias w:val="Numeris"/>
                          <w:tag w:val="nr_a40f081e5a834b269dbcdbe3c96185e7"/>
                          <w:id w:val="1625582330"/>
                          <w:lock w:val="sdtLocked"/>
                        </w:sdtPr>
                        <w:sdtEndPr/>
                        <w:sdtContent>
                          <w:r>
                            <w:rPr>
                              <w:szCs w:val="24"/>
                              <w:lang w:eastAsia="lt-LT"/>
                            </w:rPr>
                            <w:t>31.2</w:t>
                          </w:r>
                        </w:sdtContent>
                      </w:sdt>
                      <w:r>
                        <w:rPr>
                          <w:szCs w:val="24"/>
                          <w:lang w:eastAsia="lt-LT"/>
                        </w:rPr>
                        <w:t xml:space="preserve">. </w:t>
                      </w:r>
                      <w:r>
                        <w:rPr>
                          <w:rFonts w:eastAsia="Calibri"/>
                          <w:szCs w:val="24"/>
                          <w:shd w:val="clear" w:color="auto" w:fill="FFFFFF"/>
                        </w:rPr>
                        <w:t xml:space="preserve">kai </w:t>
                      </w:r>
                      <w:r>
                        <w:rPr>
                          <w:szCs w:val="24"/>
                          <w:lang w:eastAsia="lt-LT"/>
                        </w:rPr>
                        <w:t xml:space="preserve">inžineriniai tinklai </w:t>
                      </w:r>
                      <w:r>
                        <w:rPr>
                          <w:rFonts w:eastAsia="Calibri"/>
                          <w:szCs w:val="24"/>
                          <w:shd w:val="clear" w:color="auto" w:fill="FFFFFF"/>
                        </w:rPr>
                        <w:t>yra kelio statiniai, kurie, vadovaujantis Lietuvos Respub</w:t>
                      </w:r>
                      <w:r>
                        <w:rPr>
                          <w:rFonts w:eastAsia="Calibri"/>
                          <w:szCs w:val="24"/>
                          <w:shd w:val="clear" w:color="auto" w:fill="FFFFFF"/>
                        </w:rPr>
                        <w:t>likos kelių įstatymu, yra kelio sudėtinė dalis ir yra kelio juostoje, o pagrįstais atvejais – ir didesniame plote, kaip tai apibrėžta kelių techniniame reglamente KTR 1.01:2008 „Automobilių keliai“, patvirtintame Lietuvos Respublikos aplinkos ministro ir L</w:t>
                      </w:r>
                      <w:r>
                        <w:rPr>
                          <w:rFonts w:eastAsia="Calibri"/>
                          <w:szCs w:val="24"/>
                          <w:shd w:val="clear" w:color="auto" w:fill="FFFFFF"/>
                        </w:rPr>
                        <w:t>ietuvos Respublikos susisiekimo ministro 2008 m. sausio 9 d. įsakymu Nr. D1-11/3-3 „Dėl kelių techninio reglamento KTR 1.01:2008 „Automobilių keliai“ patvirtinimo“;</w:t>
                      </w:r>
                    </w:p>
                  </w:sdtContent>
                </w:sdt>
                <w:sdt>
                  <w:sdtPr>
                    <w:alias w:val="31.3 p."/>
                    <w:tag w:val="part_52b738522f684fe7be4de15b28b54180"/>
                    <w:id w:val="756480765"/>
                    <w:lock w:val="sdtLocked"/>
                  </w:sdtPr>
                  <w:sdtEndPr/>
                  <w:sdtContent>
                    <w:p w14:paraId="03259692" w14:textId="77777777" w:rsidR="00F654A4" w:rsidRDefault="008E15A5">
                      <w:pPr>
                        <w:tabs>
                          <w:tab w:val="left" w:pos="851"/>
                        </w:tabs>
                        <w:ind w:firstLine="851"/>
                        <w:jc w:val="both"/>
                        <w:rPr>
                          <w:rFonts w:eastAsia="Calibri"/>
                          <w:szCs w:val="24"/>
                        </w:rPr>
                      </w:pPr>
                      <w:sdt>
                        <w:sdtPr>
                          <w:alias w:val="Numeris"/>
                          <w:tag w:val="nr_52b738522f684fe7be4de15b28b54180"/>
                          <w:id w:val="2019501322"/>
                          <w:lock w:val="sdtLocked"/>
                        </w:sdtPr>
                        <w:sdtEndPr/>
                        <w:sdtContent>
                          <w:r>
                            <w:rPr>
                              <w:rFonts w:eastAsia="Calibri"/>
                              <w:szCs w:val="24"/>
                            </w:rPr>
                            <w:t>31.3</w:t>
                          </w:r>
                        </w:sdtContent>
                      </w:sdt>
                      <w:r>
                        <w:rPr>
                          <w:rFonts w:eastAsia="Calibri"/>
                          <w:szCs w:val="24"/>
                        </w:rPr>
                        <w:t>. kai 110 kV orinė elektros linija keičiama kabeline.</w:t>
                      </w:r>
                    </w:p>
                  </w:sdtContent>
                </w:sdt>
              </w:sdtContent>
            </w:sdt>
            <w:sdt>
              <w:sdtPr>
                <w:alias w:val="32 p."/>
                <w:tag w:val="part_d9711a5b4e68490eb0bcf97000daed2b"/>
                <w:id w:val="-1098948090"/>
                <w:lock w:val="sdtLocked"/>
              </w:sdtPr>
              <w:sdtEndPr/>
              <w:sdtContent>
                <w:p w14:paraId="03259693" w14:textId="77777777" w:rsidR="00F654A4" w:rsidRDefault="008E15A5">
                  <w:pPr>
                    <w:tabs>
                      <w:tab w:val="left" w:pos="1276"/>
                    </w:tabs>
                    <w:ind w:firstLine="851"/>
                    <w:jc w:val="both"/>
                    <w:rPr>
                      <w:rFonts w:eastAsia="Calibri"/>
                      <w:szCs w:val="24"/>
                    </w:rPr>
                  </w:pPr>
                  <w:sdt>
                    <w:sdtPr>
                      <w:alias w:val="Numeris"/>
                      <w:tag w:val="nr_d9711a5b4e68490eb0bcf97000daed2b"/>
                      <w:id w:val="-1146434759"/>
                      <w:lock w:val="sdtLocked"/>
                    </w:sdtPr>
                    <w:sdtEndPr/>
                    <w:sdtContent>
                      <w:r>
                        <w:rPr>
                          <w:rFonts w:eastAsia="Calibri"/>
                          <w:szCs w:val="24"/>
                        </w:rPr>
                        <w:t>32</w:t>
                      </w:r>
                    </w:sdtContent>
                  </w:sdt>
                  <w:r>
                    <w:rPr>
                      <w:rFonts w:eastAsia="Calibri"/>
                      <w:szCs w:val="24"/>
                    </w:rPr>
                    <w:t>.</w:t>
                  </w:r>
                  <w:r>
                    <w:rPr>
                      <w:rFonts w:eastAsia="Calibri"/>
                      <w:szCs w:val="24"/>
                    </w:rPr>
                    <w:tab/>
                    <w:t xml:space="preserve">Nepiniginis </w:t>
                  </w:r>
                  <w:r>
                    <w:rPr>
                      <w:rFonts w:eastAsia="Calibri"/>
                      <w:szCs w:val="24"/>
                    </w:rPr>
                    <w:t>projekto vykdytojo ir (arba) partnerio įnašas laikomas netinkamomis finansuoti išlaidomis.</w:t>
                  </w:r>
                </w:p>
              </w:sdtContent>
            </w:sdt>
            <w:sdt>
              <w:sdtPr>
                <w:alias w:val="33 p."/>
                <w:tag w:val="part_05e98501cb0e4e4a97e2400680e721ae"/>
                <w:id w:val="1822847957"/>
                <w:lock w:val="sdtLocked"/>
              </w:sdtPr>
              <w:sdtEndPr/>
              <w:sdtContent>
                <w:p w14:paraId="03259694" w14:textId="77777777" w:rsidR="00F654A4" w:rsidRDefault="008E15A5">
                  <w:pPr>
                    <w:ind w:firstLine="851"/>
                    <w:jc w:val="both"/>
                    <w:rPr>
                      <w:rFonts w:eastAsia="Calibri"/>
                      <w:szCs w:val="24"/>
                    </w:rPr>
                  </w:pPr>
                  <w:sdt>
                    <w:sdtPr>
                      <w:alias w:val="Numeris"/>
                      <w:tag w:val="nr_05e98501cb0e4e4a97e2400680e721ae"/>
                      <w:id w:val="-681518286"/>
                      <w:lock w:val="sdtLocked"/>
                    </w:sdtPr>
                    <w:sdtEndPr/>
                    <w:sdtContent>
                      <w:r>
                        <w:rPr>
                          <w:rFonts w:eastAsia="Calibri"/>
                          <w:szCs w:val="24"/>
                        </w:rPr>
                        <w:t>33</w:t>
                      </w:r>
                    </w:sdtContent>
                  </w:sdt>
                  <w:r>
                    <w:rPr>
                      <w:rFonts w:eastAsia="Calibri"/>
                      <w:szCs w:val="24"/>
                    </w:rPr>
                    <w:t>.</w:t>
                  </w:r>
                  <w:r>
                    <w:rPr>
                      <w:rFonts w:eastAsia="Calibri"/>
                      <w:szCs w:val="24"/>
                    </w:rPr>
                    <w:tab/>
                  </w:r>
                  <w:r>
                    <w:rPr>
                      <w:rFonts w:eastAsia="Calibri"/>
                      <w:szCs w:val="24"/>
                      <w:lang w:eastAsia="lt-LT"/>
                    </w:rPr>
                    <w:t>Pajamoms iš projekto veiklų, gautoms projekto įgyvendinimo metu ir projekto tęstinumo laikotarpiu, taikomi reikalavimai, nustatyti Projektų taisyklių 36 skir</w:t>
                  </w:r>
                  <w:r>
                    <w:rPr>
                      <w:rFonts w:eastAsia="Calibri"/>
                      <w:szCs w:val="24"/>
                      <w:lang w:eastAsia="lt-LT"/>
                    </w:rPr>
                    <w:t xml:space="preserve">snyje. </w:t>
                  </w:r>
                  <w:r>
                    <w:rPr>
                      <w:szCs w:val="24"/>
                      <w:lang w:eastAsia="lt-LT"/>
                    </w:rPr>
                    <w:t>Šis punktas netaikomas projekto veikloms, susijusioms su valstybės pagalba.</w:t>
                  </w:r>
                </w:p>
              </w:sdtContent>
            </w:sdt>
            <w:sdt>
              <w:sdtPr>
                <w:alias w:val="34 p."/>
                <w:tag w:val="part_a61da0fa9e224cafa065c1713ad0ff20"/>
                <w:id w:val="725960358"/>
                <w:lock w:val="sdtLocked"/>
              </w:sdtPr>
              <w:sdtEndPr/>
              <w:sdtContent>
                <w:p w14:paraId="03259695" w14:textId="77777777" w:rsidR="00F654A4" w:rsidRDefault="008E15A5">
                  <w:pPr>
                    <w:ind w:firstLine="851"/>
                    <w:jc w:val="both"/>
                    <w:rPr>
                      <w:rFonts w:eastAsia="Calibri"/>
                      <w:szCs w:val="24"/>
                    </w:rPr>
                  </w:pPr>
                  <w:sdt>
                    <w:sdtPr>
                      <w:alias w:val="Numeris"/>
                      <w:tag w:val="nr_a61da0fa9e224cafa065c1713ad0ff20"/>
                      <w:id w:val="267047294"/>
                      <w:lock w:val="sdtLocked"/>
                    </w:sdtPr>
                    <w:sdtEndPr/>
                    <w:sdtContent>
                      <w:r>
                        <w:rPr>
                          <w:rFonts w:eastAsia="Calibri"/>
                          <w:szCs w:val="24"/>
                        </w:rPr>
                        <w:t>34</w:t>
                      </w:r>
                    </w:sdtContent>
                  </w:sdt>
                  <w:r>
                    <w:rPr>
                      <w:rFonts w:eastAsia="Calibri"/>
                      <w:szCs w:val="24"/>
                    </w:rPr>
                    <w:t>.</w:t>
                  </w:r>
                  <w:r>
                    <w:rPr>
                      <w:rFonts w:eastAsia="Calibri"/>
                      <w:szCs w:val="24"/>
                    </w:rPr>
                    <w:tab/>
                    <w:t>Vadovaudamasis Reglamento</w:t>
                  </w:r>
                  <w:r>
                    <w:rPr>
                      <w:szCs w:val="24"/>
                      <w:lang w:eastAsia="lt-LT"/>
                    </w:rPr>
                    <w:t xml:space="preserve"> (ES) Nr. 651/2014 </w:t>
                  </w:r>
                  <w:r>
                    <w:rPr>
                      <w:rFonts w:eastAsia="Calibri"/>
                      <w:szCs w:val="24"/>
                    </w:rPr>
                    <w:t>48 straipsnio 5 dalimi, pareiškėjas, teikdamas projektinį pasiūlymą, turi pateikti informaciją apie tinkamų finansuoti en</w:t>
                  </w:r>
                  <w:r>
                    <w:rPr>
                      <w:rFonts w:eastAsia="Calibri"/>
                      <w:szCs w:val="24"/>
                    </w:rPr>
                    <w:t xml:space="preserve">ergetikos infrastruktūros išlaidų, kurios susijusios su 110 kV orinės elektros linijos pakeitimu kabeline, ir investicijos veiklos pelno skirtumą (pildomas Aprašo 4 priedas). Finansavimas energetikos </w:t>
                  </w:r>
                  <w:r>
                    <w:rPr>
                      <w:rFonts w:eastAsia="Calibri"/>
                      <w:spacing w:val="-4"/>
                      <w:szCs w:val="24"/>
                    </w:rPr>
                    <w:t>infrastruktūros išlaidoms negali viršyti tinkamų finansu</w:t>
                  </w:r>
                  <w:r>
                    <w:rPr>
                      <w:rFonts w:eastAsia="Calibri"/>
                      <w:spacing w:val="-4"/>
                      <w:szCs w:val="24"/>
                    </w:rPr>
                    <w:t>oti išlaidų ir investicijos veiklos pelno</w:t>
                  </w:r>
                  <w:r>
                    <w:rPr>
                      <w:rFonts w:eastAsia="Calibri"/>
                      <w:szCs w:val="24"/>
                    </w:rPr>
                    <w:t xml:space="preserve"> skirtumo. </w:t>
                  </w:r>
                </w:p>
              </w:sdtContent>
            </w:sdt>
            <w:sdt>
              <w:sdtPr>
                <w:alias w:val="35 p."/>
                <w:tag w:val="part_f11a967ee5ad4749af0a5e9c322a8948"/>
                <w:id w:val="469557993"/>
                <w:lock w:val="sdtLocked"/>
              </w:sdtPr>
              <w:sdtEndPr/>
              <w:sdtContent>
                <w:p w14:paraId="03259696" w14:textId="77777777" w:rsidR="00F654A4" w:rsidRDefault="008E15A5">
                  <w:pPr>
                    <w:tabs>
                      <w:tab w:val="left" w:pos="1276"/>
                    </w:tabs>
                    <w:ind w:firstLine="851"/>
                    <w:jc w:val="both"/>
                    <w:rPr>
                      <w:szCs w:val="24"/>
                      <w:lang w:eastAsia="lt-LT"/>
                    </w:rPr>
                  </w:pPr>
                  <w:sdt>
                    <w:sdtPr>
                      <w:alias w:val="Numeris"/>
                      <w:tag w:val="nr_f11a967ee5ad4749af0a5e9c322a8948"/>
                      <w:id w:val="-1766992400"/>
                      <w:lock w:val="sdtLocked"/>
                    </w:sdtPr>
                    <w:sdtEndPr/>
                    <w:sdtContent>
                      <w:r>
                        <w:rPr>
                          <w:szCs w:val="24"/>
                          <w:lang w:eastAsia="lt-LT"/>
                        </w:rPr>
                        <w:t>35</w:t>
                      </w:r>
                    </w:sdtContent>
                  </w:sdt>
                  <w:r>
                    <w:rPr>
                      <w:szCs w:val="24"/>
                      <w:lang w:eastAsia="lt-LT"/>
                    </w:rPr>
                    <w:t>.</w:t>
                  </w:r>
                  <w:r>
                    <w:rPr>
                      <w:szCs w:val="24"/>
                      <w:lang w:eastAsia="lt-LT"/>
                    </w:rPr>
                    <w:tab/>
                    <w:t xml:space="preserve">Valstybės pagalba, kurios tinkamas finansuoti išlaidas galima nustatyti ir kuriai pagal </w:t>
                  </w:r>
                  <w:r>
                    <w:rPr>
                      <w:rFonts w:eastAsia="Calibri"/>
                      <w:szCs w:val="24"/>
                    </w:rPr>
                    <w:t xml:space="preserve">Reglamentą (ES) Nr. 651/2014 </w:t>
                  </w:r>
                  <w:r>
                    <w:rPr>
                      <w:szCs w:val="24"/>
                      <w:lang w:eastAsia="lt-LT"/>
                    </w:rPr>
                    <w:t>taikoma išimtis, gali būti sumuojama su:</w:t>
                  </w:r>
                </w:p>
                <w:sdt>
                  <w:sdtPr>
                    <w:alias w:val="35.1 p."/>
                    <w:tag w:val="part_36e9499993774ad7b60db4ba251051fa"/>
                    <w:id w:val="-817572904"/>
                    <w:lock w:val="sdtLocked"/>
                  </w:sdtPr>
                  <w:sdtEndPr/>
                  <w:sdtContent>
                    <w:p w14:paraId="03259697" w14:textId="77777777" w:rsidR="00F654A4" w:rsidRDefault="008E15A5">
                      <w:pPr>
                        <w:tabs>
                          <w:tab w:val="left" w:pos="1418"/>
                        </w:tabs>
                        <w:ind w:firstLine="851"/>
                        <w:jc w:val="both"/>
                        <w:rPr>
                          <w:szCs w:val="24"/>
                          <w:lang w:eastAsia="lt-LT"/>
                        </w:rPr>
                      </w:pPr>
                      <w:sdt>
                        <w:sdtPr>
                          <w:alias w:val="Numeris"/>
                          <w:tag w:val="nr_36e9499993774ad7b60db4ba251051fa"/>
                          <w:id w:val="-1192378497"/>
                          <w:lock w:val="sdtLocked"/>
                        </w:sdtPr>
                        <w:sdtEndPr/>
                        <w:sdtContent>
                          <w:r>
                            <w:rPr>
                              <w:szCs w:val="24"/>
                              <w:lang w:eastAsia="lt-LT"/>
                            </w:rPr>
                            <w:t>35.1</w:t>
                          </w:r>
                        </w:sdtContent>
                      </w:sdt>
                      <w:r>
                        <w:rPr>
                          <w:szCs w:val="24"/>
                          <w:lang w:eastAsia="lt-LT"/>
                        </w:rPr>
                        <w:t>.</w:t>
                      </w:r>
                      <w:r>
                        <w:rPr>
                          <w:szCs w:val="24"/>
                          <w:lang w:eastAsia="lt-LT"/>
                        </w:rPr>
                        <w:tab/>
                        <w:t>bet kokia kita valstybės paga</w:t>
                      </w:r>
                      <w:r>
                        <w:rPr>
                          <w:szCs w:val="24"/>
                          <w:lang w:eastAsia="lt-LT"/>
                        </w:rPr>
                        <w:t>lba, jei tos priemonės yra susijusios su skirtingomis tinkamomis finansuoti išlaidomis, kurias galima nustatyti;</w:t>
                      </w:r>
                    </w:p>
                  </w:sdtContent>
                </w:sdt>
                <w:sdt>
                  <w:sdtPr>
                    <w:alias w:val="35.2 p."/>
                    <w:tag w:val="part_345c4b94d8fd47a1bde701c79205727a"/>
                    <w:id w:val="-799449189"/>
                    <w:lock w:val="sdtLocked"/>
                  </w:sdtPr>
                  <w:sdtEndPr/>
                  <w:sdtContent>
                    <w:p w14:paraId="03259698" w14:textId="77777777" w:rsidR="00F654A4" w:rsidRDefault="008E15A5">
                      <w:pPr>
                        <w:tabs>
                          <w:tab w:val="left" w:pos="1418"/>
                        </w:tabs>
                        <w:ind w:firstLine="851"/>
                        <w:jc w:val="both"/>
                        <w:rPr>
                          <w:szCs w:val="24"/>
                          <w:lang w:eastAsia="lt-LT"/>
                        </w:rPr>
                      </w:pPr>
                      <w:sdt>
                        <w:sdtPr>
                          <w:alias w:val="Numeris"/>
                          <w:tag w:val="nr_345c4b94d8fd47a1bde701c79205727a"/>
                          <w:id w:val="1940027471"/>
                          <w:lock w:val="sdtLocked"/>
                        </w:sdtPr>
                        <w:sdtEndPr/>
                        <w:sdtContent>
                          <w:r>
                            <w:rPr>
                              <w:szCs w:val="24"/>
                              <w:lang w:eastAsia="lt-LT"/>
                            </w:rPr>
                            <w:t>35.2</w:t>
                          </w:r>
                        </w:sdtContent>
                      </w:sdt>
                      <w:r>
                        <w:rPr>
                          <w:szCs w:val="24"/>
                          <w:lang w:eastAsia="lt-LT"/>
                        </w:rPr>
                        <w:t>.</w:t>
                      </w:r>
                      <w:r>
                        <w:rPr>
                          <w:szCs w:val="24"/>
                          <w:lang w:eastAsia="lt-LT"/>
                        </w:rPr>
                        <w:tab/>
                      </w:r>
                      <w:r>
                        <w:rPr>
                          <w:szCs w:val="24"/>
                          <w:lang w:eastAsia="lt-LT"/>
                        </w:rPr>
                        <w:t xml:space="preserve">bet kokia kita valstybės pagalba, susijusia su tomis pačiomis tinkamomis finansuoti išlaidomis, kurios iš dalies arba visiškai sutampa, tik jeigu taip susumavus neviršijamas didžiausias pagalbos intensyvumas ar pagalbos suma, pagal </w:t>
                      </w:r>
                      <w:r>
                        <w:rPr>
                          <w:rFonts w:eastAsia="Calibri"/>
                          <w:szCs w:val="24"/>
                        </w:rPr>
                        <w:t>R</w:t>
                      </w:r>
                      <w:r>
                        <w:rPr>
                          <w:szCs w:val="24"/>
                          <w:lang w:eastAsia="lt-LT"/>
                        </w:rPr>
                        <w:t>eglamentą (ES) Nr. 651/</w:t>
                      </w:r>
                      <w:r>
                        <w:rPr>
                          <w:szCs w:val="24"/>
                          <w:lang w:eastAsia="lt-LT"/>
                        </w:rPr>
                        <w:t>2014 taikoma tai pagalbai.</w:t>
                      </w:r>
                    </w:p>
                    <w:p w14:paraId="03259699" w14:textId="77777777" w:rsidR="00F654A4" w:rsidRDefault="008E15A5">
                      <w:pPr>
                        <w:tabs>
                          <w:tab w:val="left" w:pos="1276"/>
                        </w:tabs>
                        <w:contextualSpacing/>
                        <w:jc w:val="both"/>
                        <w:rPr>
                          <w:rFonts w:eastAsia="Calibri"/>
                          <w:szCs w:val="24"/>
                        </w:rPr>
                      </w:pPr>
                    </w:p>
                  </w:sdtContent>
                </w:sdt>
              </w:sdtContent>
            </w:sdt>
          </w:sdtContent>
        </w:sdt>
        <w:sdt>
          <w:sdtPr>
            <w:alias w:val="skyrius"/>
            <w:tag w:val="part_1608f6c3562e45c6bf484e7dab8d139c"/>
            <w:id w:val="1379281085"/>
            <w:lock w:val="sdtLocked"/>
          </w:sdtPr>
          <w:sdtEndPr/>
          <w:sdtContent>
            <w:p w14:paraId="0325969A" w14:textId="77777777" w:rsidR="00F654A4" w:rsidRDefault="008E15A5">
              <w:pPr>
                <w:jc w:val="center"/>
                <w:rPr>
                  <w:b/>
                  <w:szCs w:val="24"/>
                  <w:lang w:eastAsia="lt-LT"/>
                </w:rPr>
              </w:pPr>
              <w:sdt>
                <w:sdtPr>
                  <w:alias w:val="Numeris"/>
                  <w:tag w:val="nr_1608f6c3562e45c6bf484e7dab8d139c"/>
                  <w:id w:val="-1100475770"/>
                  <w:lock w:val="sdtLocked"/>
                </w:sdtPr>
                <w:sdtEndPr/>
                <w:sdtContent>
                  <w:r>
                    <w:rPr>
                      <w:b/>
                      <w:szCs w:val="24"/>
                      <w:lang w:eastAsia="lt-LT"/>
                    </w:rPr>
                    <w:t>V</w:t>
                  </w:r>
                </w:sdtContent>
              </w:sdt>
              <w:r>
                <w:rPr>
                  <w:b/>
                  <w:szCs w:val="24"/>
                  <w:lang w:eastAsia="lt-LT"/>
                </w:rPr>
                <w:t xml:space="preserve"> SKYRIUS</w:t>
              </w:r>
            </w:p>
            <w:p w14:paraId="0325969B" w14:textId="77777777" w:rsidR="00F654A4" w:rsidRDefault="008E15A5">
              <w:pPr>
                <w:jc w:val="center"/>
                <w:rPr>
                  <w:b/>
                  <w:szCs w:val="24"/>
                  <w:lang w:eastAsia="lt-LT"/>
                </w:rPr>
              </w:pPr>
              <w:sdt>
                <w:sdtPr>
                  <w:alias w:val="Pavadinimas"/>
                  <w:tag w:val="title_1608f6c3562e45c6bf484e7dab8d139c"/>
                  <w:id w:val="-561868406"/>
                  <w:lock w:val="sdtLocked"/>
                </w:sdtPr>
                <w:sdtEndPr/>
                <w:sdtContent>
                  <w:r>
                    <w:rPr>
                      <w:b/>
                      <w:szCs w:val="24"/>
                      <w:lang w:eastAsia="lt-LT"/>
                    </w:rPr>
                    <w:t>PARAIŠKŲ RENGIMAS, PAREIŠKĖJŲ INFORMAVIMAS, KONSULTAVIMAS, PARAIŠKŲ TEIKIMAS IR VERTINIMAS</w:t>
                  </w:r>
                </w:sdtContent>
              </w:sdt>
            </w:p>
            <w:p w14:paraId="0325969C" w14:textId="77777777" w:rsidR="00F654A4" w:rsidRDefault="00F654A4">
              <w:pPr>
                <w:contextualSpacing/>
                <w:jc w:val="both"/>
                <w:rPr>
                  <w:rFonts w:eastAsia="Calibri"/>
                  <w:szCs w:val="24"/>
                </w:rPr>
              </w:pPr>
            </w:p>
            <w:sdt>
              <w:sdtPr>
                <w:alias w:val="36 p."/>
                <w:tag w:val="part_7865d171c8c04a23bea407d4699f6262"/>
                <w:id w:val="-1469128065"/>
                <w:lock w:val="sdtLocked"/>
              </w:sdtPr>
              <w:sdtEndPr/>
              <w:sdtContent>
                <w:p w14:paraId="0325969D" w14:textId="77777777" w:rsidR="00F654A4" w:rsidRDefault="008E15A5">
                  <w:pPr>
                    <w:ind w:firstLine="851"/>
                    <w:jc w:val="both"/>
                    <w:rPr>
                      <w:szCs w:val="24"/>
                      <w:lang w:eastAsia="lt-LT"/>
                    </w:rPr>
                  </w:pPr>
                  <w:sdt>
                    <w:sdtPr>
                      <w:alias w:val="Numeris"/>
                      <w:tag w:val="nr_7865d171c8c04a23bea407d4699f6262"/>
                      <w:id w:val="-1453936001"/>
                      <w:lock w:val="sdtLocked"/>
                    </w:sdtPr>
                    <w:sdtEndPr/>
                    <w:sdtContent>
                      <w:r>
                        <w:rPr>
                          <w:szCs w:val="24"/>
                          <w:lang w:eastAsia="lt-LT"/>
                        </w:rPr>
                        <w:t>36</w:t>
                      </w:r>
                    </w:sdtContent>
                  </w:sdt>
                  <w:r>
                    <w:rPr>
                      <w:szCs w:val="24"/>
                      <w:lang w:eastAsia="lt-LT"/>
                    </w:rPr>
                    <w:t>.</w:t>
                  </w:r>
                  <w:r>
                    <w:rPr>
                      <w:szCs w:val="24"/>
                      <w:lang w:eastAsia="lt-LT"/>
                    </w:rPr>
                    <w:tab/>
                  </w:r>
                  <w:r>
                    <w:rPr>
                      <w:rFonts w:eastAsia="Calibri"/>
                      <w:szCs w:val="24"/>
                    </w:rPr>
                    <w:t>Galimas pareiškėjas iki 2015 m. spalio 30 d. 15 val.</w:t>
                  </w:r>
                  <w:r>
                    <w:rPr>
                      <w:rFonts w:eastAsia="Calibri"/>
                      <w:i/>
                      <w:szCs w:val="24"/>
                    </w:rPr>
                    <w:t xml:space="preserve"> </w:t>
                  </w:r>
                  <w:r>
                    <w:rPr>
                      <w:rFonts w:eastAsia="Calibri"/>
                      <w:szCs w:val="24"/>
                    </w:rPr>
                    <w:t xml:space="preserve">turi pateikti Ministerijai projektinį pasiūlymą įtraukti </w:t>
                  </w:r>
                  <w:r>
                    <w:rPr>
                      <w:rFonts w:eastAsia="Calibri"/>
                      <w:szCs w:val="24"/>
                    </w:rPr>
                    <w:t>projektą į valstybės projektų sąrašą (toliau – projektinis pasiūlymas) pagal formą, nustatytą Aprašo 2</w:t>
                  </w:r>
                  <w:r>
                    <w:rPr>
                      <w:rFonts w:eastAsia="Calibri"/>
                      <w:i/>
                      <w:szCs w:val="24"/>
                    </w:rPr>
                    <w:t xml:space="preserve"> </w:t>
                  </w:r>
                  <w:r>
                    <w:rPr>
                      <w:rFonts w:eastAsia="Calibri"/>
                      <w:szCs w:val="24"/>
                    </w:rPr>
                    <w:t>priede. Kartu su projektiniu pasiūlymu galimas pareiškėjas turi pateikti:</w:t>
                  </w:r>
                </w:p>
                <w:sdt>
                  <w:sdtPr>
                    <w:alias w:val="36.1 p."/>
                    <w:tag w:val="part_9456428e03604648a4daa02b30cff305"/>
                    <w:id w:val="134610026"/>
                    <w:lock w:val="sdtLocked"/>
                  </w:sdtPr>
                  <w:sdtEndPr/>
                  <w:sdtContent>
                    <w:p w14:paraId="0325969E" w14:textId="77777777" w:rsidR="00F654A4" w:rsidRDefault="008E15A5">
                      <w:pPr>
                        <w:ind w:firstLine="851"/>
                        <w:contextualSpacing/>
                        <w:jc w:val="both"/>
                        <w:rPr>
                          <w:rFonts w:eastAsia="Calibri"/>
                          <w:szCs w:val="24"/>
                        </w:rPr>
                      </w:pPr>
                      <w:sdt>
                        <w:sdtPr>
                          <w:alias w:val="Numeris"/>
                          <w:tag w:val="nr_9456428e03604648a4daa02b30cff305"/>
                          <w:id w:val="559130822"/>
                          <w:lock w:val="sdtLocked"/>
                        </w:sdtPr>
                        <w:sdtEndPr/>
                        <w:sdtContent>
                          <w:r>
                            <w:rPr>
                              <w:rFonts w:eastAsia="Calibri"/>
                              <w:szCs w:val="24"/>
                            </w:rPr>
                            <w:t>36.1</w:t>
                          </w:r>
                        </w:sdtContent>
                      </w:sdt>
                      <w:r>
                        <w:rPr>
                          <w:rFonts w:eastAsia="Calibri"/>
                          <w:szCs w:val="24"/>
                        </w:rPr>
                        <w:t>. investicijų projektą, parengtą vadovaujantis Investicijų projektų, kuri</w:t>
                      </w:r>
                      <w:r>
                        <w:rPr>
                          <w:rFonts w:eastAsia="Calibri"/>
                          <w:szCs w:val="24"/>
                        </w:rPr>
                        <w:t>ems siekiama gauti finansavimą iš ES struktūrinės paramos ir valstybės biudžeto lėšų, rengimo metodika Nr. 1, patvirtinta VšĮ Centrinės projektų valdymo agentūros direktoriaus 2014 m. gruodžio 31 d. įsakymu Nr. 2014/8-337 ir skelbiama ES struktūrinių fondų</w:t>
                      </w:r>
                      <w:r>
                        <w:rPr>
                          <w:rFonts w:eastAsia="Calibri"/>
                          <w:szCs w:val="24"/>
                        </w:rPr>
                        <w:t xml:space="preserve"> svetainėje</w:t>
                      </w:r>
                      <w:r>
                        <w:rPr>
                          <w:rFonts w:ascii="Calibri" w:eastAsia="Calibri" w:hAnsi="Calibri"/>
                          <w:sz w:val="22"/>
                          <w:szCs w:val="22"/>
                        </w:rPr>
                        <w:t xml:space="preserve"> </w:t>
                      </w:r>
                      <w:r>
                        <w:rPr>
                          <w:rFonts w:eastAsia="Calibri"/>
                          <w:szCs w:val="24"/>
                        </w:rPr>
                        <w:t>www.esinvesticijos.lt;</w:t>
                      </w:r>
                    </w:p>
                  </w:sdtContent>
                </w:sdt>
                <w:sdt>
                  <w:sdtPr>
                    <w:alias w:val="36.2 p."/>
                    <w:tag w:val="part_2d0a1b78200e4e079f9ff4556926ec1c"/>
                    <w:id w:val="-2119746163"/>
                    <w:lock w:val="sdtLocked"/>
                  </w:sdtPr>
                  <w:sdtEndPr/>
                  <w:sdtContent>
                    <w:p w14:paraId="0325969F" w14:textId="77777777" w:rsidR="00F654A4" w:rsidRDefault="008E15A5">
                      <w:pPr>
                        <w:ind w:firstLine="851"/>
                        <w:jc w:val="both"/>
                        <w:rPr>
                          <w:rFonts w:eastAsia="Calibri"/>
                          <w:szCs w:val="24"/>
                        </w:rPr>
                      </w:pPr>
                      <w:sdt>
                        <w:sdtPr>
                          <w:alias w:val="Numeris"/>
                          <w:tag w:val="nr_2d0a1b78200e4e079f9ff4556926ec1c"/>
                          <w:id w:val="-640342559"/>
                          <w:lock w:val="sdtLocked"/>
                        </w:sdtPr>
                        <w:sdtEndPr/>
                        <w:sdtContent>
                          <w:r>
                            <w:rPr>
                              <w:rFonts w:eastAsia="Calibri"/>
                              <w:szCs w:val="24"/>
                            </w:rPr>
                            <w:t>36.2</w:t>
                          </w:r>
                        </w:sdtContent>
                      </w:sdt>
                      <w:r>
                        <w:rPr>
                          <w:rFonts w:eastAsia="Calibri"/>
                          <w:szCs w:val="24"/>
                        </w:rPr>
                        <w:t xml:space="preserve">. sąnaudų ir naudos analizės rezultatų lentelę, parengtą pagal formą, nustatytą Projekto optimalios alternatyvos pasirinkimo investicijų projekte kokybės vertinimo metodikoje, skelbiamoje ES struktūrinių fondų </w:t>
                      </w:r>
                      <w:r>
                        <w:rPr>
                          <w:rFonts w:eastAsia="Calibri"/>
                          <w:szCs w:val="24"/>
                        </w:rPr>
                        <w:t>svetainėje www.esinvesticijos.lt.</w:t>
                      </w:r>
                    </w:p>
                  </w:sdtContent>
                </w:sdt>
              </w:sdtContent>
            </w:sdt>
            <w:sdt>
              <w:sdtPr>
                <w:alias w:val="37 p."/>
                <w:tag w:val="part_b93aaa7e161a4a61bbb8f3def91a0aa6"/>
                <w:id w:val="872115192"/>
                <w:lock w:val="sdtLocked"/>
              </w:sdtPr>
              <w:sdtEndPr/>
              <w:sdtContent>
                <w:p w14:paraId="032596A0" w14:textId="77777777" w:rsidR="00F654A4" w:rsidRDefault="008E15A5">
                  <w:pPr>
                    <w:ind w:firstLine="851"/>
                    <w:jc w:val="both"/>
                    <w:rPr>
                      <w:rFonts w:eastAsia="Calibri"/>
                      <w:szCs w:val="24"/>
                    </w:rPr>
                  </w:pPr>
                  <w:sdt>
                    <w:sdtPr>
                      <w:alias w:val="Numeris"/>
                      <w:tag w:val="nr_b93aaa7e161a4a61bbb8f3def91a0aa6"/>
                      <w:id w:val="-1776783379"/>
                      <w:lock w:val="sdtLocked"/>
                    </w:sdtPr>
                    <w:sdtEndPr/>
                    <w:sdtContent>
                      <w:r>
                        <w:rPr>
                          <w:rFonts w:eastAsia="Calibri"/>
                          <w:szCs w:val="24"/>
                        </w:rPr>
                        <w:t>37</w:t>
                      </w:r>
                    </w:sdtContent>
                  </w:sdt>
                  <w:r>
                    <w:rPr>
                      <w:rFonts w:eastAsia="Calibri"/>
                      <w:szCs w:val="24"/>
                    </w:rPr>
                    <w:t>.</w:t>
                  </w:r>
                  <w:r>
                    <w:rPr>
                      <w:rFonts w:eastAsia="Calibri"/>
                      <w:szCs w:val="24"/>
                    </w:rPr>
                    <w:tab/>
                    <w:t>Ministerija projektinius pasiūlymus vertina ir valstybės projektų sąrašą sudaro, vadovaudamasi Iš Europos Sąjungos struktūrinių fondų lėšų bendrai finansuojamų valstybės projektų atrankos tvarkos aprašu, patvirti</w:t>
                  </w:r>
                  <w:r>
                    <w:rPr>
                      <w:rFonts w:eastAsia="Calibri"/>
                      <w:szCs w:val="24"/>
                    </w:rPr>
                    <w:t xml:space="preserve">ntu Lietuvos Respublikos susisiekimo ministro 2015 m. birželio </w:t>
                  </w:r>
                  <w:r>
                    <w:rPr>
                      <w:rFonts w:eastAsia="Calibri"/>
                      <w:szCs w:val="24"/>
                    </w:rPr>
                    <w:br/>
                    <w:t>26 d. įsakymu Nr. 3-266 „Dėl Iš Europos Sąjungos struktūrinių fondų lėšų bendrai finansuojamų valstybės projektų atrankos tvarkos aprašo patvirtinimo“. Į valstybės projektų sąrašą gali būti įt</w:t>
                  </w:r>
                  <w:r>
                    <w:rPr>
                      <w:rFonts w:eastAsia="Calibri"/>
                      <w:szCs w:val="24"/>
                    </w:rPr>
                    <w:t>rauktas tik Projektų taisyklių 37 punkte nustatytus reikalavimus atitinkantis projektas. Pareiškėjas, kurio projektas įtrauktas į valstybės projektų sąrašą, įgis teisę teikti paraišką finansuoti projektą.</w:t>
                  </w:r>
                </w:p>
              </w:sdtContent>
            </w:sdt>
            <w:sdt>
              <w:sdtPr>
                <w:alias w:val="38 p."/>
                <w:tag w:val="part_438d7598fb914e78a1e6504d2e03c3f4"/>
                <w:id w:val="1462540690"/>
                <w:lock w:val="sdtLocked"/>
              </w:sdtPr>
              <w:sdtEndPr/>
              <w:sdtContent>
                <w:p w14:paraId="032596A1" w14:textId="77777777" w:rsidR="00F654A4" w:rsidRDefault="008E15A5">
                  <w:pPr>
                    <w:ind w:firstLine="851"/>
                    <w:jc w:val="both"/>
                    <w:rPr>
                      <w:rFonts w:eastAsia="Calibri"/>
                      <w:szCs w:val="24"/>
                    </w:rPr>
                  </w:pPr>
                  <w:sdt>
                    <w:sdtPr>
                      <w:alias w:val="Numeris"/>
                      <w:tag w:val="nr_438d7598fb914e78a1e6504d2e03c3f4"/>
                      <w:id w:val="1381132283"/>
                      <w:lock w:val="sdtLocked"/>
                    </w:sdtPr>
                    <w:sdtEndPr/>
                    <w:sdtContent>
                      <w:r>
                        <w:rPr>
                          <w:rFonts w:eastAsia="Calibri"/>
                          <w:szCs w:val="24"/>
                        </w:rPr>
                        <w:t>38</w:t>
                      </w:r>
                    </w:sdtContent>
                  </w:sdt>
                  <w:r>
                    <w:rPr>
                      <w:rFonts w:eastAsia="Calibri"/>
                      <w:szCs w:val="24"/>
                    </w:rPr>
                    <w:t>.</w:t>
                  </w:r>
                  <w:r>
                    <w:rPr>
                      <w:rFonts w:eastAsia="Calibri"/>
                      <w:szCs w:val="24"/>
                    </w:rPr>
                    <w:tab/>
                  </w:r>
                  <w:r>
                    <w:rPr>
                      <w:szCs w:val="24"/>
                      <w:lang w:eastAsia="lt-LT"/>
                    </w:rPr>
                    <w:t>Siekdamas gauti finansavimą pareiškėjas pil</w:t>
                  </w:r>
                  <w:r>
                    <w:rPr>
                      <w:szCs w:val="24"/>
                      <w:lang w:eastAsia="lt-LT"/>
                    </w:rPr>
                    <w:t xml:space="preserve">do paraišką, kurios forma nustatyta Projektų taisyklių 3 priede. </w:t>
                  </w:r>
                </w:p>
              </w:sdtContent>
            </w:sdt>
            <w:sdt>
              <w:sdtPr>
                <w:alias w:val="39 p."/>
                <w:tag w:val="part_075780c156d74e76a56c8475410e3599"/>
                <w:id w:val="-459498055"/>
                <w:lock w:val="sdtLocked"/>
              </w:sdtPr>
              <w:sdtEndPr/>
              <w:sdtContent>
                <w:p w14:paraId="032596A2" w14:textId="77777777" w:rsidR="00F654A4" w:rsidRDefault="008E15A5">
                  <w:pPr>
                    <w:ind w:firstLine="851"/>
                    <w:jc w:val="both"/>
                    <w:rPr>
                      <w:rFonts w:eastAsia="Calibri"/>
                      <w:szCs w:val="24"/>
                    </w:rPr>
                  </w:pPr>
                  <w:sdt>
                    <w:sdtPr>
                      <w:alias w:val="Numeris"/>
                      <w:tag w:val="nr_075780c156d74e76a56c8475410e3599"/>
                      <w:id w:val="-455714298"/>
                      <w:lock w:val="sdtLocked"/>
                    </w:sdtPr>
                    <w:sdtEndPr/>
                    <w:sdtContent>
                      <w:r>
                        <w:rPr>
                          <w:rFonts w:eastAsia="Calibri"/>
                          <w:szCs w:val="24"/>
                        </w:rPr>
                        <w:t>39</w:t>
                      </w:r>
                    </w:sdtContent>
                  </w:sdt>
                  <w:r>
                    <w:rPr>
                      <w:rFonts w:eastAsia="Calibri"/>
                      <w:szCs w:val="24"/>
                    </w:rPr>
                    <w:t>.</w:t>
                  </w:r>
                  <w:r>
                    <w:rPr>
                      <w:rFonts w:eastAsia="Calibri"/>
                      <w:szCs w:val="24"/>
                    </w:rPr>
                    <w:tab/>
                  </w:r>
                  <w:r>
                    <w:rPr>
                      <w:szCs w:val="24"/>
                      <w:lang w:eastAsia="lt-LT"/>
                    </w:rPr>
                    <w:t>Pareiškėjas pildo paraiškos formą ir teikia ją per iš ES struktūrinių fondų lėšų bendrai finansuojamų projektų duomenų mainų svetainę (toliau – DMS) arba raštu, jei neužtikrinamos DM</w:t>
                  </w:r>
                  <w:r>
                    <w:rPr>
                      <w:szCs w:val="24"/>
                      <w:lang w:eastAsia="lt-LT"/>
                    </w:rPr>
                    <w:t>S funkcinės galimybės (kartu pateikia į elektroninę laikmeną įrašytą paraišką), įgyvendinančiajai institucijai Projektų taisyklių 12 ir 13 skirsniuose nustatyta tvarka. Pareiškėjas prie DMS jungiasi naudodamasis Valstybės informacinių išteklių sąveikumo pl</w:t>
                  </w:r>
                  <w:r>
                    <w:rPr>
                      <w:szCs w:val="24"/>
                      <w:lang w:eastAsia="lt-LT"/>
                    </w:rPr>
                    <w:t xml:space="preserve">atforma ir užsiregistravęs tampa DMS naudotoju. </w:t>
                  </w:r>
                </w:p>
              </w:sdtContent>
            </w:sdt>
            <w:sdt>
              <w:sdtPr>
                <w:alias w:val="40 p."/>
                <w:tag w:val="part_c38ea6e4e97946c0af419e492074551f"/>
                <w:id w:val="1233282832"/>
                <w:lock w:val="sdtLocked"/>
              </w:sdtPr>
              <w:sdtEndPr/>
              <w:sdtContent>
                <w:p w14:paraId="032596A3" w14:textId="77777777" w:rsidR="00F654A4" w:rsidRDefault="008E15A5">
                  <w:pPr>
                    <w:ind w:firstLine="851"/>
                    <w:jc w:val="both"/>
                    <w:rPr>
                      <w:rFonts w:eastAsia="Calibri"/>
                      <w:szCs w:val="24"/>
                    </w:rPr>
                  </w:pPr>
                  <w:sdt>
                    <w:sdtPr>
                      <w:alias w:val="Numeris"/>
                      <w:tag w:val="nr_c38ea6e4e97946c0af419e492074551f"/>
                      <w:id w:val="285556234"/>
                      <w:lock w:val="sdtLocked"/>
                    </w:sdtPr>
                    <w:sdtEndPr/>
                    <w:sdtContent>
                      <w:r>
                        <w:rPr>
                          <w:rFonts w:eastAsia="Calibri"/>
                          <w:szCs w:val="24"/>
                        </w:rPr>
                        <w:t>40</w:t>
                      </w:r>
                    </w:sdtContent>
                  </w:sdt>
                  <w:r>
                    <w:rPr>
                      <w:rFonts w:eastAsia="Calibri"/>
                      <w:szCs w:val="24"/>
                    </w:rPr>
                    <w:t>.</w:t>
                  </w:r>
                  <w:r>
                    <w:rPr>
                      <w:rFonts w:eastAsia="Calibri"/>
                      <w:szCs w:val="24"/>
                    </w:rPr>
                    <w:tab/>
                  </w:r>
                  <w:r>
                    <w:rPr>
                      <w:szCs w:val="24"/>
                      <w:lang w:eastAsia="lt-LT"/>
                    </w:rPr>
                    <w:t>Pareiškėjui praleidus valstybės projektų sąraše paraiškos pateikimui nustatytą terminą, sprendimą dėl paraiškos priėmimo, atsižvelgdama į termino praleidimo priežastis, suderinusi su Ministerija, pri</w:t>
                  </w:r>
                  <w:r>
                    <w:rPr>
                      <w:szCs w:val="24"/>
                      <w:lang w:eastAsia="lt-LT"/>
                    </w:rPr>
                    <w:t>ima įgyvendinančioji institucija.</w:t>
                  </w:r>
                </w:p>
              </w:sdtContent>
            </w:sdt>
            <w:sdt>
              <w:sdtPr>
                <w:alias w:val="41 p."/>
                <w:tag w:val="part_ade403ac9ece43ac8cff336e68f848d3"/>
                <w:id w:val="-1294292588"/>
                <w:lock w:val="sdtLocked"/>
              </w:sdtPr>
              <w:sdtEndPr/>
              <w:sdtContent>
                <w:p w14:paraId="032596A4" w14:textId="77777777" w:rsidR="00F654A4" w:rsidRDefault="008E15A5">
                  <w:pPr>
                    <w:ind w:firstLine="851"/>
                    <w:jc w:val="both"/>
                    <w:rPr>
                      <w:szCs w:val="24"/>
                      <w:lang w:eastAsia="lt-LT"/>
                    </w:rPr>
                  </w:pPr>
                  <w:sdt>
                    <w:sdtPr>
                      <w:alias w:val="Numeris"/>
                      <w:tag w:val="nr_ade403ac9ece43ac8cff336e68f848d3"/>
                      <w:id w:val="549571981"/>
                      <w:lock w:val="sdtLocked"/>
                    </w:sdtPr>
                    <w:sdtEndPr/>
                    <w:sdtContent>
                      <w:r>
                        <w:rPr>
                          <w:szCs w:val="24"/>
                          <w:lang w:eastAsia="lt-LT"/>
                        </w:rPr>
                        <w:t>41</w:t>
                      </w:r>
                    </w:sdtContent>
                  </w:sdt>
                  <w:r>
                    <w:rPr>
                      <w:szCs w:val="24"/>
                      <w:lang w:eastAsia="lt-LT"/>
                    </w:rPr>
                    <w:t>.</w:t>
                  </w:r>
                  <w:r>
                    <w:rPr>
                      <w:szCs w:val="24"/>
                      <w:lang w:eastAsia="lt-LT"/>
                    </w:rPr>
                    <w:tab/>
                    <w:t xml:space="preserve">Kartu su paraiška pareiškėjas įgyvendinančiajai institucijai turi pateikti šiuos priedus, kurių formos skelbiamos </w:t>
                  </w:r>
                  <w:r>
                    <w:rPr>
                      <w:rFonts w:eastAsia="Calibri"/>
                      <w:szCs w:val="24"/>
                    </w:rPr>
                    <w:t>ES struktūrinių fondų svetainėje www.esinvesticijos.lt</w:t>
                  </w:r>
                  <w:r>
                    <w:rPr>
                      <w:szCs w:val="24"/>
                      <w:lang w:eastAsia="lt-LT"/>
                    </w:rPr>
                    <w:t xml:space="preserve">: </w:t>
                  </w:r>
                </w:p>
                <w:sdt>
                  <w:sdtPr>
                    <w:alias w:val="41.1 p."/>
                    <w:tag w:val="part_f08c6f0ccd87419b9ab532987495d4e6"/>
                    <w:id w:val="2005462488"/>
                    <w:lock w:val="sdtLocked"/>
                  </w:sdtPr>
                  <w:sdtEndPr/>
                  <w:sdtContent>
                    <w:p w14:paraId="032596A5" w14:textId="77777777" w:rsidR="00F654A4" w:rsidRDefault="008E15A5">
                      <w:pPr>
                        <w:ind w:firstLine="851"/>
                        <w:jc w:val="both"/>
                        <w:rPr>
                          <w:szCs w:val="24"/>
                          <w:lang w:eastAsia="lt-LT"/>
                        </w:rPr>
                      </w:pPr>
                      <w:sdt>
                        <w:sdtPr>
                          <w:alias w:val="Numeris"/>
                          <w:tag w:val="nr_f08c6f0ccd87419b9ab532987495d4e6"/>
                          <w:id w:val="8880926"/>
                          <w:lock w:val="sdtLocked"/>
                        </w:sdtPr>
                        <w:sdtEndPr/>
                        <w:sdtContent>
                          <w:r>
                            <w:rPr>
                              <w:szCs w:val="24"/>
                              <w:lang w:eastAsia="lt-LT"/>
                            </w:rPr>
                            <w:t>41.1</w:t>
                          </w:r>
                        </w:sdtContent>
                      </w:sdt>
                      <w:r>
                        <w:rPr>
                          <w:szCs w:val="24"/>
                          <w:lang w:eastAsia="lt-LT"/>
                        </w:rPr>
                        <w:t>. partnerio (-ų) deklaraciją (-as), j</w:t>
                      </w:r>
                      <w:r>
                        <w:rPr>
                          <w:szCs w:val="24"/>
                          <w:lang w:eastAsia="lt-LT"/>
                        </w:rPr>
                        <w:t xml:space="preserve">eigu projektas įgyvendinamas kartus su partneriu </w:t>
                      </w:r>
                      <w:r>
                        <w:rPr>
                          <w:szCs w:val="24"/>
                          <w:lang w:eastAsia="lt-LT"/>
                        </w:rPr>
                        <w:br/>
                        <w:t>(-iais);</w:t>
                      </w:r>
                    </w:p>
                  </w:sdtContent>
                </w:sdt>
                <w:sdt>
                  <w:sdtPr>
                    <w:alias w:val="41.2 p."/>
                    <w:tag w:val="part_41b46c31b7d545cfa9b69c37584b4576"/>
                    <w:id w:val="-944611571"/>
                    <w:lock w:val="sdtLocked"/>
                  </w:sdtPr>
                  <w:sdtEndPr/>
                  <w:sdtContent>
                    <w:p w14:paraId="032596A6" w14:textId="77777777" w:rsidR="00F654A4" w:rsidRDefault="008E15A5">
                      <w:pPr>
                        <w:ind w:firstLine="851"/>
                        <w:jc w:val="both"/>
                        <w:rPr>
                          <w:rFonts w:eastAsia="Calibri"/>
                          <w:szCs w:val="24"/>
                          <w:shd w:val="clear" w:color="auto" w:fill="FFFFFF"/>
                        </w:rPr>
                      </w:pPr>
                      <w:sdt>
                        <w:sdtPr>
                          <w:alias w:val="Numeris"/>
                          <w:tag w:val="nr_41b46c31b7d545cfa9b69c37584b4576"/>
                          <w:id w:val="-342711537"/>
                          <w:lock w:val="sdtLocked"/>
                        </w:sdtPr>
                        <w:sdtEndPr/>
                        <w:sdtContent>
                          <w:r>
                            <w:rPr>
                              <w:szCs w:val="24"/>
                              <w:lang w:eastAsia="lt-LT"/>
                            </w:rPr>
                            <w:t>41.2</w:t>
                          </w:r>
                        </w:sdtContent>
                      </w:sdt>
                      <w:r>
                        <w:rPr>
                          <w:szCs w:val="24"/>
                          <w:lang w:eastAsia="lt-LT"/>
                        </w:rPr>
                        <w:t>. pirkimo ir (arba) importo pridėtinės vertės mokesčio tinkamumo finansuoti ES fondų ir (arba) Lietuvos Respublikos biudžeto lėšomis klausimyną;</w:t>
                      </w:r>
                    </w:p>
                  </w:sdtContent>
                </w:sdt>
                <w:sdt>
                  <w:sdtPr>
                    <w:alias w:val="41.3 p."/>
                    <w:tag w:val="part_4b3548037e234dccb15c9c000351ad4b"/>
                    <w:id w:val="-11452547"/>
                    <w:lock w:val="sdtLocked"/>
                  </w:sdtPr>
                  <w:sdtEndPr/>
                  <w:sdtContent>
                    <w:p w14:paraId="032596A7" w14:textId="77777777" w:rsidR="00F654A4" w:rsidRDefault="008E15A5">
                      <w:pPr>
                        <w:ind w:firstLine="851"/>
                        <w:jc w:val="both"/>
                        <w:rPr>
                          <w:szCs w:val="24"/>
                          <w:lang w:eastAsia="lt-LT"/>
                        </w:rPr>
                      </w:pPr>
                      <w:sdt>
                        <w:sdtPr>
                          <w:alias w:val="Numeris"/>
                          <w:tag w:val="nr_4b3548037e234dccb15c9c000351ad4b"/>
                          <w:id w:val="-1047447416"/>
                          <w:lock w:val="sdtLocked"/>
                        </w:sdtPr>
                        <w:sdtEndPr/>
                        <w:sdtContent>
                          <w:r>
                            <w:rPr>
                              <w:szCs w:val="24"/>
                              <w:lang w:eastAsia="lt-LT"/>
                            </w:rPr>
                            <w:t>41.3</w:t>
                          </w:r>
                        </w:sdtContent>
                      </w:sdt>
                      <w:r>
                        <w:rPr>
                          <w:szCs w:val="24"/>
                          <w:lang w:eastAsia="lt-LT"/>
                        </w:rPr>
                        <w:t>. informaciją apie projektui taikomu</w:t>
                      </w:r>
                      <w:r>
                        <w:rPr>
                          <w:szCs w:val="24"/>
                          <w:lang w:eastAsia="lt-LT"/>
                        </w:rPr>
                        <w:t>s aplinkos apsaugos reikalavimus (Aprašo 21.4.3–21.4.5 papunkčiuose nurodytus dokumentus);</w:t>
                      </w:r>
                    </w:p>
                  </w:sdtContent>
                </w:sdt>
                <w:sdt>
                  <w:sdtPr>
                    <w:alias w:val="41.4 p."/>
                    <w:tag w:val="part_1f46fb0fed0f4f598a49cb0e52e32be6"/>
                    <w:id w:val="121352533"/>
                    <w:lock w:val="sdtLocked"/>
                  </w:sdtPr>
                  <w:sdtEndPr/>
                  <w:sdtContent>
                    <w:p w14:paraId="032596A8" w14:textId="77777777" w:rsidR="00F654A4" w:rsidRDefault="008E15A5">
                      <w:pPr>
                        <w:ind w:firstLine="851"/>
                        <w:jc w:val="both"/>
                        <w:rPr>
                          <w:szCs w:val="24"/>
                          <w:lang w:eastAsia="lt-LT"/>
                        </w:rPr>
                      </w:pPr>
                      <w:sdt>
                        <w:sdtPr>
                          <w:alias w:val="Numeris"/>
                          <w:tag w:val="nr_1f46fb0fed0f4f598a49cb0e52e32be6"/>
                          <w:id w:val="-337075533"/>
                          <w:lock w:val="sdtLocked"/>
                        </w:sdtPr>
                        <w:sdtEndPr/>
                        <w:sdtContent>
                          <w:r>
                            <w:rPr>
                              <w:szCs w:val="24"/>
                              <w:lang w:eastAsia="lt-LT"/>
                            </w:rPr>
                            <w:t>41.4</w:t>
                          </w:r>
                        </w:sdtContent>
                      </w:sdt>
                      <w:r>
                        <w:rPr>
                          <w:szCs w:val="24"/>
                          <w:lang w:eastAsia="lt-LT"/>
                        </w:rPr>
                        <w:t>. projekto biudžeto paskirstymą pagal pareiškėją ir partnerį (-ius); projekto biudžetas sudaromas vadovaujantis Finansų ministerijos parengtomis Rekomendacij</w:t>
                      </w:r>
                      <w:r>
                        <w:rPr>
                          <w:szCs w:val="24"/>
                          <w:lang w:eastAsia="lt-LT"/>
                        </w:rPr>
                        <w:t>omis dėl projektų išlaidų atitikties ES struktūrinių fondų reikalavimams;</w:t>
                      </w:r>
                    </w:p>
                  </w:sdtContent>
                </w:sdt>
                <w:sdt>
                  <w:sdtPr>
                    <w:alias w:val="41.5 p."/>
                    <w:tag w:val="part_17325232d833402699e477859b914759"/>
                    <w:id w:val="1761486422"/>
                    <w:lock w:val="sdtLocked"/>
                  </w:sdtPr>
                  <w:sdtEndPr/>
                  <w:sdtContent>
                    <w:p w14:paraId="032596A9" w14:textId="77777777" w:rsidR="00F654A4" w:rsidRDefault="008E15A5">
                      <w:pPr>
                        <w:ind w:firstLine="851"/>
                        <w:jc w:val="both"/>
                        <w:rPr>
                          <w:szCs w:val="24"/>
                          <w:lang w:eastAsia="lt-LT"/>
                        </w:rPr>
                      </w:pPr>
                      <w:sdt>
                        <w:sdtPr>
                          <w:alias w:val="Numeris"/>
                          <w:tag w:val="nr_17325232d833402699e477859b914759"/>
                          <w:id w:val="2013803581"/>
                          <w:lock w:val="sdtLocked"/>
                        </w:sdtPr>
                        <w:sdtEndPr/>
                        <w:sdtContent>
                          <w:r>
                            <w:rPr>
                              <w:szCs w:val="24"/>
                              <w:lang w:eastAsia="lt-LT"/>
                            </w:rPr>
                            <w:t>41.5</w:t>
                          </w:r>
                        </w:sdtContent>
                      </w:sdt>
                      <w:r>
                        <w:rPr>
                          <w:szCs w:val="24"/>
                          <w:lang w:eastAsia="lt-LT"/>
                        </w:rPr>
                        <w:t>. laisvos formos pareiškėjo ir (ar) partnerio (-ių) pažymas, patvirtinančias pareiškėjo ir (ar) partnerio (-ių) indėlį finansuoti projekto tinkamų išlaidų dalį, kurią nepaden</w:t>
                      </w:r>
                      <w:r>
                        <w:rPr>
                          <w:szCs w:val="24"/>
                          <w:lang w:eastAsia="lt-LT"/>
                        </w:rPr>
                        <w:t>gia projektui skiriamo finansavimo lėšos, ir netinkamas išlaidas, nurodant finansavimo šaltinius, sumas ir laiką; šios pažymos turi būti patvirtintos pareiškėjo ir (ar) partnerio (-ių) vadovo ir projekto finansininko parašais;</w:t>
                      </w:r>
                    </w:p>
                  </w:sdtContent>
                </w:sdt>
                <w:sdt>
                  <w:sdtPr>
                    <w:alias w:val="41.6 p."/>
                    <w:tag w:val="part_1a32b016ee414c1595bb977f121a4ca6"/>
                    <w:id w:val="540323618"/>
                    <w:lock w:val="sdtLocked"/>
                  </w:sdtPr>
                  <w:sdtEndPr/>
                  <w:sdtContent>
                    <w:p w14:paraId="032596AA" w14:textId="77777777" w:rsidR="00F654A4" w:rsidRDefault="008E15A5">
                      <w:pPr>
                        <w:ind w:firstLine="851"/>
                        <w:jc w:val="both"/>
                        <w:rPr>
                          <w:rFonts w:ascii="Arial" w:eastAsia="Calibri" w:hAnsi="Arial" w:cs="Arial"/>
                          <w:sz w:val="18"/>
                          <w:szCs w:val="18"/>
                          <w:shd w:val="clear" w:color="auto" w:fill="FFFFFF"/>
                        </w:rPr>
                      </w:pPr>
                      <w:sdt>
                        <w:sdtPr>
                          <w:alias w:val="Numeris"/>
                          <w:tag w:val="nr_1a32b016ee414c1595bb977f121a4ca6"/>
                          <w:id w:val="-101581383"/>
                          <w:lock w:val="sdtLocked"/>
                        </w:sdtPr>
                        <w:sdtEndPr/>
                        <w:sdtContent>
                          <w:r>
                            <w:rPr>
                              <w:szCs w:val="24"/>
                              <w:lang w:eastAsia="lt-LT"/>
                            </w:rPr>
                            <w:t>41.6</w:t>
                          </w:r>
                        </w:sdtContent>
                      </w:sdt>
                      <w:r>
                        <w:rPr>
                          <w:szCs w:val="24"/>
                          <w:lang w:eastAsia="lt-LT"/>
                        </w:rPr>
                        <w:t>. informaciją apie pa</w:t>
                      </w:r>
                      <w:r>
                        <w:rPr>
                          <w:szCs w:val="24"/>
                          <w:lang w:eastAsia="lt-LT"/>
                        </w:rPr>
                        <w:t xml:space="preserve">reiškėjui (partneriui) suteiktą valstybės pagalbą (išskyrus </w:t>
                      </w:r>
                      <w:r>
                        <w:rPr>
                          <w:i/>
                          <w:szCs w:val="24"/>
                          <w:lang w:eastAsia="lt-LT"/>
                        </w:rPr>
                        <w:t>de minimis</w:t>
                      </w:r>
                      <w:r>
                        <w:rPr>
                          <w:szCs w:val="24"/>
                          <w:lang w:eastAsia="lt-LT"/>
                        </w:rPr>
                        <w:t>);</w:t>
                      </w:r>
                    </w:p>
                  </w:sdtContent>
                </w:sdt>
                <w:sdt>
                  <w:sdtPr>
                    <w:alias w:val="41.7 p."/>
                    <w:tag w:val="part_abc50dd4f0ed4bd4b651afa509c5b54e"/>
                    <w:id w:val="1946344587"/>
                    <w:lock w:val="sdtLocked"/>
                  </w:sdtPr>
                  <w:sdtEndPr/>
                  <w:sdtContent>
                    <w:p w14:paraId="032596AB" w14:textId="77777777" w:rsidR="00F654A4" w:rsidRDefault="008E15A5">
                      <w:pPr>
                        <w:ind w:firstLine="851"/>
                        <w:jc w:val="both"/>
                        <w:rPr>
                          <w:rFonts w:eastAsia="Calibri"/>
                          <w:szCs w:val="24"/>
                        </w:rPr>
                      </w:pPr>
                      <w:sdt>
                        <w:sdtPr>
                          <w:alias w:val="Numeris"/>
                          <w:tag w:val="nr_abc50dd4f0ed4bd4b651afa509c5b54e"/>
                          <w:id w:val="547026136"/>
                          <w:lock w:val="sdtLocked"/>
                        </w:sdtPr>
                        <w:sdtEndPr/>
                        <w:sdtContent>
                          <w:r>
                            <w:rPr>
                              <w:szCs w:val="24"/>
                              <w:lang w:eastAsia="lt-LT"/>
                            </w:rPr>
                            <w:t>41.7</w:t>
                          </w:r>
                        </w:sdtContent>
                      </w:sdt>
                      <w:r>
                        <w:rPr>
                          <w:szCs w:val="24"/>
                          <w:lang w:eastAsia="lt-LT"/>
                        </w:rPr>
                        <w:t xml:space="preserve">. </w:t>
                      </w:r>
                      <w:r>
                        <w:rPr>
                          <w:rFonts w:eastAsia="Calibri"/>
                          <w:szCs w:val="24"/>
                        </w:rPr>
                        <w:t>jeigu projektas įgyvendinamas kartu su partneriu, jungtinės veiklos (partnerystės) sutarties kopiją, kuri atitinka Aprašo 24 punkte nustatytus reikalavimus;</w:t>
                      </w:r>
                    </w:p>
                  </w:sdtContent>
                </w:sdt>
                <w:sdt>
                  <w:sdtPr>
                    <w:alias w:val="41.8 p."/>
                    <w:tag w:val="part_ff29153767484d12aa9346459abe63ca"/>
                    <w:id w:val="-1102106673"/>
                    <w:lock w:val="sdtLocked"/>
                  </w:sdtPr>
                  <w:sdtEndPr/>
                  <w:sdtContent>
                    <w:p w14:paraId="032596AC" w14:textId="77777777" w:rsidR="00F654A4" w:rsidRDefault="008E15A5">
                      <w:pPr>
                        <w:ind w:firstLine="851"/>
                        <w:jc w:val="both"/>
                        <w:rPr>
                          <w:rFonts w:eastAsia="Calibri"/>
                          <w:szCs w:val="24"/>
                        </w:rPr>
                      </w:pPr>
                      <w:sdt>
                        <w:sdtPr>
                          <w:alias w:val="Numeris"/>
                          <w:tag w:val="nr_ff29153767484d12aa9346459abe63ca"/>
                          <w:id w:val="1009801045"/>
                          <w:lock w:val="sdtLocked"/>
                        </w:sdtPr>
                        <w:sdtEndPr/>
                        <w:sdtContent>
                          <w:r>
                            <w:rPr>
                              <w:rFonts w:eastAsia="Calibri"/>
                              <w:szCs w:val="24"/>
                            </w:rPr>
                            <w:t>41.8</w:t>
                          </w:r>
                        </w:sdtContent>
                      </w:sdt>
                      <w:r>
                        <w:rPr>
                          <w:rFonts w:eastAsia="Calibri"/>
                          <w:szCs w:val="24"/>
                        </w:rPr>
                        <w:t xml:space="preserve">. </w:t>
                      </w:r>
                      <w:r>
                        <w:rPr>
                          <w:rFonts w:eastAsia="Calibri"/>
                          <w:szCs w:val="24"/>
                        </w:rPr>
                        <w:t>patvirtintą statinio projektą;</w:t>
                      </w:r>
                    </w:p>
                  </w:sdtContent>
                </w:sdt>
                <w:sdt>
                  <w:sdtPr>
                    <w:alias w:val="41.9 p."/>
                    <w:tag w:val="part_b9ba1c0a3d27403abfaa853db815706f"/>
                    <w:id w:val="-1909448749"/>
                    <w:lock w:val="sdtLocked"/>
                  </w:sdtPr>
                  <w:sdtEndPr/>
                  <w:sdtContent>
                    <w:p w14:paraId="032596AD" w14:textId="77777777" w:rsidR="00F654A4" w:rsidRDefault="008E15A5">
                      <w:pPr>
                        <w:ind w:firstLine="851"/>
                        <w:jc w:val="both"/>
                        <w:rPr>
                          <w:szCs w:val="24"/>
                          <w:lang w:eastAsia="lt-LT"/>
                        </w:rPr>
                      </w:pPr>
                      <w:sdt>
                        <w:sdtPr>
                          <w:alias w:val="Numeris"/>
                          <w:tag w:val="nr_b9ba1c0a3d27403abfaa853db815706f"/>
                          <w:id w:val="2057966745"/>
                          <w:lock w:val="sdtLocked"/>
                        </w:sdtPr>
                        <w:sdtEndPr/>
                        <w:sdtContent>
                          <w:r>
                            <w:rPr>
                              <w:rFonts w:eastAsia="Calibri"/>
                              <w:szCs w:val="24"/>
                            </w:rPr>
                            <w:t>41.9</w:t>
                          </w:r>
                        </w:sdtContent>
                      </w:sdt>
                      <w:r>
                        <w:rPr>
                          <w:rFonts w:eastAsia="Calibri"/>
                          <w:szCs w:val="24"/>
                        </w:rPr>
                        <w:t>. statinio projekto ekspertizės aktą su išvada, kad projektą galima tvirtinti;</w:t>
                      </w:r>
                    </w:p>
                  </w:sdtContent>
                </w:sdt>
                <w:sdt>
                  <w:sdtPr>
                    <w:alias w:val="41.10 p."/>
                    <w:tag w:val="part_4fa163920fc94d3db08dd421566c243c"/>
                    <w:id w:val="-1701390094"/>
                    <w:lock w:val="sdtLocked"/>
                  </w:sdtPr>
                  <w:sdtEndPr/>
                  <w:sdtContent>
                    <w:p w14:paraId="032596AE" w14:textId="77777777" w:rsidR="00F654A4" w:rsidRDefault="008E15A5">
                      <w:pPr>
                        <w:ind w:firstLine="851"/>
                        <w:jc w:val="both"/>
                        <w:rPr>
                          <w:rFonts w:eastAsia="Calibri"/>
                          <w:szCs w:val="24"/>
                        </w:rPr>
                      </w:pPr>
                      <w:sdt>
                        <w:sdtPr>
                          <w:alias w:val="Numeris"/>
                          <w:tag w:val="nr_4fa163920fc94d3db08dd421566c243c"/>
                          <w:id w:val="911730888"/>
                          <w:lock w:val="sdtLocked"/>
                        </w:sdtPr>
                        <w:sdtEndPr/>
                        <w:sdtContent>
                          <w:r>
                            <w:rPr>
                              <w:szCs w:val="24"/>
                              <w:lang w:eastAsia="lt-LT"/>
                            </w:rPr>
                            <w:t>41.10</w:t>
                          </w:r>
                        </w:sdtContent>
                      </w:sdt>
                      <w:r>
                        <w:rPr>
                          <w:szCs w:val="24"/>
                          <w:lang w:eastAsia="lt-LT"/>
                        </w:rPr>
                        <w:t>.</w:t>
                      </w:r>
                      <w:r>
                        <w:rPr>
                          <w:rFonts w:eastAsia="Calibri"/>
                          <w:szCs w:val="24"/>
                        </w:rPr>
                        <w:t xml:space="preserve"> projektui įgyvendinti reikalingus statybą leidžiančius dokumentus (leidimas statyti naują statinį);</w:t>
                      </w:r>
                    </w:p>
                  </w:sdtContent>
                </w:sdt>
                <w:sdt>
                  <w:sdtPr>
                    <w:alias w:val="41.11 p."/>
                    <w:tag w:val="part_a9d3760ff1ef4859ba2a87f6e532d4d6"/>
                    <w:id w:val="-1759592935"/>
                    <w:lock w:val="sdtLocked"/>
                  </w:sdtPr>
                  <w:sdtEndPr/>
                  <w:sdtContent>
                    <w:p w14:paraId="032596AF" w14:textId="77777777" w:rsidR="00F654A4" w:rsidRDefault="008E15A5">
                      <w:pPr>
                        <w:ind w:firstLine="851"/>
                        <w:jc w:val="both"/>
                        <w:rPr>
                          <w:rFonts w:eastAsia="Calibri"/>
                          <w:szCs w:val="24"/>
                        </w:rPr>
                      </w:pPr>
                      <w:sdt>
                        <w:sdtPr>
                          <w:alias w:val="Numeris"/>
                          <w:tag w:val="nr_a9d3760ff1ef4859ba2a87f6e532d4d6"/>
                          <w:id w:val="539251757"/>
                          <w:lock w:val="sdtLocked"/>
                        </w:sdtPr>
                        <w:sdtEndPr/>
                        <w:sdtContent>
                          <w:r>
                            <w:rPr>
                              <w:rFonts w:eastAsia="Calibri"/>
                              <w:szCs w:val="24"/>
                            </w:rPr>
                            <w:t>41.11</w:t>
                          </w:r>
                        </w:sdtContent>
                      </w:sdt>
                      <w:r>
                        <w:rPr>
                          <w:rFonts w:eastAsia="Calibri"/>
                          <w:szCs w:val="24"/>
                        </w:rPr>
                        <w:t xml:space="preserve">. bent vienos projekto pagrindinės veiklos viešųjų pirkimų sutarties kopiją ir kitus šių viešųjų pirkimų dokumentus, suderintus su įgyvendinančiąja institucija; viešųjų pirkimų grafiką, suderintą su įgyvendinančiąja institucija; </w:t>
                      </w:r>
                    </w:p>
                  </w:sdtContent>
                </w:sdt>
                <w:sdt>
                  <w:sdtPr>
                    <w:alias w:val="41.12 p."/>
                    <w:tag w:val="part_ccb88d00a7a24a40a86f94a02640a08c"/>
                    <w:id w:val="636766852"/>
                    <w:lock w:val="sdtLocked"/>
                  </w:sdtPr>
                  <w:sdtEndPr/>
                  <w:sdtContent>
                    <w:p w14:paraId="032596B0" w14:textId="77777777" w:rsidR="00F654A4" w:rsidRDefault="008E15A5">
                      <w:pPr>
                        <w:ind w:firstLine="851"/>
                        <w:jc w:val="both"/>
                        <w:rPr>
                          <w:rFonts w:eastAsia="Calibri"/>
                          <w:szCs w:val="24"/>
                        </w:rPr>
                      </w:pPr>
                      <w:sdt>
                        <w:sdtPr>
                          <w:alias w:val="Numeris"/>
                          <w:tag w:val="nr_ccb88d00a7a24a40a86f94a02640a08c"/>
                          <w:id w:val="956913276"/>
                          <w:lock w:val="sdtLocked"/>
                        </w:sdtPr>
                        <w:sdtEndPr/>
                        <w:sdtContent>
                          <w:r>
                            <w:rPr>
                              <w:szCs w:val="24"/>
                              <w:lang w:eastAsia="lt-LT"/>
                            </w:rPr>
                            <w:t>41</w:t>
                          </w:r>
                          <w:r>
                            <w:rPr>
                              <w:rFonts w:eastAsia="Calibri"/>
                              <w:szCs w:val="24"/>
                            </w:rPr>
                            <w:t>.12</w:t>
                          </w:r>
                        </w:sdtContent>
                      </w:sdt>
                      <w:r>
                        <w:rPr>
                          <w:rFonts w:eastAsia="Calibri"/>
                          <w:szCs w:val="24"/>
                        </w:rPr>
                        <w:t>. patvirtintas pa</w:t>
                      </w:r>
                      <w:r>
                        <w:rPr>
                          <w:rFonts w:eastAsia="Calibri"/>
                          <w:szCs w:val="24"/>
                        </w:rPr>
                        <w:t>reiškėjo ir partnerio įstatų (nuostatų ir (ar) statuto) kopijas</w:t>
                      </w:r>
                      <w:r>
                        <w:rPr>
                          <w:szCs w:val="24"/>
                          <w:lang w:eastAsia="lt-LT"/>
                        </w:rPr>
                        <w:t>, jei ši informacija yra neprieinama viešai ar registruose</w:t>
                      </w:r>
                      <w:r>
                        <w:rPr>
                          <w:rFonts w:eastAsia="Calibri"/>
                          <w:szCs w:val="24"/>
                        </w:rPr>
                        <w:t>;</w:t>
                      </w:r>
                    </w:p>
                  </w:sdtContent>
                </w:sdt>
                <w:sdt>
                  <w:sdtPr>
                    <w:alias w:val="41.13 p."/>
                    <w:tag w:val="part_34ecb19ba0904b738f5f02b685ea2321"/>
                    <w:id w:val="174467939"/>
                    <w:lock w:val="sdtLocked"/>
                  </w:sdtPr>
                  <w:sdtEndPr/>
                  <w:sdtContent>
                    <w:p w14:paraId="032596B1" w14:textId="77777777" w:rsidR="00F654A4" w:rsidRDefault="008E15A5">
                      <w:pPr>
                        <w:ind w:firstLine="851"/>
                        <w:jc w:val="both"/>
                        <w:rPr>
                          <w:szCs w:val="24"/>
                          <w:lang w:eastAsia="lt-LT"/>
                        </w:rPr>
                      </w:pPr>
                      <w:sdt>
                        <w:sdtPr>
                          <w:alias w:val="Numeris"/>
                          <w:tag w:val="nr_34ecb19ba0904b738f5f02b685ea2321"/>
                          <w:id w:val="198749038"/>
                          <w:lock w:val="sdtLocked"/>
                        </w:sdtPr>
                        <w:sdtEndPr/>
                        <w:sdtContent>
                          <w:r>
                            <w:rPr>
                              <w:rFonts w:eastAsia="Calibri"/>
                              <w:szCs w:val="24"/>
                            </w:rPr>
                            <w:t>41.13</w:t>
                          </w:r>
                        </w:sdtContent>
                      </w:sdt>
                      <w:r>
                        <w:rPr>
                          <w:rFonts w:eastAsia="Calibri"/>
                          <w:szCs w:val="24"/>
                        </w:rPr>
                        <w:t xml:space="preserve">. užpildytą paraiškos formą, </w:t>
                      </w:r>
                      <w:r>
                        <w:rPr>
                          <w:szCs w:val="24"/>
                          <w:lang w:eastAsia="lt-LT"/>
                        </w:rPr>
                        <w:t>nustatytą Projektų taisyklių 101.2 papunktyje;</w:t>
                      </w:r>
                    </w:p>
                  </w:sdtContent>
                </w:sdt>
                <w:sdt>
                  <w:sdtPr>
                    <w:alias w:val="41.14 p."/>
                    <w:tag w:val="part_f0976d2521c2404fabde3e843c48a735"/>
                    <w:id w:val="1028607838"/>
                    <w:lock w:val="sdtLocked"/>
                  </w:sdtPr>
                  <w:sdtEndPr/>
                  <w:sdtContent>
                    <w:p w14:paraId="032596B2" w14:textId="77777777" w:rsidR="00F654A4" w:rsidRDefault="008E15A5">
                      <w:pPr>
                        <w:ind w:firstLine="851"/>
                        <w:jc w:val="both"/>
                        <w:rPr>
                          <w:rFonts w:eastAsia="Calibri"/>
                          <w:szCs w:val="24"/>
                        </w:rPr>
                      </w:pPr>
                      <w:sdt>
                        <w:sdtPr>
                          <w:alias w:val="Numeris"/>
                          <w:tag w:val="nr_f0976d2521c2404fabde3e843c48a735"/>
                          <w:id w:val="-873932130"/>
                          <w:lock w:val="sdtLocked"/>
                        </w:sdtPr>
                        <w:sdtEndPr/>
                        <w:sdtContent>
                          <w:r>
                            <w:rPr>
                              <w:szCs w:val="24"/>
                              <w:lang w:eastAsia="lt-LT"/>
                            </w:rPr>
                            <w:t>41</w:t>
                          </w:r>
                          <w:r>
                            <w:rPr>
                              <w:rFonts w:eastAsia="Calibri"/>
                              <w:szCs w:val="24"/>
                            </w:rPr>
                            <w:t>.14</w:t>
                          </w:r>
                        </w:sdtContent>
                      </w:sdt>
                      <w:r>
                        <w:rPr>
                          <w:rFonts w:eastAsia="Calibri"/>
                          <w:szCs w:val="24"/>
                        </w:rPr>
                        <w:t xml:space="preserve">. JASPERS ekspertų galutinę išvadą dėl </w:t>
                      </w:r>
                      <w:r>
                        <w:rPr>
                          <w:rFonts w:eastAsia="Calibri"/>
                          <w:szCs w:val="24"/>
                        </w:rPr>
                        <w:t>projekto ir JASPERS ekspertų pateiktų rekomendacijų santrauką bei pareiškėjo paaiškinimus dėl rekomendacijų, į kurias nebuvo atsižvelgta rengiant projekto dokumentus, tuo atveju, kai projektui teikiama konsultacinė JASPERS ekspertų pagalba;</w:t>
                      </w:r>
                    </w:p>
                  </w:sdtContent>
                </w:sdt>
                <w:sdt>
                  <w:sdtPr>
                    <w:alias w:val="41.15 p."/>
                    <w:tag w:val="part_a9e12d7f86e641fc8a29da1b56b1fa09"/>
                    <w:id w:val="-1007205494"/>
                    <w:lock w:val="sdtLocked"/>
                  </w:sdtPr>
                  <w:sdtEndPr/>
                  <w:sdtContent>
                    <w:p w14:paraId="032596B3" w14:textId="77777777" w:rsidR="00F654A4" w:rsidRDefault="008E15A5">
                      <w:pPr>
                        <w:ind w:firstLine="851"/>
                        <w:jc w:val="both"/>
                        <w:rPr>
                          <w:szCs w:val="24"/>
                          <w:lang w:eastAsia="lt-LT"/>
                        </w:rPr>
                      </w:pPr>
                      <w:sdt>
                        <w:sdtPr>
                          <w:alias w:val="Numeris"/>
                          <w:tag w:val="nr_a9e12d7f86e641fc8a29da1b56b1fa09"/>
                          <w:id w:val="443344202"/>
                          <w:lock w:val="sdtLocked"/>
                        </w:sdtPr>
                        <w:sdtEndPr/>
                        <w:sdtContent>
                          <w:r>
                            <w:rPr>
                              <w:szCs w:val="24"/>
                              <w:lang w:eastAsia="lt-LT"/>
                            </w:rPr>
                            <w:t>41</w:t>
                          </w:r>
                          <w:r>
                            <w:rPr>
                              <w:rFonts w:eastAsia="Calibri"/>
                              <w:szCs w:val="24"/>
                            </w:rPr>
                            <w:t>.15</w:t>
                          </w:r>
                        </w:sdtContent>
                      </w:sdt>
                      <w:r>
                        <w:rPr>
                          <w:rFonts w:eastAsia="Calibri"/>
                          <w:szCs w:val="24"/>
                        </w:rPr>
                        <w:t xml:space="preserve">. </w:t>
                      </w:r>
                      <w:r>
                        <w:rPr>
                          <w:szCs w:val="24"/>
                          <w:lang w:eastAsia="lt-LT"/>
                        </w:rPr>
                        <w:t>pare</w:t>
                      </w:r>
                      <w:r>
                        <w:rPr>
                          <w:szCs w:val="24"/>
                          <w:lang w:eastAsia="lt-LT"/>
                        </w:rPr>
                        <w:t>iškėjo darbuotojų, atsakingų už projekto įgyvendinimą (projekto vadovo ir projekto finansininko), gyvenimo aprašymus (CV) bei paskyrimo projekto vadovu ir projekto finansininku įsakymų kopijas; gyvenimo aprašymuose turi būti įrašyta darbuotojo vardas, pava</w:t>
                      </w:r>
                      <w:r>
                        <w:rPr>
                          <w:szCs w:val="24"/>
                          <w:lang w:eastAsia="lt-LT"/>
                        </w:rPr>
                        <w:t>rdė, gimimo data, aprašytas išsilavinimas, darbo patirtis, įgūdžiai, kalbų mokėjimas ir kita naudinga informacija;</w:t>
                      </w:r>
                    </w:p>
                  </w:sdtContent>
                </w:sdt>
                <w:sdt>
                  <w:sdtPr>
                    <w:alias w:val="41.16 p."/>
                    <w:tag w:val="part_b4dac4b321cd402e80552bcb5016a7a0"/>
                    <w:id w:val="1492293166"/>
                    <w:lock w:val="sdtLocked"/>
                  </w:sdtPr>
                  <w:sdtEndPr/>
                  <w:sdtContent>
                    <w:p w14:paraId="032596B4" w14:textId="77777777" w:rsidR="00F654A4" w:rsidRDefault="008E15A5">
                      <w:pPr>
                        <w:ind w:firstLine="851"/>
                        <w:jc w:val="both"/>
                        <w:rPr>
                          <w:rFonts w:eastAsia="Calibri"/>
                          <w:szCs w:val="24"/>
                        </w:rPr>
                      </w:pPr>
                      <w:sdt>
                        <w:sdtPr>
                          <w:alias w:val="Numeris"/>
                          <w:tag w:val="nr_b4dac4b321cd402e80552bcb5016a7a0"/>
                          <w:id w:val="1307982836"/>
                          <w:lock w:val="sdtLocked"/>
                        </w:sdtPr>
                        <w:sdtEndPr/>
                        <w:sdtContent>
                          <w:r>
                            <w:rPr>
                              <w:szCs w:val="24"/>
                              <w:lang w:eastAsia="lt-LT"/>
                            </w:rPr>
                            <w:t>41.16</w:t>
                          </w:r>
                        </w:sdtContent>
                      </w:sdt>
                      <w:r>
                        <w:rPr>
                          <w:szCs w:val="24"/>
                          <w:lang w:eastAsia="lt-LT"/>
                        </w:rPr>
                        <w:t>. informaciją apie iš ES fondų lėšų bendrai finansuojamų projektų gaunamas pajamas</w:t>
                      </w:r>
                      <w:r>
                        <w:rPr>
                          <w:rFonts w:eastAsia="Calibri"/>
                          <w:szCs w:val="24"/>
                        </w:rPr>
                        <w:t>.</w:t>
                      </w:r>
                    </w:p>
                  </w:sdtContent>
                </w:sdt>
              </w:sdtContent>
            </w:sdt>
            <w:sdt>
              <w:sdtPr>
                <w:alias w:val="42 p."/>
                <w:tag w:val="part_e80d5a26d4004c96af516c0371a5c3fc"/>
                <w:id w:val="-529034852"/>
                <w:lock w:val="sdtLocked"/>
              </w:sdtPr>
              <w:sdtEndPr/>
              <w:sdtContent>
                <w:p w14:paraId="032596B5" w14:textId="77777777" w:rsidR="00F654A4" w:rsidRDefault="008E15A5">
                  <w:pPr>
                    <w:ind w:firstLine="851"/>
                    <w:jc w:val="both"/>
                    <w:rPr>
                      <w:rFonts w:eastAsia="Calibri"/>
                      <w:szCs w:val="24"/>
                    </w:rPr>
                  </w:pPr>
                  <w:sdt>
                    <w:sdtPr>
                      <w:alias w:val="Numeris"/>
                      <w:tag w:val="nr_e80d5a26d4004c96af516c0371a5c3fc"/>
                      <w:id w:val="123053139"/>
                      <w:lock w:val="sdtLocked"/>
                    </w:sdtPr>
                    <w:sdtEndPr/>
                    <w:sdtContent>
                      <w:r>
                        <w:rPr>
                          <w:rFonts w:eastAsia="Calibri"/>
                          <w:szCs w:val="24"/>
                        </w:rPr>
                        <w:t>42</w:t>
                      </w:r>
                    </w:sdtContent>
                  </w:sdt>
                  <w:r>
                    <w:rPr>
                      <w:rFonts w:eastAsia="Calibri"/>
                      <w:szCs w:val="24"/>
                    </w:rPr>
                    <w:t>.</w:t>
                  </w:r>
                  <w:r>
                    <w:rPr>
                      <w:rFonts w:eastAsia="Calibri"/>
                      <w:szCs w:val="24"/>
                    </w:rPr>
                    <w:tab/>
                  </w:r>
                  <w:r>
                    <w:rPr>
                      <w:szCs w:val="24"/>
                      <w:lang w:eastAsia="lt-LT"/>
                    </w:rPr>
                    <w:t>Visi Aprašo 41 punkte nurodyti priedai</w:t>
                  </w:r>
                  <w:r>
                    <w:rPr>
                      <w:szCs w:val="24"/>
                      <w:lang w:eastAsia="lt-LT"/>
                    </w:rPr>
                    <w:t xml:space="preserve"> turi būti teikiami per DMS arba raštu, jei neužtikrinamos DMS funkcinės galimybės. Jei priedai teikiami ne kartu su paraiška, jie turi būti pateikti iki paraiškai teikti nustatyto termino paskutinės dienos. Paraiškos pateikimo data ir laikas nustatomi pag</w:t>
                  </w:r>
                  <w:r>
                    <w:rPr>
                      <w:szCs w:val="24"/>
                      <w:lang w:eastAsia="lt-LT"/>
                    </w:rPr>
                    <w:t>al paskutinio pateikto priedo pateikimo datą ir laiką.</w:t>
                  </w:r>
                </w:p>
              </w:sdtContent>
            </w:sdt>
            <w:sdt>
              <w:sdtPr>
                <w:alias w:val="43 p."/>
                <w:tag w:val="part_53e1ff84bfaf4eecac6e7a5034993a77"/>
                <w:id w:val="-1090305497"/>
                <w:lock w:val="sdtLocked"/>
              </w:sdtPr>
              <w:sdtEndPr/>
              <w:sdtContent>
                <w:p w14:paraId="032596B6" w14:textId="77777777" w:rsidR="00F654A4" w:rsidRDefault="008E15A5">
                  <w:pPr>
                    <w:tabs>
                      <w:tab w:val="left" w:pos="851"/>
                      <w:tab w:val="left" w:pos="1276"/>
                    </w:tabs>
                    <w:ind w:firstLine="851"/>
                    <w:jc w:val="both"/>
                    <w:rPr>
                      <w:rFonts w:eastAsia="Calibri"/>
                      <w:szCs w:val="24"/>
                    </w:rPr>
                  </w:pPr>
                  <w:sdt>
                    <w:sdtPr>
                      <w:alias w:val="Numeris"/>
                      <w:tag w:val="nr_53e1ff84bfaf4eecac6e7a5034993a77"/>
                      <w:id w:val="1658571250"/>
                      <w:lock w:val="sdtLocked"/>
                    </w:sdtPr>
                    <w:sdtEndPr/>
                    <w:sdtContent>
                      <w:r>
                        <w:rPr>
                          <w:rFonts w:eastAsia="Calibri"/>
                          <w:szCs w:val="24"/>
                        </w:rPr>
                        <w:t>43</w:t>
                      </w:r>
                    </w:sdtContent>
                  </w:sdt>
                  <w:r>
                    <w:rPr>
                      <w:rFonts w:eastAsia="Calibri"/>
                      <w:szCs w:val="24"/>
                    </w:rPr>
                    <w:t>.</w:t>
                  </w:r>
                  <w:r>
                    <w:rPr>
                      <w:rFonts w:eastAsia="Calibri"/>
                      <w:szCs w:val="24"/>
                    </w:rPr>
                    <w:tab/>
                    <w:t>Paraiškų pateikimo paskutinė diena nustatoma valstybės projektų sąraše.</w:t>
                  </w:r>
                </w:p>
              </w:sdtContent>
            </w:sdt>
            <w:sdt>
              <w:sdtPr>
                <w:alias w:val="44 p."/>
                <w:tag w:val="part_61b7f8d19db3408ca9a8f48d74109abd"/>
                <w:id w:val="-2037103506"/>
                <w:lock w:val="sdtLocked"/>
              </w:sdtPr>
              <w:sdtEndPr/>
              <w:sdtContent>
                <w:p w14:paraId="032596B7" w14:textId="77777777" w:rsidR="00F654A4" w:rsidRDefault="008E15A5">
                  <w:pPr>
                    <w:tabs>
                      <w:tab w:val="left" w:pos="851"/>
                      <w:tab w:val="left" w:pos="1276"/>
                    </w:tabs>
                    <w:ind w:firstLine="851"/>
                    <w:jc w:val="both"/>
                    <w:rPr>
                      <w:rFonts w:eastAsia="Calibri"/>
                      <w:szCs w:val="24"/>
                    </w:rPr>
                  </w:pPr>
                  <w:sdt>
                    <w:sdtPr>
                      <w:alias w:val="Numeris"/>
                      <w:tag w:val="nr_61b7f8d19db3408ca9a8f48d74109abd"/>
                      <w:id w:val="342595403"/>
                      <w:lock w:val="sdtLocked"/>
                    </w:sdtPr>
                    <w:sdtEndPr/>
                    <w:sdtContent>
                      <w:r>
                        <w:rPr>
                          <w:rFonts w:eastAsia="Calibri"/>
                          <w:szCs w:val="24"/>
                        </w:rPr>
                        <w:t>44</w:t>
                      </w:r>
                    </w:sdtContent>
                  </w:sdt>
                  <w:r>
                    <w:rPr>
                      <w:rFonts w:eastAsia="Calibri"/>
                      <w:szCs w:val="24"/>
                    </w:rPr>
                    <w:t>.</w:t>
                  </w:r>
                  <w:r>
                    <w:rPr>
                      <w:rFonts w:eastAsia="Calibri"/>
                      <w:szCs w:val="24"/>
                    </w:rPr>
                    <w:tab/>
                    <w:t>Pareiškėjai informuojami ir konsultuojami Projektų taisyklių 5 skirsnyje nustatyta tvarka. Informacija apie konkr</w:t>
                  </w:r>
                  <w:r>
                    <w:rPr>
                      <w:rFonts w:eastAsia="Calibri"/>
                      <w:szCs w:val="24"/>
                    </w:rPr>
                    <w:t xml:space="preserve">ečius įgyvendinančiosios institucijos konsultuojančius asmenis ir jų kontaktus bus nurodyta įgyvendinančiosios institucijos siunčiamame pasiūlyme teikti paraiškas pagal valstybės projektų sąrašą. </w:t>
                  </w:r>
                </w:p>
              </w:sdtContent>
            </w:sdt>
            <w:sdt>
              <w:sdtPr>
                <w:alias w:val="45 p."/>
                <w:tag w:val="part_6507f16de10440b683502e6f25942fcc"/>
                <w:id w:val="955905859"/>
                <w:lock w:val="sdtLocked"/>
              </w:sdtPr>
              <w:sdtEndPr/>
              <w:sdtContent>
                <w:p w14:paraId="032596B8" w14:textId="77777777" w:rsidR="00F654A4" w:rsidRDefault="008E15A5">
                  <w:pPr>
                    <w:tabs>
                      <w:tab w:val="left" w:pos="993"/>
                      <w:tab w:val="left" w:pos="1276"/>
                    </w:tabs>
                    <w:ind w:firstLine="851"/>
                    <w:jc w:val="both"/>
                    <w:rPr>
                      <w:rFonts w:eastAsia="Calibri"/>
                      <w:szCs w:val="24"/>
                    </w:rPr>
                  </w:pPr>
                  <w:sdt>
                    <w:sdtPr>
                      <w:alias w:val="Numeris"/>
                      <w:tag w:val="nr_6507f16de10440b683502e6f25942fcc"/>
                      <w:id w:val="-2101092689"/>
                      <w:lock w:val="sdtLocked"/>
                    </w:sdtPr>
                    <w:sdtEndPr/>
                    <w:sdtContent>
                      <w:r>
                        <w:rPr>
                          <w:rFonts w:eastAsia="Calibri"/>
                          <w:szCs w:val="24"/>
                        </w:rPr>
                        <w:t>45</w:t>
                      </w:r>
                    </w:sdtContent>
                  </w:sdt>
                  <w:r>
                    <w:rPr>
                      <w:rFonts w:eastAsia="Calibri"/>
                      <w:szCs w:val="24"/>
                    </w:rPr>
                    <w:t>.</w:t>
                  </w:r>
                  <w:r>
                    <w:rPr>
                      <w:rFonts w:eastAsia="Calibri"/>
                      <w:szCs w:val="24"/>
                    </w:rPr>
                    <w:tab/>
                    <w:t>Paraiška teikiama įgyvendinančiajai institucijai pe</w:t>
                  </w:r>
                  <w:r>
                    <w:rPr>
                      <w:rFonts w:eastAsia="Calibri"/>
                      <w:szCs w:val="24"/>
                    </w:rPr>
                    <w:t>r DMS iki valstybės projektų sąraše nustatyt</w:t>
                  </w:r>
                  <w:r>
                    <w:rPr>
                      <w:rFonts w:eastAsia="Calibri"/>
                      <w:szCs w:val="22"/>
                    </w:rPr>
                    <w:t xml:space="preserve">o </w:t>
                  </w:r>
                  <w:r>
                    <w:rPr>
                      <w:rFonts w:eastAsia="Calibri"/>
                      <w:szCs w:val="24"/>
                    </w:rPr>
                    <w:t xml:space="preserve">paraiškos pateikimo </w:t>
                  </w:r>
                  <w:r>
                    <w:rPr>
                      <w:rFonts w:eastAsia="Calibri"/>
                      <w:szCs w:val="22"/>
                    </w:rPr>
                    <w:t>termino pabaigos (iki paskutinės kvietime nurodytos dienos 24 val.). Jei neužtikrinamos DMS funkcinės galimybės, paraiška teikiama įgyvendinančiajai institucijai kvietime nurodytu adresu iki</w:t>
                  </w:r>
                  <w:r>
                    <w:rPr>
                      <w:rFonts w:eastAsia="Calibri"/>
                      <w:szCs w:val="22"/>
                    </w:rPr>
                    <w:t xml:space="preserve"> kvietime nurodyto paraiškų priėmimo laiko pabaigos.</w:t>
                  </w:r>
                  <w:r>
                    <w:rPr>
                      <w:rFonts w:eastAsia="Calibri"/>
                      <w:i/>
                      <w:szCs w:val="24"/>
                    </w:rPr>
                    <w:t xml:space="preserve"> </w:t>
                  </w:r>
                  <w:r>
                    <w:rPr>
                      <w:rFonts w:eastAsia="Calibri"/>
                      <w:szCs w:val="24"/>
                    </w:rPr>
                    <w:t xml:space="preserve">Pareiškėjui praleidus valstybės projektų sąraše paraiškos pateikimui nustatytą terminą, sprendimą dėl paraiškos priėmimo, atsižvelgdama į termino praleidimo priežastis, suderinusi su Ministerija, priima </w:t>
                  </w:r>
                  <w:r>
                    <w:rPr>
                      <w:rFonts w:eastAsia="Calibri"/>
                      <w:szCs w:val="24"/>
                    </w:rPr>
                    <w:t>įgyvendinančioji institucija.</w:t>
                  </w:r>
                </w:p>
              </w:sdtContent>
            </w:sdt>
            <w:sdt>
              <w:sdtPr>
                <w:alias w:val="46 p."/>
                <w:tag w:val="part_021dcc1ec40b4e3a8eb99d80e28ff744"/>
                <w:id w:val="-1301614289"/>
                <w:lock w:val="sdtLocked"/>
              </w:sdtPr>
              <w:sdtEndPr/>
              <w:sdtContent>
                <w:p w14:paraId="032596B9" w14:textId="77777777" w:rsidR="00F654A4" w:rsidRDefault="008E15A5">
                  <w:pPr>
                    <w:tabs>
                      <w:tab w:val="left" w:pos="993"/>
                      <w:tab w:val="left" w:pos="1276"/>
                    </w:tabs>
                    <w:ind w:firstLine="851"/>
                    <w:jc w:val="both"/>
                    <w:rPr>
                      <w:rFonts w:eastAsia="Calibri"/>
                      <w:szCs w:val="24"/>
                    </w:rPr>
                  </w:pPr>
                  <w:sdt>
                    <w:sdtPr>
                      <w:alias w:val="Numeris"/>
                      <w:tag w:val="nr_021dcc1ec40b4e3a8eb99d80e28ff744"/>
                      <w:id w:val="902487870"/>
                      <w:lock w:val="sdtLocked"/>
                    </w:sdtPr>
                    <w:sdtEndPr/>
                    <w:sdtContent>
                      <w:r>
                        <w:rPr>
                          <w:rFonts w:eastAsia="Calibri"/>
                          <w:szCs w:val="24"/>
                        </w:rPr>
                        <w:t>46</w:t>
                      </w:r>
                    </w:sdtContent>
                  </w:sdt>
                  <w:r>
                    <w:rPr>
                      <w:rFonts w:eastAsia="Calibri"/>
                      <w:szCs w:val="24"/>
                    </w:rPr>
                    <w:t>.</w:t>
                  </w:r>
                  <w:r>
                    <w:rPr>
                      <w:rFonts w:eastAsia="Calibri"/>
                      <w:szCs w:val="24"/>
                    </w:rPr>
                    <w:tab/>
                    <w:t xml:space="preserve">Įgyvendinančioji institucija atlieka tinkamumo finansuoti vertinimą Projektų taisyklių 13–15 skirsniuose nustatyta tvarka pagal Aprašo 1 priede nustatytus reikalavimus. </w:t>
                  </w:r>
                </w:p>
              </w:sdtContent>
            </w:sdt>
            <w:sdt>
              <w:sdtPr>
                <w:alias w:val="47 p."/>
                <w:tag w:val="part_2650bcaa695847d3bc5d00e74fbf0803"/>
                <w:id w:val="528382720"/>
                <w:lock w:val="sdtLocked"/>
              </w:sdtPr>
              <w:sdtEndPr/>
              <w:sdtContent>
                <w:p w14:paraId="032596BA" w14:textId="77777777" w:rsidR="00F654A4" w:rsidRDefault="008E15A5">
                  <w:pPr>
                    <w:tabs>
                      <w:tab w:val="left" w:pos="993"/>
                      <w:tab w:val="left" w:pos="1276"/>
                    </w:tabs>
                    <w:ind w:firstLine="851"/>
                    <w:jc w:val="both"/>
                    <w:rPr>
                      <w:rFonts w:eastAsia="Calibri"/>
                      <w:szCs w:val="24"/>
                    </w:rPr>
                  </w:pPr>
                  <w:sdt>
                    <w:sdtPr>
                      <w:alias w:val="Numeris"/>
                      <w:tag w:val="nr_2650bcaa695847d3bc5d00e74fbf0803"/>
                      <w:id w:val="71176559"/>
                      <w:lock w:val="sdtLocked"/>
                    </w:sdtPr>
                    <w:sdtEndPr/>
                    <w:sdtContent>
                      <w:r>
                        <w:rPr>
                          <w:rFonts w:eastAsia="Calibri"/>
                          <w:szCs w:val="24"/>
                        </w:rPr>
                        <w:t>47</w:t>
                      </w:r>
                    </w:sdtContent>
                  </w:sdt>
                  <w:r>
                    <w:rPr>
                      <w:rFonts w:eastAsia="Calibri"/>
                      <w:szCs w:val="24"/>
                    </w:rPr>
                    <w:t>.</w:t>
                  </w:r>
                  <w:r>
                    <w:rPr>
                      <w:rFonts w:eastAsia="Calibri"/>
                      <w:szCs w:val="24"/>
                    </w:rPr>
                    <w:tab/>
                  </w:r>
                  <w:r>
                    <w:rPr>
                      <w:rFonts w:eastAsia="Calibri"/>
                      <w:szCs w:val="24"/>
                    </w:rPr>
                    <w:t xml:space="preserve">Paraiška vertinama ne ilgiau kaip per 60 dienų nuo paraiškos gavimo dienos. </w:t>
                  </w:r>
                </w:p>
              </w:sdtContent>
            </w:sdt>
            <w:sdt>
              <w:sdtPr>
                <w:alias w:val="48 p."/>
                <w:tag w:val="part_b46801e702004f81b730b758af96eb19"/>
                <w:id w:val="256647439"/>
                <w:lock w:val="sdtLocked"/>
              </w:sdtPr>
              <w:sdtEndPr/>
              <w:sdtContent>
                <w:p w14:paraId="032596BB" w14:textId="77777777" w:rsidR="00F654A4" w:rsidRDefault="008E15A5">
                  <w:pPr>
                    <w:tabs>
                      <w:tab w:val="left" w:pos="993"/>
                      <w:tab w:val="left" w:pos="1276"/>
                    </w:tabs>
                    <w:ind w:firstLine="851"/>
                    <w:jc w:val="both"/>
                    <w:rPr>
                      <w:rFonts w:eastAsia="Calibri"/>
                      <w:szCs w:val="24"/>
                    </w:rPr>
                  </w:pPr>
                  <w:sdt>
                    <w:sdtPr>
                      <w:alias w:val="Numeris"/>
                      <w:tag w:val="nr_b46801e702004f81b730b758af96eb19"/>
                      <w:id w:val="-37353747"/>
                      <w:lock w:val="sdtLocked"/>
                    </w:sdtPr>
                    <w:sdtEndPr/>
                    <w:sdtContent>
                      <w:r>
                        <w:rPr>
                          <w:rFonts w:eastAsia="Calibri"/>
                          <w:szCs w:val="24"/>
                        </w:rPr>
                        <w:t>48</w:t>
                      </w:r>
                    </w:sdtContent>
                  </w:sdt>
                  <w:r>
                    <w:rPr>
                      <w:rFonts w:eastAsia="Calibri"/>
                      <w:szCs w:val="24"/>
                    </w:rPr>
                    <w:t>.</w:t>
                  </w:r>
                  <w:r>
                    <w:rPr>
                      <w:rFonts w:eastAsia="Calibri"/>
                      <w:szCs w:val="24"/>
                    </w:rPr>
                    <w:tab/>
                  </w:r>
                  <w:r>
                    <w:rPr>
                      <w:szCs w:val="24"/>
                      <w:lang w:eastAsia="lt-LT"/>
                    </w:rPr>
                    <w:t>Nepavykus paraiškų įvertinti per nustatytą terminą (kai paraiškų vertinimo metu reikia kreiptis į kitas institucijas, atliekama patikra projekto įgyvendinimo ir (ar) admin</w:t>
                  </w:r>
                  <w:r>
                    <w:rPr>
                      <w:szCs w:val="24"/>
                      <w:lang w:eastAsia="lt-LT"/>
                    </w:rPr>
                    <w:t>istravimo vietoje, taip pat kai buvo gauta paraiškų, kurių suma didesnė, nei kvietimui teikti paraiškas skirta lėšų suma), vertinimo terminas gali būti pratęstas įgyvendinančiosios institucijos sprendimu. Apie naują paraiškų vertinimo terminą įgyvendinanči</w:t>
                  </w:r>
                  <w:r>
                    <w:rPr>
                      <w:szCs w:val="24"/>
                      <w:lang w:eastAsia="lt-LT"/>
                    </w:rPr>
                    <w:t>oji institucija informuoja pareiškėjus per DMS arba raštu, jei neužtikrinamos DMS funkcinės galimybės.</w:t>
                  </w:r>
                </w:p>
              </w:sdtContent>
            </w:sdt>
            <w:sdt>
              <w:sdtPr>
                <w:alias w:val="49 p."/>
                <w:tag w:val="part_4397c1690e2c4d0887a7c7fa9ba2ffaf"/>
                <w:id w:val="-1372996772"/>
                <w:lock w:val="sdtLocked"/>
              </w:sdtPr>
              <w:sdtEndPr/>
              <w:sdtContent>
                <w:p w14:paraId="032596BC" w14:textId="77777777" w:rsidR="00F654A4" w:rsidRDefault="008E15A5">
                  <w:pPr>
                    <w:tabs>
                      <w:tab w:val="left" w:pos="993"/>
                      <w:tab w:val="left" w:pos="1276"/>
                    </w:tabs>
                    <w:ind w:firstLine="851"/>
                    <w:jc w:val="both"/>
                    <w:rPr>
                      <w:rFonts w:eastAsia="Calibri"/>
                      <w:szCs w:val="24"/>
                    </w:rPr>
                  </w:pPr>
                  <w:sdt>
                    <w:sdtPr>
                      <w:alias w:val="Numeris"/>
                      <w:tag w:val="nr_4397c1690e2c4d0887a7c7fa9ba2ffaf"/>
                      <w:id w:val="-1843455749"/>
                      <w:lock w:val="sdtLocked"/>
                    </w:sdtPr>
                    <w:sdtEndPr/>
                    <w:sdtContent>
                      <w:r>
                        <w:rPr>
                          <w:rFonts w:eastAsia="Calibri"/>
                          <w:szCs w:val="24"/>
                        </w:rPr>
                        <w:t>49</w:t>
                      </w:r>
                    </w:sdtContent>
                  </w:sdt>
                  <w:r>
                    <w:rPr>
                      <w:rFonts w:eastAsia="Calibri"/>
                      <w:szCs w:val="24"/>
                    </w:rPr>
                    <w:t>.</w:t>
                  </w:r>
                  <w:r>
                    <w:rPr>
                      <w:rFonts w:eastAsia="Calibri"/>
                      <w:szCs w:val="24"/>
                    </w:rPr>
                    <w:tab/>
                    <w:t>Paraiška atmetama dėl priežasčių, nustatytų Projektų taisyklių 13–15 skirsniuose, juose nustatyta tvarka. Paraiška taip pat atmetama, jeigu parei</w:t>
                  </w:r>
                  <w:r>
                    <w:rPr>
                      <w:rFonts w:eastAsia="Calibri"/>
                      <w:szCs w:val="24"/>
                    </w:rPr>
                    <w:t xml:space="preserve">škėjas įgyvendinančiajai institucijai paprašius per nustatytą laiką nepateikia Aprašo 41 punkte nustatytų dokumentų arba nepatikslina informacijos šiuose dokumentuose. </w:t>
                  </w:r>
                  <w:r>
                    <w:rPr>
                      <w:szCs w:val="24"/>
                      <w:lang w:eastAsia="lt-LT"/>
                    </w:rPr>
                    <w:t xml:space="preserve">Apie paraiškos atmetimą pareiškėjas informuojamas per DMS arba raštu per 3 darbo dienas </w:t>
                  </w:r>
                  <w:r>
                    <w:rPr>
                      <w:szCs w:val="24"/>
                      <w:lang w:eastAsia="lt-LT"/>
                    </w:rPr>
                    <w:t>nuo sprendimo dėl paraiškos atmetimo priėmimo dienos.</w:t>
                  </w:r>
                </w:p>
              </w:sdtContent>
            </w:sdt>
            <w:sdt>
              <w:sdtPr>
                <w:alias w:val="50 p."/>
                <w:tag w:val="part_b937fd1a791749c0bdc756a286deed74"/>
                <w:id w:val="1329407064"/>
                <w:lock w:val="sdtLocked"/>
              </w:sdtPr>
              <w:sdtEndPr/>
              <w:sdtContent>
                <w:p w14:paraId="032596BD" w14:textId="77777777" w:rsidR="00F654A4" w:rsidRDefault="008E15A5">
                  <w:pPr>
                    <w:tabs>
                      <w:tab w:val="left" w:pos="993"/>
                      <w:tab w:val="left" w:pos="1276"/>
                    </w:tabs>
                    <w:ind w:firstLine="851"/>
                    <w:jc w:val="both"/>
                    <w:rPr>
                      <w:rFonts w:eastAsia="Calibri"/>
                      <w:szCs w:val="24"/>
                    </w:rPr>
                  </w:pPr>
                  <w:sdt>
                    <w:sdtPr>
                      <w:alias w:val="Numeris"/>
                      <w:tag w:val="nr_b937fd1a791749c0bdc756a286deed74"/>
                      <w:id w:val="758096711"/>
                      <w:lock w:val="sdtLocked"/>
                    </w:sdtPr>
                    <w:sdtEndPr/>
                    <w:sdtContent>
                      <w:r>
                        <w:rPr>
                          <w:rFonts w:eastAsia="Calibri"/>
                          <w:szCs w:val="24"/>
                        </w:rPr>
                        <w:t>50</w:t>
                      </w:r>
                    </w:sdtContent>
                  </w:sdt>
                  <w:r>
                    <w:rPr>
                      <w:rFonts w:eastAsia="Calibri"/>
                      <w:szCs w:val="24"/>
                    </w:rPr>
                    <w:t>.</w:t>
                  </w:r>
                  <w:r>
                    <w:rPr>
                      <w:rFonts w:eastAsia="Calibri"/>
                      <w:szCs w:val="24"/>
                    </w:rPr>
                    <w:tab/>
                  </w:r>
                  <w:r>
                    <w:rPr>
                      <w:szCs w:val="24"/>
                      <w:lang w:eastAsia="lt-LT"/>
                    </w:rPr>
                    <w:t xml:space="preserve">Pareiškėjas sprendimą dėl paraiškos atmetimo gali apskųsti Projektų taisyklių </w:t>
                  </w:r>
                  <w:r>
                    <w:rPr>
                      <w:szCs w:val="24"/>
                      <w:lang w:eastAsia="lt-LT"/>
                    </w:rPr>
                    <w:br/>
                    <w:t>43 skirsnyje nustatyta tvarka ne vėliau kaip per 14 dienų nuo tos dienos, kurią pareiškėjas sužinojo ar turėjo suži</w:t>
                  </w:r>
                  <w:r>
                    <w:rPr>
                      <w:szCs w:val="24"/>
                      <w:lang w:eastAsia="lt-LT"/>
                    </w:rPr>
                    <w:t>noti apie skundžiamus įgyvendinančiosios institucijos veiksmus ar neveikimą.</w:t>
                  </w:r>
                </w:p>
              </w:sdtContent>
            </w:sdt>
            <w:sdt>
              <w:sdtPr>
                <w:alias w:val="51 p."/>
                <w:tag w:val="part_f54eb07deb6b4e5bbd5a4be713f8db88"/>
                <w:id w:val="-1588066013"/>
                <w:lock w:val="sdtLocked"/>
              </w:sdtPr>
              <w:sdtEndPr/>
              <w:sdtContent>
                <w:p w14:paraId="032596BE" w14:textId="77777777" w:rsidR="00F654A4" w:rsidRDefault="008E15A5">
                  <w:pPr>
                    <w:tabs>
                      <w:tab w:val="left" w:pos="993"/>
                      <w:tab w:val="left" w:pos="1276"/>
                    </w:tabs>
                    <w:ind w:firstLine="851"/>
                    <w:jc w:val="both"/>
                    <w:rPr>
                      <w:rFonts w:eastAsia="Calibri"/>
                      <w:szCs w:val="24"/>
                    </w:rPr>
                  </w:pPr>
                  <w:sdt>
                    <w:sdtPr>
                      <w:alias w:val="Numeris"/>
                      <w:tag w:val="nr_f54eb07deb6b4e5bbd5a4be713f8db88"/>
                      <w:id w:val="-2052606470"/>
                      <w:lock w:val="sdtLocked"/>
                    </w:sdtPr>
                    <w:sdtEndPr/>
                    <w:sdtContent>
                      <w:r>
                        <w:rPr>
                          <w:rFonts w:eastAsia="Calibri"/>
                          <w:szCs w:val="24"/>
                        </w:rPr>
                        <w:t>51</w:t>
                      </w:r>
                    </w:sdtContent>
                  </w:sdt>
                  <w:r>
                    <w:rPr>
                      <w:rFonts w:eastAsia="Calibri"/>
                      <w:szCs w:val="24"/>
                    </w:rPr>
                    <w:t>.</w:t>
                  </w:r>
                  <w:r>
                    <w:rPr>
                      <w:rFonts w:eastAsia="Calibri"/>
                      <w:szCs w:val="24"/>
                    </w:rPr>
                    <w:tab/>
                    <w:t>Įgyvendinančioji institucija, teigiamai įvertinusi didelės apimties projekto tinkamumą finansuoti, vadovaudamasi vidaus procedūrų aprašu, atlieka veiksmus, nustatytus Proj</w:t>
                  </w:r>
                  <w:r>
                    <w:rPr>
                      <w:rFonts w:eastAsia="Calibri"/>
                      <w:szCs w:val="24"/>
                    </w:rPr>
                    <w:t xml:space="preserve">ektų taisyklių 103 ir 104 punktuose. </w:t>
                  </w:r>
                </w:p>
              </w:sdtContent>
            </w:sdt>
            <w:sdt>
              <w:sdtPr>
                <w:alias w:val="52 p."/>
                <w:tag w:val="part_c3ebe1c989c24071a6baedb0dc04602c"/>
                <w:id w:val="-313486953"/>
                <w:lock w:val="sdtLocked"/>
              </w:sdtPr>
              <w:sdtEndPr/>
              <w:sdtContent>
                <w:p w14:paraId="032596BF" w14:textId="77777777" w:rsidR="00F654A4" w:rsidRDefault="008E15A5">
                  <w:pPr>
                    <w:tabs>
                      <w:tab w:val="left" w:pos="426"/>
                      <w:tab w:val="left" w:pos="1276"/>
                      <w:tab w:val="left" w:pos="1418"/>
                    </w:tabs>
                    <w:ind w:firstLine="851"/>
                    <w:jc w:val="both"/>
                    <w:rPr>
                      <w:rFonts w:eastAsia="Calibri"/>
                      <w:szCs w:val="24"/>
                    </w:rPr>
                  </w:pPr>
                  <w:sdt>
                    <w:sdtPr>
                      <w:alias w:val="Numeris"/>
                      <w:tag w:val="nr_c3ebe1c989c24071a6baedb0dc04602c"/>
                      <w:id w:val="-848862613"/>
                      <w:lock w:val="sdtLocked"/>
                    </w:sdtPr>
                    <w:sdtEndPr/>
                    <w:sdtContent>
                      <w:r>
                        <w:rPr>
                          <w:rFonts w:eastAsia="Calibri"/>
                          <w:szCs w:val="24"/>
                        </w:rPr>
                        <w:t>52</w:t>
                      </w:r>
                    </w:sdtContent>
                  </w:sdt>
                  <w:r>
                    <w:rPr>
                      <w:rFonts w:eastAsia="Calibri"/>
                      <w:szCs w:val="24"/>
                    </w:rPr>
                    <w:t>.</w:t>
                  </w:r>
                  <w:r>
                    <w:rPr>
                      <w:rFonts w:eastAsia="Calibri"/>
                      <w:szCs w:val="24"/>
                    </w:rPr>
                    <w:tab/>
                    <w:t>Ministerija, įvertinusi įgyvendinančiosios institucijos didelės apimties projekto tinkamumo finansuoti vertinimo ataskaitoje pateiktą išvadą dėl didelės apimties projekto tinkamumo finansuoti, vadovaudamasi Pro</w:t>
                  </w:r>
                  <w:r>
                    <w:rPr>
                      <w:rFonts w:eastAsia="Calibri"/>
                      <w:szCs w:val="24"/>
                    </w:rPr>
                    <w:t xml:space="preserve">jektų taisyklių 106 punktu, teikia užpildytą pranešimo EK formą vadovaujančiajai institucijai su raštu, kuriuo patvirtina, kad didelės apimties projekto paraiška gali būti teikiama EK. </w:t>
                  </w:r>
                </w:p>
              </w:sdtContent>
            </w:sdt>
            <w:sdt>
              <w:sdtPr>
                <w:alias w:val="53 p."/>
                <w:tag w:val="part_c6cb958c4f374595bfecd1609d4b09d6"/>
                <w:id w:val="-1995869830"/>
                <w:lock w:val="sdtLocked"/>
              </w:sdtPr>
              <w:sdtEndPr/>
              <w:sdtContent>
                <w:p w14:paraId="032596C0" w14:textId="77777777" w:rsidR="00F654A4" w:rsidRDefault="008E15A5">
                  <w:pPr>
                    <w:tabs>
                      <w:tab w:val="left" w:pos="426"/>
                      <w:tab w:val="left" w:pos="709"/>
                      <w:tab w:val="left" w:pos="1276"/>
                      <w:tab w:val="left" w:pos="1418"/>
                    </w:tabs>
                    <w:ind w:firstLine="851"/>
                    <w:jc w:val="both"/>
                    <w:rPr>
                      <w:rFonts w:eastAsia="Calibri"/>
                      <w:szCs w:val="24"/>
                    </w:rPr>
                  </w:pPr>
                  <w:sdt>
                    <w:sdtPr>
                      <w:alias w:val="Numeris"/>
                      <w:tag w:val="nr_c6cb958c4f374595bfecd1609d4b09d6"/>
                      <w:id w:val="-1537578625"/>
                      <w:lock w:val="sdtLocked"/>
                    </w:sdtPr>
                    <w:sdtEndPr/>
                    <w:sdtContent>
                      <w:r>
                        <w:rPr>
                          <w:rFonts w:eastAsia="Calibri"/>
                          <w:szCs w:val="24"/>
                        </w:rPr>
                        <w:t>53</w:t>
                      </w:r>
                    </w:sdtContent>
                  </w:sdt>
                  <w:r>
                    <w:rPr>
                      <w:rFonts w:eastAsia="Calibri"/>
                      <w:szCs w:val="24"/>
                    </w:rPr>
                    <w:t>.</w:t>
                  </w:r>
                  <w:r>
                    <w:rPr>
                      <w:rFonts w:eastAsia="Calibri"/>
                      <w:szCs w:val="24"/>
                    </w:rPr>
                    <w:tab/>
                    <w:t>Ministerija, pagal Aprašo 52 punktą pateikusi didelės apimties</w:t>
                  </w:r>
                  <w:r>
                    <w:rPr>
                      <w:rFonts w:eastAsia="Calibri"/>
                      <w:szCs w:val="24"/>
                    </w:rPr>
                    <w:t xml:space="preserve"> projektą vadovaujančiajai institucijai, Projektų taisyklių 153 punkte nustatyta tvarka priima sprendimą dėl projekto finansavimo.</w:t>
                  </w:r>
                </w:p>
              </w:sdtContent>
            </w:sdt>
            <w:sdt>
              <w:sdtPr>
                <w:alias w:val="54 p."/>
                <w:tag w:val="part_6e9f0716bf0849b5923bdb9929ccce5c"/>
                <w:id w:val="-1769846738"/>
                <w:lock w:val="sdtLocked"/>
              </w:sdtPr>
              <w:sdtEndPr/>
              <w:sdtContent>
                <w:p w14:paraId="032596C1" w14:textId="77777777" w:rsidR="00F654A4" w:rsidRDefault="008E15A5">
                  <w:pPr>
                    <w:tabs>
                      <w:tab w:val="left" w:pos="1276"/>
                    </w:tabs>
                    <w:ind w:firstLine="851"/>
                    <w:jc w:val="both"/>
                    <w:rPr>
                      <w:rFonts w:eastAsia="Calibri"/>
                      <w:szCs w:val="24"/>
                    </w:rPr>
                  </w:pPr>
                  <w:sdt>
                    <w:sdtPr>
                      <w:alias w:val="Numeris"/>
                      <w:tag w:val="nr_6e9f0716bf0849b5923bdb9929ccce5c"/>
                      <w:id w:val="-1514682024"/>
                      <w:lock w:val="sdtLocked"/>
                    </w:sdtPr>
                    <w:sdtEndPr/>
                    <w:sdtContent>
                      <w:r>
                        <w:rPr>
                          <w:rFonts w:eastAsia="Calibri"/>
                          <w:szCs w:val="24"/>
                        </w:rPr>
                        <w:t>54</w:t>
                      </w:r>
                    </w:sdtContent>
                  </w:sdt>
                  <w:r>
                    <w:rPr>
                      <w:rFonts w:eastAsia="Calibri"/>
                      <w:szCs w:val="24"/>
                    </w:rPr>
                    <w:t>.</w:t>
                  </w:r>
                  <w:r>
                    <w:rPr>
                      <w:rFonts w:eastAsia="Calibri"/>
                      <w:szCs w:val="24"/>
                    </w:rPr>
                    <w:tab/>
                  </w:r>
                  <w:r>
                    <w:rPr>
                      <w:szCs w:val="24"/>
                      <w:lang w:eastAsia="lt-LT"/>
                    </w:rPr>
                    <w:t>Ministerijai priėmus sprendimą finansuoti projektą, įgyvendinančioji institucija per 3 darbo dienas nuo šio sprendimo</w:t>
                  </w:r>
                  <w:r>
                    <w:rPr>
                      <w:szCs w:val="24"/>
                      <w:lang w:eastAsia="lt-LT"/>
                    </w:rPr>
                    <w:t xml:space="preserve"> gavimo dienos per DMS arba raštu, jei neužtikrinamos DMS funkcinės galimybės, pateikia šį sprendimą pareiškėjams.</w:t>
                  </w:r>
                </w:p>
              </w:sdtContent>
            </w:sdt>
            <w:sdt>
              <w:sdtPr>
                <w:alias w:val="55 p."/>
                <w:tag w:val="part_ab82ad80b9d04b0d9cdec2ec0c8de591"/>
                <w:id w:val="-1623924376"/>
                <w:lock w:val="sdtLocked"/>
              </w:sdtPr>
              <w:sdtEndPr/>
              <w:sdtContent>
                <w:p w14:paraId="032596C2" w14:textId="77777777" w:rsidR="00F654A4" w:rsidRDefault="008E15A5">
                  <w:pPr>
                    <w:tabs>
                      <w:tab w:val="left" w:pos="1276"/>
                    </w:tabs>
                    <w:ind w:firstLine="851"/>
                    <w:jc w:val="both"/>
                    <w:rPr>
                      <w:rFonts w:eastAsia="Calibri"/>
                      <w:szCs w:val="24"/>
                    </w:rPr>
                  </w:pPr>
                  <w:sdt>
                    <w:sdtPr>
                      <w:alias w:val="Numeris"/>
                      <w:tag w:val="nr_ab82ad80b9d04b0d9cdec2ec0c8de591"/>
                      <w:id w:val="1468244763"/>
                      <w:lock w:val="sdtLocked"/>
                    </w:sdtPr>
                    <w:sdtEndPr/>
                    <w:sdtContent>
                      <w:r>
                        <w:rPr>
                          <w:rFonts w:eastAsia="Calibri"/>
                          <w:szCs w:val="24"/>
                        </w:rPr>
                        <w:t>55</w:t>
                      </w:r>
                    </w:sdtContent>
                  </w:sdt>
                  <w:r>
                    <w:rPr>
                      <w:rFonts w:eastAsia="Calibri"/>
                      <w:szCs w:val="24"/>
                    </w:rPr>
                    <w:t>.</w:t>
                  </w:r>
                  <w:r>
                    <w:rPr>
                      <w:rFonts w:eastAsia="Calibri"/>
                      <w:szCs w:val="24"/>
                    </w:rPr>
                    <w:tab/>
                  </w:r>
                  <w:r>
                    <w:rPr>
                      <w:szCs w:val="24"/>
                      <w:lang w:eastAsia="lt-LT"/>
                    </w:rPr>
                    <w:t>Pagal Aprašą finansuojamiems projektams įgyvendinti bus sudaromos trišalės sutartys.</w:t>
                  </w:r>
                </w:p>
              </w:sdtContent>
            </w:sdt>
            <w:sdt>
              <w:sdtPr>
                <w:alias w:val="56 p."/>
                <w:tag w:val="part_b3c12241d96b41e29b3fddc96883f41c"/>
                <w:id w:val="-671408039"/>
                <w:lock w:val="sdtLocked"/>
              </w:sdtPr>
              <w:sdtEndPr/>
              <w:sdtContent>
                <w:p w14:paraId="032596C3" w14:textId="77777777" w:rsidR="00F654A4" w:rsidRDefault="008E15A5">
                  <w:pPr>
                    <w:tabs>
                      <w:tab w:val="left" w:pos="1276"/>
                    </w:tabs>
                    <w:ind w:firstLine="851"/>
                    <w:jc w:val="both"/>
                    <w:rPr>
                      <w:rFonts w:eastAsia="Calibri"/>
                      <w:szCs w:val="24"/>
                    </w:rPr>
                  </w:pPr>
                  <w:sdt>
                    <w:sdtPr>
                      <w:alias w:val="Numeris"/>
                      <w:tag w:val="nr_b3c12241d96b41e29b3fddc96883f41c"/>
                      <w:id w:val="-1052372607"/>
                      <w:lock w:val="sdtLocked"/>
                    </w:sdtPr>
                    <w:sdtEndPr/>
                    <w:sdtContent>
                      <w:r>
                        <w:rPr>
                          <w:rFonts w:eastAsia="Calibri"/>
                          <w:szCs w:val="24"/>
                        </w:rPr>
                        <w:t>56</w:t>
                      </w:r>
                    </w:sdtContent>
                  </w:sdt>
                  <w:r>
                    <w:rPr>
                      <w:rFonts w:eastAsia="Calibri"/>
                      <w:szCs w:val="24"/>
                    </w:rPr>
                    <w:t>.</w:t>
                  </w:r>
                  <w:r>
                    <w:rPr>
                      <w:rFonts w:eastAsia="Calibri"/>
                      <w:szCs w:val="24"/>
                    </w:rPr>
                    <w:tab/>
                  </w:r>
                  <w:r>
                    <w:rPr>
                      <w:szCs w:val="24"/>
                      <w:lang w:eastAsia="lt-LT"/>
                    </w:rPr>
                    <w:t xml:space="preserve">Ministerijai priėmus sprendimą dėl projekto finansavimo, įgyvendinančioji institucija Projektų taisyklių 18 skirsnyje nustatyta tvarka pagal Projektų taisyklių 4 priede nustatytą formą parengia ir pateikia pareiškėjui projekto sutarties projektą ir nurodo </w:t>
                  </w:r>
                  <w:r>
                    <w:rPr>
                      <w:szCs w:val="24"/>
                      <w:lang w:eastAsia="lt-LT"/>
                    </w:rPr>
                    <w:t>pasiūlymo pasirašyti projekto sutartį galiojimo terminą. Projekto sutarties projektas taip pat teikiamas Ministerijai pasirašyti per 7 dienas nuo pateikimo dienos. Pareiškėjui per įgyvendinančiosios institucijos nustatytą pasiūlymo galiojimo terminą nepasi</w:t>
                  </w:r>
                  <w:r>
                    <w:rPr>
                      <w:szCs w:val="24"/>
                      <w:lang w:eastAsia="lt-LT"/>
                    </w:rPr>
                    <w:t>rašius projekto sutarties, pasiūlymas pasirašyti projekto sutartį netenka galios. Pareiškėjas turi teisę kreiptis į įgyvendinančiąją instituciją su prašymu dėl objektyvių priežasčių, nepriklausančių nuo pareiškėjo, pakeisti projekto sutarties pasirašymo te</w:t>
                  </w:r>
                  <w:r>
                    <w:rPr>
                      <w:szCs w:val="24"/>
                      <w:lang w:eastAsia="lt-LT"/>
                    </w:rPr>
                    <w:t xml:space="preserve">rminą. </w:t>
                  </w:r>
                </w:p>
              </w:sdtContent>
            </w:sdt>
            <w:sdt>
              <w:sdtPr>
                <w:alias w:val="57 p."/>
                <w:tag w:val="part_038c8924c5be486898ae43058af697d9"/>
                <w:id w:val="872964584"/>
                <w:lock w:val="sdtLocked"/>
              </w:sdtPr>
              <w:sdtEndPr/>
              <w:sdtContent>
                <w:p w14:paraId="032596C4" w14:textId="77777777" w:rsidR="00F654A4" w:rsidRDefault="008E15A5">
                  <w:pPr>
                    <w:tabs>
                      <w:tab w:val="left" w:pos="1276"/>
                    </w:tabs>
                    <w:ind w:firstLine="851"/>
                    <w:jc w:val="both"/>
                    <w:rPr>
                      <w:rFonts w:eastAsia="Calibri"/>
                      <w:szCs w:val="24"/>
                    </w:rPr>
                  </w:pPr>
                  <w:sdt>
                    <w:sdtPr>
                      <w:alias w:val="Numeris"/>
                      <w:tag w:val="nr_038c8924c5be486898ae43058af697d9"/>
                      <w:id w:val="1366951530"/>
                      <w:lock w:val="sdtLocked"/>
                    </w:sdtPr>
                    <w:sdtEndPr/>
                    <w:sdtContent>
                      <w:r>
                        <w:rPr>
                          <w:rFonts w:eastAsia="Calibri"/>
                          <w:szCs w:val="24"/>
                        </w:rPr>
                        <w:t>57</w:t>
                      </w:r>
                    </w:sdtContent>
                  </w:sdt>
                  <w:r>
                    <w:rPr>
                      <w:rFonts w:eastAsia="Calibri"/>
                      <w:szCs w:val="24"/>
                    </w:rPr>
                    <w:t>.</w:t>
                  </w:r>
                  <w:r>
                    <w:rPr>
                      <w:rFonts w:eastAsia="Calibri"/>
                      <w:szCs w:val="24"/>
                    </w:rPr>
                    <w:tab/>
                  </w:r>
                  <w:r>
                    <w:rPr>
                      <w:szCs w:val="24"/>
                      <w:lang w:eastAsia="lt-LT"/>
                    </w:rPr>
                    <w:t xml:space="preserve">Projekto sutarties originalas gali būti rengiamas ir teikiamas: </w:t>
                  </w:r>
                </w:p>
                <w:sdt>
                  <w:sdtPr>
                    <w:alias w:val="57.1 p."/>
                    <w:tag w:val="part_2eb0889162824d31a59dc7dd0ee8dae8"/>
                    <w:id w:val="-105196854"/>
                    <w:lock w:val="sdtLocked"/>
                  </w:sdtPr>
                  <w:sdtEndPr/>
                  <w:sdtContent>
                    <w:p w14:paraId="032596C5" w14:textId="77777777" w:rsidR="00F654A4" w:rsidRDefault="008E15A5">
                      <w:pPr>
                        <w:tabs>
                          <w:tab w:val="left" w:pos="1276"/>
                        </w:tabs>
                        <w:ind w:firstLine="851"/>
                        <w:jc w:val="both"/>
                        <w:rPr>
                          <w:szCs w:val="24"/>
                          <w:lang w:eastAsia="lt-LT"/>
                        </w:rPr>
                      </w:pPr>
                      <w:sdt>
                        <w:sdtPr>
                          <w:alias w:val="Numeris"/>
                          <w:tag w:val="nr_2eb0889162824d31a59dc7dd0ee8dae8"/>
                          <w:id w:val="1762336702"/>
                          <w:lock w:val="sdtLocked"/>
                        </w:sdtPr>
                        <w:sdtEndPr/>
                        <w:sdtContent>
                          <w:r>
                            <w:rPr>
                              <w:szCs w:val="24"/>
                              <w:lang w:eastAsia="lt-LT"/>
                            </w:rPr>
                            <w:t>57.1</w:t>
                          </w:r>
                        </w:sdtContent>
                      </w:sdt>
                      <w:r>
                        <w:rPr>
                          <w:szCs w:val="24"/>
                          <w:lang w:eastAsia="lt-LT"/>
                        </w:rPr>
                        <w:t>. kaip pasirašytas popierinis dokumentas arba</w:t>
                      </w:r>
                    </w:p>
                  </w:sdtContent>
                </w:sdt>
                <w:sdt>
                  <w:sdtPr>
                    <w:alias w:val="57.2 p."/>
                    <w:tag w:val="part_d8a652a5f42f459e819e11bbaff3a3ba"/>
                    <w:id w:val="1615246446"/>
                    <w:lock w:val="sdtLocked"/>
                  </w:sdtPr>
                  <w:sdtEndPr/>
                  <w:sdtContent>
                    <w:p w14:paraId="032596C6" w14:textId="77777777" w:rsidR="00F654A4" w:rsidRDefault="008E15A5">
                      <w:pPr>
                        <w:tabs>
                          <w:tab w:val="left" w:pos="1276"/>
                        </w:tabs>
                        <w:ind w:firstLine="851"/>
                        <w:jc w:val="both"/>
                        <w:rPr>
                          <w:szCs w:val="24"/>
                          <w:lang w:eastAsia="lt-LT"/>
                        </w:rPr>
                      </w:pPr>
                      <w:sdt>
                        <w:sdtPr>
                          <w:alias w:val="Numeris"/>
                          <w:tag w:val="nr_d8a652a5f42f459e819e11bbaff3a3ba"/>
                          <w:id w:val="-374087963"/>
                          <w:lock w:val="sdtLocked"/>
                        </w:sdtPr>
                        <w:sdtEndPr/>
                        <w:sdtContent>
                          <w:r>
                            <w:rPr>
                              <w:szCs w:val="24"/>
                              <w:lang w:eastAsia="lt-LT"/>
                            </w:rPr>
                            <w:t>57.2</w:t>
                          </w:r>
                        </w:sdtContent>
                      </w:sdt>
                      <w:r>
                        <w:rPr>
                          <w:szCs w:val="24"/>
                          <w:lang w:eastAsia="lt-LT"/>
                        </w:rPr>
                        <w:t>. kaip elektroninis dokumentas, pasirašytas elektroniniu parašu, priklausomai nuo to, kokią šio dokumento formą pas</w:t>
                      </w:r>
                      <w:r>
                        <w:rPr>
                          <w:szCs w:val="24"/>
                          <w:lang w:eastAsia="lt-LT"/>
                        </w:rPr>
                        <w:t xml:space="preserve">irenka projekto vykdytojas.  </w:t>
                      </w:r>
                    </w:p>
                    <w:p w14:paraId="032596C7" w14:textId="77777777" w:rsidR="00F654A4" w:rsidRDefault="008E15A5">
                      <w:pPr>
                        <w:ind w:left="720"/>
                        <w:contextualSpacing/>
                        <w:jc w:val="both"/>
                        <w:rPr>
                          <w:rFonts w:eastAsia="Calibri"/>
                          <w:szCs w:val="24"/>
                        </w:rPr>
                      </w:pPr>
                    </w:p>
                  </w:sdtContent>
                </w:sdt>
              </w:sdtContent>
            </w:sdt>
          </w:sdtContent>
        </w:sdt>
        <w:sdt>
          <w:sdtPr>
            <w:alias w:val="skyrius"/>
            <w:tag w:val="part_cfb243353a1c4d9baeba3bda7e7d3521"/>
            <w:id w:val="-2055379036"/>
            <w:lock w:val="sdtLocked"/>
          </w:sdtPr>
          <w:sdtEndPr/>
          <w:sdtContent>
            <w:p w14:paraId="032596C8" w14:textId="77777777" w:rsidR="00F654A4" w:rsidRDefault="008E15A5">
              <w:pPr>
                <w:contextualSpacing/>
                <w:jc w:val="center"/>
                <w:rPr>
                  <w:b/>
                  <w:szCs w:val="24"/>
                  <w:lang w:eastAsia="lt-LT"/>
                </w:rPr>
              </w:pPr>
              <w:sdt>
                <w:sdtPr>
                  <w:alias w:val="Numeris"/>
                  <w:tag w:val="nr_cfb243353a1c4d9baeba3bda7e7d3521"/>
                  <w:id w:val="972486374"/>
                  <w:lock w:val="sdtLocked"/>
                </w:sdtPr>
                <w:sdtEndPr/>
                <w:sdtContent>
                  <w:r>
                    <w:rPr>
                      <w:b/>
                      <w:szCs w:val="24"/>
                      <w:lang w:eastAsia="lt-LT"/>
                    </w:rPr>
                    <w:t>VI</w:t>
                  </w:r>
                </w:sdtContent>
              </w:sdt>
              <w:r>
                <w:rPr>
                  <w:b/>
                  <w:szCs w:val="24"/>
                  <w:lang w:eastAsia="lt-LT"/>
                </w:rPr>
                <w:t xml:space="preserve"> SKYRIUS</w:t>
              </w:r>
            </w:p>
            <w:p w14:paraId="032596C9" w14:textId="77777777" w:rsidR="00F654A4" w:rsidRDefault="008E15A5">
              <w:pPr>
                <w:contextualSpacing/>
                <w:jc w:val="center"/>
                <w:rPr>
                  <w:b/>
                  <w:szCs w:val="24"/>
                  <w:lang w:eastAsia="lt-LT"/>
                </w:rPr>
              </w:pPr>
              <w:sdt>
                <w:sdtPr>
                  <w:alias w:val="Pavadinimas"/>
                  <w:tag w:val="title_cfb243353a1c4d9baeba3bda7e7d3521"/>
                  <w:id w:val="1041322731"/>
                  <w:lock w:val="sdtLocked"/>
                </w:sdtPr>
                <w:sdtEndPr/>
                <w:sdtContent>
                  <w:r>
                    <w:rPr>
                      <w:b/>
                      <w:szCs w:val="24"/>
                      <w:lang w:eastAsia="lt-LT"/>
                    </w:rPr>
                    <w:t>PROJEKTŲ ĮGYVENDINIMO REIKALAVIMAI</w:t>
                  </w:r>
                </w:sdtContent>
              </w:sdt>
            </w:p>
            <w:p w14:paraId="032596CA" w14:textId="77777777" w:rsidR="00F654A4" w:rsidRDefault="00F654A4">
              <w:pPr>
                <w:ind w:firstLine="851"/>
                <w:contextualSpacing/>
                <w:jc w:val="center"/>
                <w:rPr>
                  <w:rFonts w:eastAsia="Calibri"/>
                  <w:szCs w:val="24"/>
                </w:rPr>
              </w:pPr>
            </w:p>
            <w:sdt>
              <w:sdtPr>
                <w:alias w:val="58 p."/>
                <w:tag w:val="part_b8c8381104614a7999451bd627df6603"/>
                <w:id w:val="-2097078167"/>
                <w:lock w:val="sdtLocked"/>
              </w:sdtPr>
              <w:sdtEndPr/>
              <w:sdtContent>
                <w:p w14:paraId="032596CB" w14:textId="77777777" w:rsidR="00F654A4" w:rsidRDefault="008E15A5">
                  <w:pPr>
                    <w:tabs>
                      <w:tab w:val="left" w:pos="1276"/>
                    </w:tabs>
                    <w:ind w:firstLine="851"/>
                    <w:jc w:val="both"/>
                    <w:rPr>
                      <w:szCs w:val="24"/>
                      <w:lang w:eastAsia="lt-LT"/>
                    </w:rPr>
                  </w:pPr>
                  <w:sdt>
                    <w:sdtPr>
                      <w:alias w:val="Numeris"/>
                      <w:tag w:val="nr_b8c8381104614a7999451bd627df6603"/>
                      <w:id w:val="1270122881"/>
                      <w:lock w:val="sdtLocked"/>
                    </w:sdtPr>
                    <w:sdtEndPr/>
                    <w:sdtContent>
                      <w:r>
                        <w:rPr>
                          <w:szCs w:val="24"/>
                          <w:lang w:eastAsia="lt-LT"/>
                        </w:rPr>
                        <w:t>58</w:t>
                      </w:r>
                    </w:sdtContent>
                  </w:sdt>
                  <w:r>
                    <w:rPr>
                      <w:szCs w:val="24"/>
                      <w:lang w:eastAsia="lt-LT"/>
                    </w:rPr>
                    <w:t>.</w:t>
                  </w:r>
                  <w:r>
                    <w:rPr>
                      <w:szCs w:val="24"/>
                      <w:lang w:eastAsia="lt-LT"/>
                    </w:rPr>
                    <w:tab/>
                    <w:t xml:space="preserve">Projektas įgyvendinamas pagal projekto sutartyje, Apraše ir Projektų taisyklėse nustatytus reikalavimus. </w:t>
                  </w:r>
                </w:p>
              </w:sdtContent>
            </w:sdt>
            <w:sdt>
              <w:sdtPr>
                <w:alias w:val="59 p."/>
                <w:tag w:val="part_877f39a0fd28432ea19ede134939f79e"/>
                <w:id w:val="-2093237970"/>
                <w:lock w:val="sdtLocked"/>
              </w:sdtPr>
              <w:sdtEndPr/>
              <w:sdtContent>
                <w:p w14:paraId="032596CC" w14:textId="77777777" w:rsidR="00F654A4" w:rsidRDefault="008E15A5">
                  <w:pPr>
                    <w:tabs>
                      <w:tab w:val="left" w:pos="1276"/>
                    </w:tabs>
                    <w:ind w:firstLine="851"/>
                    <w:jc w:val="both"/>
                    <w:rPr>
                      <w:szCs w:val="24"/>
                      <w:lang w:eastAsia="lt-LT"/>
                    </w:rPr>
                  </w:pPr>
                  <w:sdt>
                    <w:sdtPr>
                      <w:alias w:val="Numeris"/>
                      <w:tag w:val="nr_877f39a0fd28432ea19ede134939f79e"/>
                      <w:id w:val="-1134254633"/>
                      <w:lock w:val="sdtLocked"/>
                    </w:sdtPr>
                    <w:sdtEndPr/>
                    <w:sdtContent>
                      <w:r>
                        <w:rPr>
                          <w:szCs w:val="24"/>
                          <w:lang w:eastAsia="lt-LT"/>
                        </w:rPr>
                        <w:t>59</w:t>
                      </w:r>
                    </w:sdtContent>
                  </w:sdt>
                  <w:r>
                    <w:rPr>
                      <w:szCs w:val="24"/>
                      <w:lang w:eastAsia="lt-LT"/>
                    </w:rPr>
                    <w:t>.</w:t>
                  </w:r>
                  <w:r>
                    <w:rPr>
                      <w:szCs w:val="24"/>
                      <w:lang w:eastAsia="lt-LT"/>
                    </w:rPr>
                    <w:tab/>
                  </w:r>
                  <w:r>
                    <w:rPr>
                      <w:rFonts w:eastAsia="Calibri"/>
                      <w:szCs w:val="24"/>
                    </w:rPr>
                    <w:t>Projekto įgyvendinimo priežiūrai bus sudaromas</w:t>
                  </w:r>
                  <w:r>
                    <w:rPr>
                      <w:szCs w:val="24"/>
                      <w:lang w:eastAsia="lt-LT"/>
                    </w:rPr>
                    <w:t xml:space="preserve"> projekto priežiūros komitetas, kurio sudėtį tvirtina Ministerija. Projekto priežiūros komiteto sudarymo ir veiklos principai nustatomi šio komiteto reglamente.</w:t>
                  </w:r>
                </w:p>
              </w:sdtContent>
            </w:sdt>
            <w:sdt>
              <w:sdtPr>
                <w:alias w:val="60 p."/>
                <w:tag w:val="part_675ab0e367934c628b512444b58dec60"/>
                <w:id w:val="-255127230"/>
                <w:lock w:val="sdtLocked"/>
              </w:sdtPr>
              <w:sdtEndPr/>
              <w:sdtContent>
                <w:p w14:paraId="032596CD" w14:textId="77777777" w:rsidR="00F654A4" w:rsidRDefault="008E15A5">
                  <w:pPr>
                    <w:tabs>
                      <w:tab w:val="left" w:pos="1276"/>
                    </w:tabs>
                    <w:ind w:firstLine="851"/>
                    <w:jc w:val="both"/>
                    <w:rPr>
                      <w:szCs w:val="24"/>
                      <w:lang w:eastAsia="lt-LT"/>
                    </w:rPr>
                  </w:pPr>
                  <w:sdt>
                    <w:sdtPr>
                      <w:alias w:val="Numeris"/>
                      <w:tag w:val="nr_675ab0e367934c628b512444b58dec60"/>
                      <w:id w:val="1929848486"/>
                      <w:lock w:val="sdtLocked"/>
                    </w:sdtPr>
                    <w:sdtEndPr/>
                    <w:sdtContent>
                      <w:r>
                        <w:rPr>
                          <w:szCs w:val="24"/>
                          <w:lang w:eastAsia="lt-LT"/>
                        </w:rPr>
                        <w:t>60</w:t>
                      </w:r>
                    </w:sdtContent>
                  </w:sdt>
                  <w:r>
                    <w:rPr>
                      <w:szCs w:val="24"/>
                      <w:lang w:eastAsia="lt-LT"/>
                    </w:rPr>
                    <w:t>.</w:t>
                  </w:r>
                  <w:r>
                    <w:rPr>
                      <w:szCs w:val="24"/>
                      <w:lang w:eastAsia="lt-LT"/>
                    </w:rPr>
                    <w:tab/>
                    <w:t>Projekto vykdytojas privalo informuoti apie įgyvendinamą ar įgyvendintą projektą Projek</w:t>
                  </w:r>
                  <w:r>
                    <w:rPr>
                      <w:szCs w:val="24"/>
                      <w:lang w:eastAsia="lt-LT"/>
                    </w:rPr>
                    <w:t>tų taisyklių 37 skirsnyje nustatyta tvarka.</w:t>
                  </w:r>
                </w:p>
              </w:sdtContent>
            </w:sdt>
            <w:sdt>
              <w:sdtPr>
                <w:alias w:val="61 p."/>
                <w:tag w:val="part_3774fd819e9540f4baa203dac9508b65"/>
                <w:id w:val="-1297684806"/>
                <w:lock w:val="sdtLocked"/>
              </w:sdtPr>
              <w:sdtEndPr/>
              <w:sdtContent>
                <w:p w14:paraId="032596CE" w14:textId="77777777" w:rsidR="00F654A4" w:rsidRDefault="008E15A5">
                  <w:pPr>
                    <w:tabs>
                      <w:tab w:val="left" w:pos="1276"/>
                    </w:tabs>
                    <w:ind w:firstLine="851"/>
                    <w:jc w:val="both"/>
                    <w:rPr>
                      <w:szCs w:val="24"/>
                      <w:lang w:eastAsia="lt-LT"/>
                    </w:rPr>
                  </w:pPr>
                  <w:sdt>
                    <w:sdtPr>
                      <w:alias w:val="Numeris"/>
                      <w:tag w:val="nr_3774fd819e9540f4baa203dac9508b65"/>
                      <w:id w:val="1830706843"/>
                      <w:lock w:val="sdtLocked"/>
                    </w:sdtPr>
                    <w:sdtEndPr/>
                    <w:sdtContent>
                      <w:r>
                        <w:rPr>
                          <w:szCs w:val="24"/>
                          <w:lang w:eastAsia="lt-LT"/>
                        </w:rPr>
                        <w:t>61</w:t>
                      </w:r>
                    </w:sdtContent>
                  </w:sdt>
                  <w:r>
                    <w:rPr>
                      <w:szCs w:val="24"/>
                      <w:lang w:eastAsia="lt-LT"/>
                    </w:rPr>
                    <w:t>.</w:t>
                  </w:r>
                  <w:r>
                    <w:rPr>
                      <w:szCs w:val="24"/>
                      <w:lang w:eastAsia="lt-LT"/>
                    </w:rPr>
                    <w:tab/>
                    <w:t>Projekto vykdytojas privalo užtikrinti, kad visi su projekto įgyvendinimu susiję viešieji pirkimai būtų vykdomi vadovaujantis Lietuvos Respublikos viešųjų pirkimų įstatymu, standartiniais pirkimų dokument</w:t>
                  </w:r>
                  <w:r>
                    <w:rPr>
                      <w:szCs w:val="24"/>
                      <w:lang w:eastAsia="lt-LT"/>
                    </w:rPr>
                    <w:t>ais, patvirtintais Viešųjų pirkimų tarnybos prie Lietuvos Respublikos Vyriausybės direktoriaus 2003 m. gruodžio 31 d. įsakymu Nr. 1S-121 „Dėl standartinių pirkimo dokumentų patvirtinimo“. Statybos darbų projekto įgyvendinimas vykdomas vadovaujantis Lietuvo</w:t>
                  </w:r>
                  <w:r>
                    <w:rPr>
                      <w:szCs w:val="24"/>
                      <w:lang w:eastAsia="lt-LT"/>
                    </w:rPr>
                    <w:t>s Respublikos statybos įstatymu, įstatymo įgyvendinamaisiais teisės aktais ir statybos techninių reglamentų reikalavimais, o sutartys parengtos vadovaujantis Tarptautinės inžinierių konsultantų federacijos (FIDIC) leidinyje „</w:t>
                  </w:r>
                  <w:r>
                    <w:rPr>
                      <w:rFonts w:eastAsia="Calibri"/>
                      <w:color w:val="000000"/>
                      <w:szCs w:val="24"/>
                    </w:rPr>
                    <w:t>Užsakovo suprojektuotų statybos</w:t>
                  </w:r>
                  <w:r>
                    <w:rPr>
                      <w:rFonts w:eastAsia="Calibri"/>
                      <w:color w:val="000000"/>
                      <w:szCs w:val="24"/>
                    </w:rPr>
                    <w:t xml:space="preserve"> ir inžinerinių darbų Statybos sutarties sąlygos (</w:t>
                  </w:r>
                  <w:r>
                    <w:rPr>
                      <w:rFonts w:eastAsia="Calibri"/>
                      <w:i/>
                      <w:iCs/>
                      <w:color w:val="000000"/>
                      <w:szCs w:val="24"/>
                    </w:rPr>
                    <w:t>Raudonoji knyga</w:t>
                  </w:r>
                  <w:r>
                    <w:rPr>
                      <w:rFonts w:eastAsia="Calibri"/>
                      <w:color w:val="000000"/>
                      <w:szCs w:val="24"/>
                    </w:rPr>
                    <w:t>)“</w:t>
                  </w:r>
                  <w:r>
                    <w:rPr>
                      <w:szCs w:val="24"/>
                      <w:lang w:eastAsia="lt-LT"/>
                    </w:rPr>
                    <w:t xml:space="preserve"> pateiktomis sąlygomis ir Viešųjų pirkimų tarnybos prie Lietuvos Respublikos Vyriausybės direktoriaus 2007 m. gruodžio 29 d. įsakymu Nr. 1S-76 „Dėl Prekių ir paslaugų viešojo pirkimo–pardav</w:t>
                  </w:r>
                  <w:r>
                    <w:rPr>
                      <w:szCs w:val="24"/>
                      <w:lang w:eastAsia="lt-LT"/>
                    </w:rPr>
                    <w:t xml:space="preserve">imo sutarčių standartinių sąlygų taikymo rekomendacijų ir prekių ir paslaugų viešojo pirkimo–pardavimo sutarčių standartinių sąlygų patvirtinimo“ patvirtintomis prekių ir paslaugų pirkimo–pardavimo sutarčių sąlygomis, kai perkamos prekės ar paslaugos. Šio </w:t>
                  </w:r>
                  <w:r>
                    <w:rPr>
                      <w:szCs w:val="24"/>
                      <w:lang w:eastAsia="lt-LT"/>
                    </w:rPr>
                    <w:t>punkto reikalavimai dėl sutarčių parengimo netaikomi tiems projektų pirkimams, kurie pradėti iki Aprašo ir valstybės projektų sąrašo patvirtinimo.</w:t>
                  </w:r>
                </w:p>
              </w:sdtContent>
            </w:sdt>
            <w:sdt>
              <w:sdtPr>
                <w:alias w:val="62 p."/>
                <w:tag w:val="part_63aa8b9869ac4c4ca85f81fdc86e12b9"/>
                <w:id w:val="1938564084"/>
                <w:lock w:val="sdtLocked"/>
              </w:sdtPr>
              <w:sdtEndPr/>
              <w:sdtContent>
                <w:p w14:paraId="032596CF" w14:textId="77777777" w:rsidR="00F654A4" w:rsidRDefault="008E15A5">
                  <w:pPr>
                    <w:tabs>
                      <w:tab w:val="left" w:pos="1276"/>
                    </w:tabs>
                    <w:ind w:firstLine="851"/>
                    <w:jc w:val="both"/>
                    <w:rPr>
                      <w:szCs w:val="24"/>
                      <w:lang w:eastAsia="lt-LT"/>
                    </w:rPr>
                  </w:pPr>
                  <w:sdt>
                    <w:sdtPr>
                      <w:alias w:val="Numeris"/>
                      <w:tag w:val="nr_63aa8b9869ac4c4ca85f81fdc86e12b9"/>
                      <w:id w:val="-402602368"/>
                      <w:lock w:val="sdtLocked"/>
                    </w:sdtPr>
                    <w:sdtEndPr/>
                    <w:sdtContent>
                      <w:r>
                        <w:rPr>
                          <w:szCs w:val="24"/>
                          <w:lang w:eastAsia="lt-LT"/>
                        </w:rPr>
                        <w:t>62</w:t>
                      </w:r>
                    </w:sdtContent>
                  </w:sdt>
                  <w:r>
                    <w:rPr>
                      <w:szCs w:val="24"/>
                      <w:lang w:eastAsia="lt-LT"/>
                    </w:rPr>
                    <w:t>.</w:t>
                  </w:r>
                  <w:r>
                    <w:rPr>
                      <w:szCs w:val="24"/>
                      <w:lang w:eastAsia="lt-LT"/>
                    </w:rPr>
                    <w:tab/>
                    <w:t>Projekto vykdytojas turi įpareigoti rangovą savo lėšomis apdrausti turtą,</w:t>
                  </w:r>
                  <w:r>
                    <w:rPr>
                      <w:rFonts w:eastAsia="Calibri"/>
                      <w:szCs w:val="24"/>
                    </w:rPr>
                    <w:t xml:space="preserve"> t. y. visus su statomu, mon</w:t>
                  </w:r>
                  <w:r>
                    <w:rPr>
                      <w:rFonts w:eastAsia="Calibri"/>
                      <w:szCs w:val="24"/>
                    </w:rPr>
                    <w:t>tuojamu, rekonstruojamu, griaunamu ir pan. statiniu ir (ar) įrenginiu susijusius statybos, montavimo, rekonstrukcijos, griovimo ir panašius darbus ir statybos darbams vykdyti į draudimo vietą pristatytus statybos produktus, medžiagas ir montuotinus įrengin</w:t>
                  </w:r>
                  <w:r>
                    <w:rPr>
                      <w:rFonts w:eastAsia="Calibri"/>
                      <w:szCs w:val="24"/>
                    </w:rPr>
                    <w:t xml:space="preserve">ius, </w:t>
                  </w:r>
                  <w:r>
                    <w:rPr>
                      <w:szCs w:val="24"/>
                      <w:lang w:eastAsia="lt-LT"/>
                    </w:rPr>
                    <w:t xml:space="preserve">kuriam sukurti įgyvendinant projektą buvo naudotas projektui skirtas finansavimas, </w:t>
                  </w:r>
                  <w:r>
                    <w:rPr>
                      <w:rFonts w:eastAsia="Calibri"/>
                      <w:szCs w:val="24"/>
                    </w:rPr>
                    <w:t>statybos rizikų</w:t>
                  </w:r>
                  <w:r>
                    <w:rPr>
                      <w:szCs w:val="24"/>
                      <w:lang w:eastAsia="lt-LT"/>
                    </w:rPr>
                    <w:t xml:space="preserve">, nuo kurių draudžia draudimo bendrovė, </w:t>
                  </w:r>
                  <w:r>
                    <w:rPr>
                      <w:rFonts w:eastAsia="Calibri"/>
                      <w:szCs w:val="24"/>
                    </w:rPr>
                    <w:t>draudimu</w:t>
                  </w:r>
                  <w:r>
                    <w:rPr>
                      <w:szCs w:val="24"/>
                      <w:lang w:eastAsia="lt-LT"/>
                    </w:rPr>
                    <w:t xml:space="preserve"> ne trumpesniam kaip rangos darbų įgyvendinimo laikotarpiui. Projekto vykdytojo ir rangovo sutartyje turi</w:t>
                  </w:r>
                  <w:r>
                    <w:rPr>
                      <w:szCs w:val="24"/>
                      <w:lang w:eastAsia="lt-LT"/>
                    </w:rPr>
                    <w:t xml:space="preserve"> būti nustatyta, kad įvykus draudžiamajam įvykiui, dėl kurio turtas, nurodytas šiame punkte, yra sunaikinamas ar sugadinamas,</w:t>
                  </w:r>
                  <w:r>
                    <w:rPr>
                      <w:rFonts w:ascii="Calibri" w:eastAsia="Calibri" w:hAnsi="Calibri"/>
                      <w:sz w:val="22"/>
                      <w:szCs w:val="22"/>
                    </w:rPr>
                    <w:t xml:space="preserve"> </w:t>
                  </w:r>
                  <w:r>
                    <w:rPr>
                      <w:szCs w:val="24"/>
                      <w:lang w:eastAsia="lt-LT"/>
                    </w:rPr>
                    <w:t>rangovas privalo atlikti visus darbus, kad atkurtų iki draudžiamojo įvykio buvusį turtą.</w:t>
                  </w:r>
                </w:p>
                <w:p w14:paraId="032596D0" w14:textId="77777777" w:rsidR="00F654A4" w:rsidRDefault="00F654A4">
                  <w:pPr>
                    <w:tabs>
                      <w:tab w:val="left" w:pos="1276"/>
                    </w:tabs>
                    <w:rPr>
                      <w:b/>
                      <w:szCs w:val="24"/>
                      <w:lang w:eastAsia="lt-LT"/>
                    </w:rPr>
                  </w:pPr>
                </w:p>
                <w:p w14:paraId="032596D1" w14:textId="77777777" w:rsidR="00F654A4" w:rsidRDefault="008E15A5">
                  <w:pPr>
                    <w:tabs>
                      <w:tab w:val="left" w:pos="1276"/>
                    </w:tabs>
                    <w:rPr>
                      <w:b/>
                      <w:szCs w:val="24"/>
                      <w:lang w:eastAsia="lt-LT"/>
                    </w:rPr>
                  </w:pPr>
                </w:p>
              </w:sdtContent>
            </w:sdt>
          </w:sdtContent>
        </w:sdt>
        <w:sdt>
          <w:sdtPr>
            <w:alias w:val="skyrius"/>
            <w:tag w:val="part_7d95cd9de39b46e4b62e2853d6f733a1"/>
            <w:id w:val="1594754692"/>
            <w:lock w:val="sdtLocked"/>
            <w:placeholder>
              <w:docPart w:val="DefaultPlaceholder_1082065158"/>
            </w:placeholder>
          </w:sdtPr>
          <w:sdtEndPr>
            <w:rPr>
              <w:szCs w:val="24"/>
              <w:lang w:eastAsia="lt-LT"/>
            </w:rPr>
          </w:sdtEndPr>
          <w:sdtContent>
            <w:p w14:paraId="032596D2" w14:textId="1293148A" w:rsidR="00F654A4" w:rsidRDefault="008E15A5">
              <w:pPr>
                <w:tabs>
                  <w:tab w:val="left" w:pos="1276"/>
                </w:tabs>
                <w:contextualSpacing/>
                <w:jc w:val="center"/>
                <w:rPr>
                  <w:b/>
                  <w:szCs w:val="24"/>
                  <w:lang w:eastAsia="lt-LT"/>
                </w:rPr>
              </w:pPr>
              <w:sdt>
                <w:sdtPr>
                  <w:alias w:val="Numeris"/>
                  <w:tag w:val="nr_7d95cd9de39b46e4b62e2853d6f733a1"/>
                  <w:id w:val="1145471474"/>
                  <w:lock w:val="sdtLocked"/>
                </w:sdtPr>
                <w:sdtEndPr/>
                <w:sdtContent>
                  <w:r>
                    <w:rPr>
                      <w:b/>
                      <w:szCs w:val="24"/>
                      <w:lang w:eastAsia="lt-LT"/>
                    </w:rPr>
                    <w:t>VII</w:t>
                  </w:r>
                </w:sdtContent>
              </w:sdt>
              <w:r>
                <w:rPr>
                  <w:b/>
                  <w:szCs w:val="24"/>
                  <w:lang w:eastAsia="lt-LT"/>
                </w:rPr>
                <w:t xml:space="preserve"> SKYRIUS</w:t>
              </w:r>
            </w:p>
            <w:p w14:paraId="032596D3" w14:textId="77777777" w:rsidR="00F654A4" w:rsidRDefault="008E15A5">
              <w:pPr>
                <w:tabs>
                  <w:tab w:val="left" w:pos="1276"/>
                </w:tabs>
                <w:contextualSpacing/>
                <w:jc w:val="center"/>
                <w:rPr>
                  <w:b/>
                  <w:szCs w:val="24"/>
                  <w:lang w:eastAsia="lt-LT"/>
                </w:rPr>
              </w:pPr>
              <w:sdt>
                <w:sdtPr>
                  <w:alias w:val="Pavadinimas"/>
                  <w:tag w:val="title_7d95cd9de39b46e4b62e2853d6f733a1"/>
                  <w:id w:val="2015947644"/>
                  <w:lock w:val="sdtLocked"/>
                </w:sdtPr>
                <w:sdtEndPr/>
                <w:sdtContent>
                  <w:r>
                    <w:rPr>
                      <w:b/>
                      <w:szCs w:val="24"/>
                      <w:lang w:eastAsia="lt-LT"/>
                    </w:rPr>
                    <w:t>APRAŠO KEITIMO TVARKA</w:t>
                  </w:r>
                </w:sdtContent>
              </w:sdt>
            </w:p>
            <w:p w14:paraId="032596D4" w14:textId="77777777" w:rsidR="00F654A4" w:rsidRDefault="00F654A4">
              <w:pPr>
                <w:tabs>
                  <w:tab w:val="left" w:pos="1276"/>
                </w:tabs>
                <w:ind w:firstLine="851"/>
                <w:contextualSpacing/>
                <w:jc w:val="both"/>
                <w:rPr>
                  <w:rFonts w:eastAsia="Calibri"/>
                  <w:szCs w:val="24"/>
                </w:rPr>
              </w:pPr>
            </w:p>
            <w:sdt>
              <w:sdtPr>
                <w:alias w:val="63 p."/>
                <w:tag w:val="part_79a3d845efb04e68acddf763eea3c7a8"/>
                <w:id w:val="1340270781"/>
                <w:lock w:val="sdtLocked"/>
              </w:sdtPr>
              <w:sdtEndPr/>
              <w:sdtContent>
                <w:p w14:paraId="032596D5" w14:textId="77777777" w:rsidR="00F654A4" w:rsidRDefault="008E15A5">
                  <w:pPr>
                    <w:tabs>
                      <w:tab w:val="left" w:pos="1276"/>
                    </w:tabs>
                    <w:ind w:firstLine="851"/>
                    <w:jc w:val="both"/>
                    <w:rPr>
                      <w:szCs w:val="24"/>
                      <w:lang w:eastAsia="lt-LT"/>
                    </w:rPr>
                  </w:pPr>
                  <w:sdt>
                    <w:sdtPr>
                      <w:alias w:val="Numeris"/>
                      <w:tag w:val="nr_79a3d845efb04e68acddf763eea3c7a8"/>
                      <w:id w:val="1346441511"/>
                      <w:lock w:val="sdtLocked"/>
                    </w:sdtPr>
                    <w:sdtEndPr/>
                    <w:sdtContent>
                      <w:r>
                        <w:rPr>
                          <w:szCs w:val="24"/>
                          <w:lang w:eastAsia="lt-LT"/>
                        </w:rPr>
                        <w:t>63</w:t>
                      </w:r>
                    </w:sdtContent>
                  </w:sdt>
                  <w:r>
                    <w:rPr>
                      <w:szCs w:val="24"/>
                      <w:lang w:eastAsia="lt-LT"/>
                    </w:rPr>
                    <w:t>.</w:t>
                  </w:r>
                  <w:r>
                    <w:rPr>
                      <w:szCs w:val="24"/>
                      <w:lang w:eastAsia="lt-LT"/>
                    </w:rPr>
                    <w:tab/>
                    <w:t>Aprašo keitimo tvarka nustatyta Projektų taisyklių 11 skirsnyje.</w:t>
                  </w:r>
                </w:p>
              </w:sdtContent>
            </w:sdt>
            <w:sdt>
              <w:sdtPr>
                <w:alias w:val="64 p."/>
                <w:tag w:val="part_e35a13a7aa2c44f2b246a8b22c985884"/>
                <w:id w:val="-1851629031"/>
                <w:lock w:val="sdtLocked"/>
                <w:placeholder>
                  <w:docPart w:val="DefaultPlaceholder_1082065158"/>
                </w:placeholder>
              </w:sdtPr>
              <w:sdtEndPr>
                <w:rPr>
                  <w:szCs w:val="24"/>
                  <w:lang w:eastAsia="lt-LT"/>
                </w:rPr>
              </w:sdtEndPr>
              <w:sdtContent>
                <w:p w14:paraId="032596D6" w14:textId="230D1B01" w:rsidR="00F654A4" w:rsidRDefault="008E15A5">
                  <w:pPr>
                    <w:tabs>
                      <w:tab w:val="left" w:pos="1276"/>
                    </w:tabs>
                    <w:ind w:firstLine="851"/>
                    <w:jc w:val="both"/>
                    <w:rPr>
                      <w:szCs w:val="24"/>
                      <w:lang w:eastAsia="lt-LT"/>
                    </w:rPr>
                  </w:pPr>
                  <w:sdt>
                    <w:sdtPr>
                      <w:alias w:val="Numeris"/>
                      <w:tag w:val="nr_e35a13a7aa2c44f2b246a8b22c985884"/>
                      <w:id w:val="423539742"/>
                      <w:lock w:val="sdtLocked"/>
                    </w:sdtPr>
                    <w:sdtEndPr/>
                    <w:sdtContent>
                      <w:r>
                        <w:rPr>
                          <w:szCs w:val="24"/>
                          <w:lang w:eastAsia="lt-LT"/>
                        </w:rPr>
                        <w:t>64</w:t>
                      </w:r>
                    </w:sdtContent>
                  </w:sdt>
                  <w:r>
                    <w:rPr>
                      <w:szCs w:val="24"/>
                      <w:lang w:eastAsia="lt-LT"/>
                    </w:rPr>
                    <w:t>.</w:t>
                  </w:r>
                  <w:r>
                    <w:rPr>
                      <w:szCs w:val="24"/>
                      <w:lang w:eastAsia="lt-LT"/>
                    </w:rPr>
                    <w:tab/>
                    <w:t>Jei Aprašas keičiamas jau atrinkus projektus, šie pakeitimai, nepažeidžiant lygiateisiškumo principo, taikomi ir įgyvendinamiems projektams Projektų taisyklių 91 punkte nust</w:t>
                  </w:r>
                  <w:r>
                    <w:rPr>
                      <w:szCs w:val="24"/>
                      <w:lang w:eastAsia="lt-LT"/>
                    </w:rPr>
                    <w:t xml:space="preserve">atytais atvejais.  </w:t>
                  </w:r>
                </w:p>
                <w:p w14:paraId="032596D7" w14:textId="6096C879" w:rsidR="00F654A4" w:rsidRDefault="008E15A5">
                  <w:pPr>
                    <w:ind w:firstLine="851"/>
                    <w:jc w:val="both"/>
                    <w:rPr>
                      <w:szCs w:val="24"/>
                      <w:lang w:eastAsia="lt-LT"/>
                    </w:rPr>
                  </w:pPr>
                </w:p>
              </w:sdtContent>
            </w:sdt>
          </w:sdtContent>
        </w:sdt>
        <w:sdt>
          <w:sdtPr>
            <w:rPr>
              <w:szCs w:val="24"/>
              <w:lang w:eastAsia="lt-LT"/>
            </w:rPr>
            <w:alias w:val="pabaiga"/>
            <w:tag w:val="part_36d7be1c0f304e8ea066e20175712b9b"/>
            <w:id w:val="66774654"/>
            <w:lock w:val="sdtLocked"/>
            <w:placeholder>
              <w:docPart w:val="DefaultPlaceholder_1082065158"/>
            </w:placeholder>
          </w:sdtPr>
          <w:sdtEndPr>
            <w:rPr>
              <w:rFonts w:ascii="Calibri" w:eastAsia="Calibri" w:hAnsi="Calibri"/>
              <w:sz w:val="22"/>
              <w:szCs w:val="22"/>
              <w:lang w:eastAsia="en-US"/>
            </w:rPr>
          </w:sdtEndPr>
          <w:sdtContent>
            <w:p w14:paraId="032596D9" w14:textId="18FF633E" w:rsidR="00F654A4" w:rsidRPr="008E15A5" w:rsidRDefault="008E15A5" w:rsidP="008E15A5">
              <w:pPr>
                <w:jc w:val="center"/>
                <w:rPr>
                  <w:szCs w:val="24"/>
                  <w:lang w:eastAsia="lt-LT"/>
                </w:rPr>
                <w:sectPr w:rsidR="00F654A4" w:rsidRPr="008E15A5">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pPr>
              <w:r>
                <w:rPr>
                  <w:szCs w:val="24"/>
                  <w:lang w:eastAsia="lt-LT"/>
                </w:rPr>
                <w:t>_______________________</w:t>
              </w:r>
            </w:p>
            <w:p w14:paraId="032596DC" w14:textId="612BAC34" w:rsidR="00F654A4" w:rsidRDefault="008E15A5">
              <w:pPr>
                <w:tabs>
                  <w:tab w:val="center" w:pos="4819"/>
                  <w:tab w:val="right" w:pos="9638"/>
                </w:tabs>
                <w:rPr>
                  <w:rFonts w:ascii="Calibri" w:eastAsia="Calibri" w:hAnsi="Calibri"/>
                  <w:sz w:val="22"/>
                  <w:szCs w:val="22"/>
                </w:rPr>
              </w:pPr>
            </w:p>
          </w:sdtContent>
        </w:sdt>
      </w:sdtContent>
    </w:sdt>
    <w:sdt>
      <w:sdtPr>
        <w:rPr>
          <w:szCs w:val="24"/>
          <w:lang w:eastAsia="lt-LT"/>
        </w:rPr>
        <w:alias w:val="1 pr."/>
        <w:tag w:val="part_bd72b37cd5ed4784a55e5dfc600ceff7"/>
        <w:id w:val="134158053"/>
        <w:lock w:val="sdtLocked"/>
        <w:placeholder>
          <w:docPart w:val="DefaultPlaceholder_1082065158"/>
        </w:placeholder>
      </w:sdtPr>
      <w:sdtEndPr>
        <w:rPr>
          <w:sz w:val="16"/>
          <w:szCs w:val="16"/>
        </w:rPr>
      </w:sdtEndPr>
      <w:sdtContent>
        <w:p w14:paraId="032596DD" w14:textId="08537017" w:rsidR="00F654A4" w:rsidRDefault="008E15A5">
          <w:pPr>
            <w:ind w:left="9498"/>
            <w:jc w:val="both"/>
            <w:rPr>
              <w:lang w:eastAsia="lt-LT"/>
            </w:rPr>
          </w:pPr>
          <w:r>
            <w:rPr>
              <w:szCs w:val="24"/>
              <w:lang w:eastAsia="lt-LT"/>
            </w:rPr>
            <w:t xml:space="preserve">2014–2020 metų Europos Sąjungos fondų investicijų veiksmų programos 6 prioriteto „Darnaus transporto ir pagrindinių tinklų infrastruktūros plėtra“ </w:t>
          </w:r>
          <w:r>
            <w:rPr>
              <w:lang w:eastAsia="lt-LT"/>
            </w:rPr>
            <w:t>06.1.1-TID-V-502 priemonės „Miestų aplinkkelių tiesimas“ projektų finansavimo sąlygų aprašo Nr. 1</w:t>
          </w:r>
        </w:p>
        <w:p w14:paraId="032596DE" w14:textId="77777777" w:rsidR="00F654A4" w:rsidRDefault="008E15A5">
          <w:pPr>
            <w:ind w:left="9498"/>
            <w:jc w:val="both"/>
            <w:rPr>
              <w:lang w:eastAsia="lt-LT"/>
            </w:rPr>
          </w:pPr>
          <w:sdt>
            <w:sdtPr>
              <w:alias w:val="Numeris"/>
              <w:tag w:val="nr_bd72b37cd5ed4784a55e5dfc600ceff7"/>
              <w:id w:val="-1751181357"/>
              <w:lock w:val="sdtLocked"/>
            </w:sdtPr>
            <w:sdtEndPr/>
            <w:sdtContent>
              <w:r>
                <w:rPr>
                  <w:lang w:eastAsia="lt-LT"/>
                </w:rPr>
                <w:t>1</w:t>
              </w:r>
            </w:sdtContent>
          </w:sdt>
          <w:r>
            <w:rPr>
              <w:lang w:eastAsia="lt-LT"/>
            </w:rPr>
            <w:t xml:space="preserve"> priedas</w:t>
          </w:r>
        </w:p>
        <w:p w14:paraId="032596DF" w14:textId="77777777" w:rsidR="00F654A4" w:rsidRDefault="00F654A4">
          <w:pPr>
            <w:ind w:firstLine="680"/>
            <w:jc w:val="right"/>
            <w:rPr>
              <w:szCs w:val="24"/>
              <w:lang w:eastAsia="lt-LT"/>
            </w:rPr>
          </w:pPr>
        </w:p>
        <w:p w14:paraId="032596E0" w14:textId="77777777" w:rsidR="00F654A4" w:rsidRDefault="00F654A4">
          <w:pPr>
            <w:ind w:firstLine="680"/>
            <w:jc w:val="right"/>
            <w:rPr>
              <w:i/>
              <w:szCs w:val="24"/>
              <w:lang w:eastAsia="lt-LT"/>
            </w:rPr>
          </w:pPr>
        </w:p>
        <w:p w14:paraId="032596E1" w14:textId="77777777" w:rsidR="00F654A4" w:rsidRDefault="008E15A5">
          <w:pPr>
            <w:ind w:firstLine="680"/>
            <w:jc w:val="center"/>
            <w:rPr>
              <w:b/>
              <w:szCs w:val="24"/>
              <w:lang w:eastAsia="lt-LT"/>
            </w:rPr>
          </w:pPr>
          <w:sdt>
            <w:sdtPr>
              <w:alias w:val="Pavadinimas"/>
              <w:tag w:val="title_bd72b37cd5ed4784a55e5dfc600ceff7"/>
              <w:id w:val="1493456338"/>
              <w:lock w:val="sdtLocked"/>
            </w:sdtPr>
            <w:sdtEndPr/>
            <w:sdtContent>
              <w:r>
                <w:rPr>
                  <w:b/>
                  <w:szCs w:val="24"/>
                  <w:lang w:eastAsia="lt-LT"/>
                </w:rPr>
                <w:t>PROJEKTŲ TINKAMUMO FINANSUOTI VERTINIMO LENTELĖ</w:t>
              </w:r>
            </w:sdtContent>
          </w:sdt>
        </w:p>
        <w:p w14:paraId="032596E2" w14:textId="77777777" w:rsidR="00F654A4" w:rsidRDefault="00F654A4">
          <w:pPr>
            <w:ind w:firstLine="680"/>
            <w:jc w:val="center"/>
            <w:rPr>
              <w:b/>
              <w:szCs w:val="24"/>
              <w:lang w:eastAsia="lt-LT"/>
            </w:rPr>
          </w:pPr>
        </w:p>
        <w:p w14:paraId="032596E3" w14:textId="77777777" w:rsidR="00F654A4" w:rsidRDefault="00F654A4">
          <w:pPr>
            <w:ind w:firstLine="680"/>
            <w:jc w:val="center"/>
            <w:rPr>
              <w:b/>
              <w:szCs w:val="24"/>
              <w:lang w:eastAsia="lt-L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064"/>
          </w:tblGrid>
          <w:tr w:rsidR="00F654A4" w14:paraId="032596E6" w14:textId="77777777">
            <w:tc>
              <w:tcPr>
                <w:tcW w:w="4536" w:type="dxa"/>
              </w:tcPr>
              <w:p w14:paraId="032596E4" w14:textId="77777777" w:rsidR="00F654A4" w:rsidRDefault="008E15A5">
                <w:pPr>
                  <w:rPr>
                    <w:b/>
                    <w:bCs/>
                    <w:sz w:val="22"/>
                    <w:szCs w:val="22"/>
                    <w:lang w:eastAsia="lt-LT"/>
                  </w:rPr>
                </w:pPr>
                <w:r>
                  <w:rPr>
                    <w:b/>
                    <w:bCs/>
                    <w:sz w:val="22"/>
                    <w:szCs w:val="22"/>
                    <w:lang w:eastAsia="lt-LT"/>
                  </w:rPr>
                  <w:t>Paraiškos kodas</w:t>
                </w:r>
              </w:p>
            </w:tc>
            <w:tc>
              <w:tcPr>
                <w:tcW w:w="10064" w:type="dxa"/>
              </w:tcPr>
              <w:p w14:paraId="032596E5" w14:textId="77777777" w:rsidR="00F654A4" w:rsidRDefault="00F654A4">
                <w:pPr>
                  <w:widowControl w:val="0"/>
                  <w:shd w:val="clear" w:color="auto" w:fill="FFFFFF"/>
                  <w:tabs>
                    <w:tab w:val="left" w:pos="2943"/>
                  </w:tabs>
                  <w:rPr>
                    <w:rFonts w:eastAsia="Calibri"/>
                    <w:i/>
                    <w:sz w:val="22"/>
                    <w:szCs w:val="22"/>
                  </w:rPr>
                </w:pPr>
              </w:p>
            </w:tc>
          </w:tr>
          <w:tr w:rsidR="00F654A4" w14:paraId="032596E9" w14:textId="77777777">
            <w:tc>
              <w:tcPr>
                <w:tcW w:w="4536" w:type="dxa"/>
              </w:tcPr>
              <w:p w14:paraId="032596E7" w14:textId="77777777" w:rsidR="00F654A4" w:rsidRDefault="008E15A5">
                <w:pPr>
                  <w:rPr>
                    <w:b/>
                    <w:bCs/>
                    <w:sz w:val="22"/>
                    <w:szCs w:val="22"/>
                    <w:lang w:eastAsia="lt-LT"/>
                  </w:rPr>
                </w:pPr>
                <w:r>
                  <w:rPr>
                    <w:b/>
                    <w:bCs/>
                    <w:sz w:val="22"/>
                    <w:szCs w:val="22"/>
                    <w:lang w:eastAsia="lt-LT"/>
                  </w:rPr>
                  <w:t>Pareiškėjo pavadinimas</w:t>
                </w:r>
              </w:p>
            </w:tc>
            <w:tc>
              <w:tcPr>
                <w:tcW w:w="10064" w:type="dxa"/>
              </w:tcPr>
              <w:p w14:paraId="032596E8" w14:textId="77777777" w:rsidR="00F654A4" w:rsidRDefault="00F654A4">
                <w:pPr>
                  <w:rPr>
                    <w:rFonts w:eastAsia="Calibri"/>
                    <w:bCs/>
                    <w:i/>
                    <w:sz w:val="22"/>
                    <w:szCs w:val="22"/>
                    <w:lang w:eastAsia="lt-LT"/>
                  </w:rPr>
                </w:pPr>
              </w:p>
            </w:tc>
          </w:tr>
          <w:tr w:rsidR="00F654A4" w14:paraId="032596EC" w14:textId="77777777">
            <w:tc>
              <w:tcPr>
                <w:tcW w:w="4536" w:type="dxa"/>
              </w:tcPr>
              <w:p w14:paraId="032596EA" w14:textId="77777777" w:rsidR="00F654A4" w:rsidRDefault="008E15A5">
                <w:pPr>
                  <w:rPr>
                    <w:b/>
                    <w:bCs/>
                    <w:sz w:val="22"/>
                    <w:szCs w:val="22"/>
                    <w:lang w:eastAsia="lt-LT"/>
                  </w:rPr>
                </w:pPr>
                <w:r>
                  <w:rPr>
                    <w:b/>
                    <w:bCs/>
                    <w:sz w:val="22"/>
                    <w:szCs w:val="22"/>
                    <w:lang w:eastAsia="lt-LT"/>
                  </w:rPr>
                  <w:t>Projekto pavadinimas</w:t>
                </w:r>
              </w:p>
            </w:tc>
            <w:tc>
              <w:tcPr>
                <w:tcW w:w="10064" w:type="dxa"/>
              </w:tcPr>
              <w:p w14:paraId="032596EB" w14:textId="77777777" w:rsidR="00F654A4" w:rsidRDefault="00F654A4">
                <w:pPr>
                  <w:rPr>
                    <w:rFonts w:eastAsia="Calibri"/>
                    <w:bCs/>
                    <w:i/>
                    <w:sz w:val="22"/>
                    <w:szCs w:val="22"/>
                    <w:lang w:eastAsia="lt-LT"/>
                  </w:rPr>
                </w:pPr>
              </w:p>
            </w:tc>
          </w:tr>
          <w:tr w:rsidR="00F654A4" w14:paraId="032596F0" w14:textId="77777777">
            <w:tc>
              <w:tcPr>
                <w:tcW w:w="14600" w:type="dxa"/>
                <w:gridSpan w:val="2"/>
              </w:tcPr>
              <w:p w14:paraId="032596ED" w14:textId="77777777" w:rsidR="00F654A4" w:rsidRDefault="008E15A5">
                <w:pPr>
                  <w:rPr>
                    <w:b/>
                    <w:bCs/>
                    <w:sz w:val="22"/>
                    <w:szCs w:val="22"/>
                    <w:lang w:eastAsia="lt-LT"/>
                  </w:rPr>
                </w:pPr>
                <w:r>
                  <w:rPr>
                    <w:b/>
                    <w:bCs/>
                    <w:sz w:val="22"/>
                    <w:szCs w:val="22"/>
                    <w:lang w:eastAsia="lt-LT"/>
                  </w:rPr>
                  <w:t xml:space="preserve">Projektą planuojama įgyvendinti: </w:t>
                </w:r>
                <w:r>
                  <w:rPr>
                    <w:rFonts w:eastAsia="Calibri"/>
                    <w:bCs/>
                    <w:i/>
                    <w:sz w:val="22"/>
                    <w:szCs w:val="22"/>
                    <w:lang w:eastAsia="lt-LT"/>
                  </w:rPr>
                  <w:t>(</w:t>
                </w:r>
                <w:r>
                  <w:rPr>
                    <w:rFonts w:eastAsia="Calibri"/>
                    <w:i/>
                    <w:sz w:val="22"/>
                    <w:szCs w:val="22"/>
                  </w:rPr>
                  <w:t>Pažymima projekto tinkamumo finansuoti vertinimo metu.)</w:t>
                </w:r>
              </w:p>
              <w:p w14:paraId="032596EE" w14:textId="77777777" w:rsidR="00F654A4" w:rsidRDefault="00F654A4">
                <w:pPr>
                  <w:rPr>
                    <w:sz w:val="10"/>
                    <w:szCs w:val="10"/>
                  </w:rPr>
                </w:pPr>
              </w:p>
              <w:p w14:paraId="032596EF" w14:textId="77777777" w:rsidR="00F654A4" w:rsidRDefault="008E15A5">
                <w:pPr>
                  <w:rPr>
                    <w:b/>
                    <w:bCs/>
                    <w:sz w:val="22"/>
                    <w:szCs w:val="22"/>
                    <w:lang w:eastAsia="lt-LT"/>
                  </w:rPr>
                </w:pPr>
                <w:r>
                  <w:rPr>
                    <w:b/>
                    <w:bCs/>
                    <w:sz w:val="22"/>
                    <w:szCs w:val="22"/>
                    <w:lang w:eastAsia="lt-LT"/>
                  </w:rPr>
                  <w:t xml:space="preserve"> su partneriu (-iais)              </w:t>
                </w:r>
                <w:r>
                  <w:rPr>
                    <w:b/>
                    <w:bCs/>
                    <w:sz w:val="22"/>
                    <w:szCs w:val="22"/>
                    <w:lang w:eastAsia="lt-LT"/>
                  </w:rPr>
                  <w:t> be partnerio (-ių)</w:t>
                </w:r>
              </w:p>
            </w:tc>
          </w:tr>
          <w:tr w:rsidR="00F654A4" w14:paraId="032596F3" w14:textId="77777777">
            <w:tc>
              <w:tcPr>
                <w:tcW w:w="14600" w:type="dxa"/>
                <w:gridSpan w:val="2"/>
              </w:tcPr>
              <w:p w14:paraId="032596F1" w14:textId="77777777" w:rsidR="00F654A4" w:rsidRDefault="00F654A4">
                <w:pPr>
                  <w:rPr>
                    <w:sz w:val="10"/>
                    <w:szCs w:val="10"/>
                  </w:rPr>
                </w:pPr>
              </w:p>
              <w:p w14:paraId="032596F2" w14:textId="77777777" w:rsidR="00F654A4" w:rsidRDefault="008E15A5">
                <w:pPr>
                  <w:rPr>
                    <w:b/>
                    <w:bCs/>
                    <w:sz w:val="22"/>
                    <w:szCs w:val="22"/>
                    <w:lang w:eastAsia="lt-LT"/>
                  </w:rPr>
                </w:pPr>
                <w:r>
                  <w:rPr>
                    <w:b/>
                    <w:bCs/>
                    <w:sz w:val="22"/>
                    <w:szCs w:val="22"/>
                    <w:lang w:eastAsia="lt-LT"/>
                  </w:rPr>
                  <w:t xml:space="preserve"> PIRMINĖ               </w:t>
                </w:r>
                <w:r>
                  <w:rPr>
                    <w:b/>
                    <w:bCs/>
                    <w:sz w:val="22"/>
                    <w:szCs w:val="22"/>
                    <w:lang w:eastAsia="lt-LT"/>
                  </w:rPr>
                  <w:t>PATIKSLINTA</w:t>
                </w:r>
              </w:p>
            </w:tc>
          </w:tr>
        </w:tbl>
        <w:p w14:paraId="032596F4" w14:textId="77777777" w:rsidR="00F654A4" w:rsidRDefault="00F654A4">
          <w:pPr>
            <w:spacing w:line="276" w:lineRule="auto"/>
            <w:rPr>
              <w:rFonts w:eastAsia="Calibri"/>
              <w:i/>
              <w:szCs w:val="24"/>
            </w:rPr>
          </w:pPr>
        </w:p>
        <w:p w14:paraId="032596F5" w14:textId="77777777" w:rsidR="00F654A4" w:rsidRDefault="00F654A4">
          <w:pPr>
            <w:rPr>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677"/>
            <w:gridCol w:w="2127"/>
            <w:gridCol w:w="2976"/>
          </w:tblGrid>
          <w:tr w:rsidR="00F654A4" w14:paraId="032596FD" w14:textId="77777777">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032596F6" w14:textId="77777777" w:rsidR="00F654A4" w:rsidRDefault="008E15A5">
                <w:pPr>
                  <w:jc w:val="center"/>
                  <w:rPr>
                    <w:b/>
                    <w:bCs/>
                    <w:sz w:val="22"/>
                    <w:szCs w:val="22"/>
                    <w:lang w:eastAsia="lt-LT"/>
                  </w:rPr>
                </w:pPr>
                <w:r>
                  <w:rPr>
                    <w:b/>
                    <w:bCs/>
                    <w:sz w:val="22"/>
                    <w:szCs w:val="22"/>
                    <w:lang w:eastAsia="lt-LT"/>
                  </w:rPr>
                  <w:t>Bendrasis reikalavimas /</w:t>
                </w:r>
              </w:p>
              <w:p w14:paraId="032596F7" w14:textId="77777777" w:rsidR="00F654A4" w:rsidRDefault="008E15A5">
                <w:pPr>
                  <w:jc w:val="center"/>
                  <w:rPr>
                    <w:b/>
                    <w:bCs/>
                    <w:sz w:val="22"/>
                    <w:szCs w:val="22"/>
                    <w:lang w:eastAsia="lt-LT"/>
                  </w:rPr>
                </w:pPr>
                <w:r>
                  <w:rPr>
                    <w:b/>
                    <w:bCs/>
                    <w:sz w:val="22"/>
                    <w:szCs w:val="22"/>
                    <w:lang w:eastAsia="lt-LT"/>
                  </w:rPr>
                  <w:t>specialusis projektų atrankos kriterijus (toliau – specialusis kriterijus), jo vertinimo aspektai ir paaiškinimai</w:t>
                </w:r>
              </w:p>
              <w:p w14:paraId="032596F8" w14:textId="77777777" w:rsidR="00F654A4" w:rsidRDefault="00F654A4">
                <w:pPr>
                  <w:jc w:val="center"/>
                  <w:rPr>
                    <w:sz w:val="22"/>
                    <w:szCs w:val="22"/>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032596F9" w14:textId="77777777" w:rsidR="00F654A4" w:rsidRDefault="008E15A5">
                <w:pPr>
                  <w:jc w:val="center"/>
                  <w:rPr>
                    <w:b/>
                    <w:bCs/>
                    <w:sz w:val="22"/>
                    <w:szCs w:val="22"/>
                    <w:lang w:eastAsia="lt-LT"/>
                  </w:rPr>
                </w:pPr>
                <w:r>
                  <w:rPr>
                    <w:b/>
                    <w:bCs/>
                    <w:sz w:val="22"/>
                    <w:szCs w:val="22"/>
                    <w:lang w:eastAsia="lt-LT"/>
                  </w:rPr>
                  <w:t xml:space="preserve">Bendrojo </w:t>
                </w:r>
                <w:r>
                  <w:rPr>
                    <w:b/>
                    <w:bCs/>
                    <w:sz w:val="22"/>
                    <w:szCs w:val="22"/>
                    <w:lang w:eastAsia="lt-LT"/>
                  </w:rPr>
                  <w:t>reikalavimo / specialiojo kriterijaus detalizavimas</w:t>
                </w:r>
              </w:p>
              <w:p w14:paraId="032596FA" w14:textId="77777777" w:rsidR="00F654A4" w:rsidRDefault="008E15A5">
                <w:pPr>
                  <w:jc w:val="center"/>
                  <w:rPr>
                    <w:b/>
                    <w:bCs/>
                    <w:i/>
                    <w:sz w:val="22"/>
                    <w:szCs w:val="22"/>
                    <w:lang w:eastAsia="lt-LT"/>
                  </w:rPr>
                </w:pPr>
                <w:r>
                  <w:rPr>
                    <w:b/>
                    <w:bCs/>
                    <w:i/>
                    <w:sz w:val="22"/>
                    <w:szCs w:val="22"/>
                    <w:lang w:eastAsia="lt-LT"/>
                  </w:rPr>
                  <w:t>(jei taikoma)</w:t>
                </w:r>
              </w:p>
              <w:p w14:paraId="032596FB" w14:textId="77777777" w:rsidR="00F654A4" w:rsidRDefault="00F654A4">
                <w:pPr>
                  <w:jc w:val="center"/>
                  <w:rPr>
                    <w:bCs/>
                    <w:i/>
                    <w:sz w:val="22"/>
                    <w:szCs w:val="22"/>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32596FC" w14:textId="77777777" w:rsidR="00F654A4" w:rsidRDefault="008E15A5">
                <w:pPr>
                  <w:jc w:val="center"/>
                  <w:rPr>
                    <w:sz w:val="22"/>
                    <w:szCs w:val="22"/>
                    <w:lang w:eastAsia="lt-LT"/>
                  </w:rPr>
                </w:pPr>
                <w:r>
                  <w:rPr>
                    <w:b/>
                    <w:bCs/>
                    <w:sz w:val="22"/>
                    <w:szCs w:val="22"/>
                    <w:lang w:eastAsia="lt-LT"/>
                  </w:rPr>
                  <w:t>Bendrojo reikalavimo / specialiojo kriterijaus vertinimas</w:t>
                </w:r>
              </w:p>
            </w:tc>
          </w:tr>
          <w:tr w:rsidR="00F654A4" w14:paraId="03259703" w14:textId="77777777">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032596FE" w14:textId="77777777" w:rsidR="00F654A4" w:rsidRDefault="00F654A4">
                <w:pPr>
                  <w:rPr>
                    <w:sz w:val="22"/>
                    <w:szCs w:val="22"/>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032596FF" w14:textId="77777777" w:rsidR="00F654A4" w:rsidRDefault="00F654A4">
                <w:pPr>
                  <w:jc w:val="center"/>
                  <w:rPr>
                    <w:b/>
                    <w:bCs/>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03259700" w14:textId="77777777" w:rsidR="00F654A4" w:rsidRDefault="008E15A5">
                <w:pPr>
                  <w:jc w:val="center"/>
                  <w:rPr>
                    <w:sz w:val="22"/>
                    <w:szCs w:val="22"/>
                    <w:lang w:eastAsia="lt-LT"/>
                  </w:rPr>
                </w:pPr>
                <w:r>
                  <w:rPr>
                    <w:b/>
                    <w:bCs/>
                    <w:sz w:val="22"/>
                    <w:szCs w:val="22"/>
                    <w:lang w:eastAsia="lt-LT"/>
                  </w:rPr>
                  <w:t>Taip / Ne / Netaikoma /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03259701" w14:textId="77777777" w:rsidR="00F654A4" w:rsidRDefault="008E15A5">
                <w:pPr>
                  <w:jc w:val="center"/>
                  <w:rPr>
                    <w:rFonts w:eastAsia="Calibri"/>
                    <w:b/>
                    <w:bCs/>
                    <w:sz w:val="22"/>
                    <w:szCs w:val="22"/>
                  </w:rPr>
                </w:pPr>
                <w:r>
                  <w:rPr>
                    <w:rFonts w:eastAsia="Calibri"/>
                    <w:b/>
                    <w:bCs/>
                    <w:sz w:val="22"/>
                    <w:szCs w:val="22"/>
                  </w:rPr>
                  <w:t>Komentarai</w:t>
                </w:r>
              </w:p>
              <w:p w14:paraId="03259702" w14:textId="77777777" w:rsidR="00F654A4" w:rsidRDefault="00F654A4">
                <w:pPr>
                  <w:jc w:val="center"/>
                  <w:rPr>
                    <w:sz w:val="22"/>
                    <w:szCs w:val="22"/>
                    <w:lang w:eastAsia="lt-LT"/>
                  </w:rPr>
                </w:pPr>
              </w:p>
            </w:tc>
          </w:tr>
          <w:tr w:rsidR="00F654A4" w14:paraId="03259705"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3259704" w14:textId="77777777" w:rsidR="00F654A4" w:rsidRDefault="008E15A5">
                <w:pPr>
                  <w:rPr>
                    <w:sz w:val="22"/>
                    <w:szCs w:val="22"/>
                    <w:lang w:eastAsia="lt-LT"/>
                  </w:rPr>
                </w:pPr>
                <w:r>
                  <w:rPr>
                    <w:b/>
                    <w:bCs/>
                    <w:sz w:val="22"/>
                    <w:szCs w:val="22"/>
                    <w:lang w:eastAsia="lt-LT"/>
                  </w:rPr>
                  <w:t>1. P</w:t>
                </w:r>
                <w:r>
                  <w:rPr>
                    <w:b/>
                    <w:sz w:val="22"/>
                    <w:szCs w:val="22"/>
                    <w:lang w:eastAsia="lt-LT"/>
                  </w:rPr>
                  <w:t>lanuojamu</w:t>
                </w:r>
                <w:r>
                  <w:rPr>
                    <w:b/>
                    <w:bCs/>
                    <w:sz w:val="22"/>
                    <w:szCs w:val="22"/>
                    <w:lang w:eastAsia="lt-LT"/>
                  </w:rPr>
                  <w:t xml:space="preserve"> </w:t>
                </w:r>
                <w:r>
                  <w:rPr>
                    <w:b/>
                    <w:sz w:val="22"/>
                    <w:szCs w:val="22"/>
                    <w:lang w:eastAsia="lt-LT"/>
                  </w:rPr>
                  <w:t xml:space="preserve">finansuoti projektu </w:t>
                </w:r>
                <w:r>
                  <w:rPr>
                    <w:b/>
                    <w:bCs/>
                    <w:sz w:val="22"/>
                    <w:szCs w:val="22"/>
                    <w:lang w:eastAsia="lt-LT"/>
                  </w:rPr>
                  <w:t xml:space="preserve">prisidedama prie bent vieno veiksmų </w:t>
                </w:r>
                <w:r>
                  <w:rPr>
                    <w:b/>
                    <w:bCs/>
                    <w:sz w:val="22"/>
                    <w:szCs w:val="22"/>
                    <w:lang w:eastAsia="lt-LT"/>
                  </w:rPr>
                  <w:t>programos</w:t>
                </w:r>
                <w:r>
                  <w:rPr>
                    <w:b/>
                    <w:sz w:val="22"/>
                    <w:szCs w:val="22"/>
                    <w:lang w:eastAsia="lt-LT"/>
                  </w:rPr>
                  <w:t xml:space="preserve"> </w:t>
                </w:r>
                <w:r>
                  <w:rPr>
                    <w:b/>
                    <w:bCs/>
                    <w:sz w:val="22"/>
                    <w:szCs w:val="22"/>
                    <w:lang w:eastAsia="lt-LT"/>
                  </w:rPr>
                  <w:t>prioriteto konkretaus uždavinio įgyvendinimo, rezultato pasiekimo ir įgyvendinama bent viena pagal projektų finansavimo sąlygų aprašą numatoma finansuoti veikla.</w:t>
                </w:r>
              </w:p>
            </w:tc>
          </w:tr>
          <w:tr w:rsidR="00F654A4" w14:paraId="0325970D"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706" w14:textId="77777777" w:rsidR="00F654A4" w:rsidRDefault="008E15A5">
                <w:pPr>
                  <w:rPr>
                    <w:sz w:val="22"/>
                    <w:szCs w:val="22"/>
                    <w:lang w:eastAsia="lt-LT"/>
                  </w:rPr>
                </w:pPr>
                <w:r>
                  <w:rPr>
                    <w:sz w:val="22"/>
                    <w:szCs w:val="22"/>
                    <w:lang w:eastAsia="lt-LT"/>
                  </w:rPr>
                  <w:t xml:space="preserve">1.1. Projekto tikslai ir uždaviniai atitinka bent vieną </w:t>
                </w:r>
                <w:r>
                  <w:rPr>
                    <w:bCs/>
                    <w:sz w:val="22"/>
                    <w:szCs w:val="22"/>
                    <w:lang w:eastAsia="lt-LT"/>
                  </w:rPr>
                  <w:t xml:space="preserve">2014–2020 m. ES fondų investicijų </w:t>
                </w:r>
                <w:r>
                  <w:rPr>
                    <w:sz w:val="22"/>
                    <w:szCs w:val="22"/>
                    <w:lang w:eastAsia="lt-LT"/>
                  </w:rPr>
                  <w:t>veiksmų programos (toliau – Veiksmų programa) prioriteto konkretų uždavinį ir siekiamą rezultatą.</w:t>
                </w:r>
              </w:p>
              <w:p w14:paraId="03259707" w14:textId="77777777" w:rsidR="00F654A4" w:rsidRDefault="00F654A4">
                <w:pPr>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708" w14:textId="77777777" w:rsidR="00F654A4" w:rsidRDefault="008E15A5">
                <w:pPr>
                  <w:jc w:val="both"/>
                  <w:rPr>
                    <w:sz w:val="22"/>
                    <w:szCs w:val="22"/>
                    <w:lang w:eastAsia="lt-LT"/>
                  </w:rPr>
                </w:pPr>
                <w:r>
                  <w:rPr>
                    <w:sz w:val="22"/>
                    <w:szCs w:val="22"/>
                  </w:rPr>
                  <w:t>A</w:t>
                </w:r>
                <w:r>
                  <w:rPr>
                    <w:rFonts w:eastAsia="Calibri"/>
                    <w:sz w:val="22"/>
                    <w:szCs w:val="22"/>
                  </w:rPr>
                  <w:t>titiktį šiam vertinimo aspektui vertina Lietuvos Respublikos susisiekimo ministerija (toliau – Ministerija) prieš tai,</w:t>
                </w:r>
                <w:r>
                  <w:rPr>
                    <w:sz w:val="22"/>
                    <w:szCs w:val="22"/>
                  </w:rPr>
                  <w:t xml:space="preserve"> kai</w:t>
                </w:r>
                <w:r>
                  <w:rPr>
                    <w:sz w:val="22"/>
                    <w:szCs w:val="22"/>
                  </w:rPr>
                  <w:t xml:space="preserve"> projektas </w:t>
                </w:r>
                <w:r>
                  <w:rPr>
                    <w:rFonts w:eastAsia="Calibri"/>
                    <w:sz w:val="22"/>
                    <w:szCs w:val="22"/>
                  </w:rPr>
                  <w:t>įtraukiamas</w:t>
                </w:r>
                <w:r>
                  <w:rPr>
                    <w:sz w:val="22"/>
                    <w:szCs w:val="22"/>
                  </w:rPr>
                  <w:t xml:space="preserve"> į valstybės projektų sąrašą. </w:t>
                </w:r>
                <w:r>
                  <w:rPr>
                    <w:sz w:val="22"/>
                    <w:szCs w:val="22"/>
                    <w:lang w:eastAsia="lt-LT"/>
                  </w:rPr>
                  <w:t>Projekto tikslai ir uždaviniai turi atitikti Veiksmų programos 6 prioriteto 6.1.1 „Padidinti šalies daugiarūšės susiekimo sistemos ir transeuropinių transporto tinklų sąveiką“ konkretų uždavinį ir siekiam</w:t>
                </w:r>
                <w:r>
                  <w:rPr>
                    <w:sz w:val="22"/>
                    <w:szCs w:val="22"/>
                    <w:lang w:eastAsia="lt-LT"/>
                  </w:rPr>
                  <w:t xml:space="preserve">ą rezultatą.  </w:t>
                </w:r>
              </w:p>
              <w:p w14:paraId="03259709" w14:textId="77777777" w:rsidR="00F654A4" w:rsidRDefault="00F654A4">
                <w:pPr>
                  <w:jc w:val="both"/>
                  <w:rPr>
                    <w:sz w:val="22"/>
                    <w:szCs w:val="22"/>
                  </w:rPr>
                </w:pPr>
              </w:p>
              <w:p w14:paraId="0325970A" w14:textId="77777777" w:rsidR="00F654A4" w:rsidRDefault="008E15A5">
                <w:pPr>
                  <w:rPr>
                    <w:sz w:val="22"/>
                    <w:szCs w:val="22"/>
                    <w:lang w:eastAsia="lt-LT"/>
                  </w:rPr>
                </w:pPr>
                <w:r>
                  <w:rPr>
                    <w:sz w:val="22"/>
                    <w:szCs w:val="22"/>
                  </w:rPr>
                  <w:lastRenderedPageBreak/>
                  <w:t>Informacijos šaltinis: projektinis pasiūlymas.</w:t>
                </w:r>
              </w:p>
            </w:tc>
            <w:tc>
              <w:tcPr>
                <w:tcW w:w="2127" w:type="dxa"/>
                <w:tcBorders>
                  <w:top w:val="single" w:sz="4" w:space="0" w:color="000000"/>
                  <w:left w:val="single" w:sz="4" w:space="0" w:color="000000"/>
                  <w:bottom w:val="single" w:sz="4" w:space="0" w:color="auto"/>
                  <w:right w:val="single" w:sz="4" w:space="0" w:color="000000"/>
                </w:tcBorders>
              </w:tcPr>
              <w:p w14:paraId="0325970B" w14:textId="77777777" w:rsidR="00F654A4" w:rsidRDefault="008E15A5">
                <w:pPr>
                  <w:jc w:val="center"/>
                  <w:rPr>
                    <w:sz w:val="22"/>
                    <w:szCs w:val="22"/>
                    <w:lang w:eastAsia="lt-LT"/>
                  </w:rPr>
                </w:pPr>
                <w:r>
                  <w:rPr>
                    <w:i/>
                    <w:sz w:val="22"/>
                    <w:szCs w:val="22"/>
                    <w:lang w:eastAsia="lt-LT"/>
                  </w:rPr>
                  <w:lastRenderedPageBreak/>
                  <w:t xml:space="preserve">(įgyvendinančioji institucija, pildydama tinkamumo finansuoti vertinimo lentelę, perkelia ministerijos atlikto projektinio pasiūlymo vertinimo išvadą ir skiltyje </w:t>
                </w:r>
                <w:r>
                  <w:rPr>
                    <w:i/>
                    <w:sz w:val="22"/>
                    <w:szCs w:val="22"/>
                    <w:lang w:eastAsia="lt-LT"/>
                  </w:rPr>
                  <w:lastRenderedPageBreak/>
                  <w:t>„Komentarai“ nurodo šios išvado</w:t>
                </w:r>
                <w:r>
                  <w:rPr>
                    <w:i/>
                    <w:sz w:val="22"/>
                    <w:szCs w:val="22"/>
                    <w:lang w:eastAsia="lt-LT"/>
                  </w:rPr>
                  <w:t xml:space="preserve">s pavadinimą ir datą).  </w:t>
                </w:r>
              </w:p>
            </w:tc>
            <w:tc>
              <w:tcPr>
                <w:tcW w:w="2976" w:type="dxa"/>
                <w:tcBorders>
                  <w:top w:val="single" w:sz="4" w:space="0" w:color="000000"/>
                  <w:left w:val="single" w:sz="4" w:space="0" w:color="000000"/>
                  <w:bottom w:val="single" w:sz="4" w:space="0" w:color="auto"/>
                  <w:right w:val="single" w:sz="4" w:space="0" w:color="000000"/>
                </w:tcBorders>
              </w:tcPr>
              <w:p w14:paraId="0325970C" w14:textId="77777777" w:rsidR="00F654A4" w:rsidRDefault="00F654A4">
                <w:pPr>
                  <w:rPr>
                    <w:sz w:val="22"/>
                    <w:szCs w:val="22"/>
                    <w:lang w:eastAsia="lt-LT"/>
                  </w:rPr>
                </w:pPr>
              </w:p>
            </w:tc>
          </w:tr>
          <w:tr w:rsidR="00F654A4" w14:paraId="03259715"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0E" w14:textId="77777777" w:rsidR="00F654A4" w:rsidRDefault="008E15A5">
                <w:pPr>
                  <w:rPr>
                    <w:sz w:val="22"/>
                    <w:szCs w:val="22"/>
                    <w:lang w:eastAsia="lt-LT"/>
                  </w:rPr>
                </w:pPr>
                <w:r>
                  <w:rPr>
                    <w:sz w:val="22"/>
                    <w:szCs w:val="22"/>
                    <w:lang w:eastAsia="lt-LT"/>
                  </w:rPr>
                  <w:lastRenderedPageBreak/>
                  <w:t>1.2. Projekto tikslai, uždaviniai ir veiklos atitinka bent vieną iš projektų finansavimo sąlygų apraše nurodytų veiklų.</w:t>
                </w:r>
              </w:p>
              <w:p w14:paraId="0325970F" w14:textId="77777777" w:rsidR="00F654A4" w:rsidRDefault="00F654A4">
                <w:pPr>
                  <w:rPr>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03259710" w14:textId="77777777" w:rsidR="00F654A4" w:rsidRDefault="008E15A5">
                <w:pPr>
                  <w:jc w:val="both"/>
                  <w:rPr>
                    <w:rFonts w:eastAsia="Calibri"/>
                    <w:sz w:val="22"/>
                    <w:szCs w:val="22"/>
                  </w:rPr>
                </w:pPr>
                <w:r>
                  <w:rPr>
                    <w:rFonts w:eastAsia="Calibri"/>
                    <w:sz w:val="22"/>
                    <w:szCs w:val="22"/>
                  </w:rPr>
                  <w:t>Projekto tikslai, uždaviniai ir veiklos turi atitikti nurodytus projektų finansavimo sąlygų aprašo (toliau –</w:t>
                </w:r>
                <w:r>
                  <w:rPr>
                    <w:rFonts w:eastAsia="Calibri"/>
                    <w:sz w:val="22"/>
                    <w:szCs w:val="22"/>
                  </w:rPr>
                  <w:t xml:space="preserve"> Aprašas) 9 punkte</w:t>
                </w:r>
                <w:r>
                  <w:rPr>
                    <w:rFonts w:eastAsia="Calibri"/>
                    <w:i/>
                    <w:sz w:val="22"/>
                    <w:szCs w:val="22"/>
                  </w:rPr>
                  <w:t>.</w:t>
                </w:r>
                <w:r>
                  <w:rPr>
                    <w:rFonts w:ascii="Calibri" w:eastAsia="Calibri" w:hAnsi="Calibri"/>
                    <w:sz w:val="22"/>
                    <w:szCs w:val="22"/>
                  </w:rPr>
                  <w:t xml:space="preserve"> </w:t>
                </w:r>
              </w:p>
              <w:p w14:paraId="03259711" w14:textId="77777777" w:rsidR="00F654A4" w:rsidRDefault="00F654A4">
                <w:pPr>
                  <w:jc w:val="both"/>
                  <w:rPr>
                    <w:rFonts w:eastAsia="Calibri"/>
                    <w:sz w:val="22"/>
                    <w:szCs w:val="22"/>
                  </w:rPr>
                </w:pPr>
              </w:p>
              <w:p w14:paraId="03259712" w14:textId="77777777" w:rsidR="00F654A4" w:rsidRDefault="008E15A5">
                <w:pPr>
                  <w:rPr>
                    <w:sz w:val="22"/>
                    <w:szCs w:val="22"/>
                    <w:lang w:eastAsia="lt-LT"/>
                  </w:rPr>
                </w:pPr>
                <w:r>
                  <w:rPr>
                    <w:rFonts w:eastAsia="Calibri"/>
                    <w:sz w:val="22"/>
                    <w:szCs w:val="22"/>
                  </w:rPr>
                  <w:t>Informacijos šaltinis: paraiška</w:t>
                </w:r>
                <w:r>
                  <w:rPr>
                    <w:sz w:val="22"/>
                    <w:szCs w:val="22"/>
                  </w:rPr>
                  <w:t>.</w:t>
                </w:r>
              </w:p>
            </w:tc>
            <w:tc>
              <w:tcPr>
                <w:tcW w:w="2127" w:type="dxa"/>
                <w:tcBorders>
                  <w:top w:val="single" w:sz="4" w:space="0" w:color="auto"/>
                  <w:left w:val="single" w:sz="4" w:space="0" w:color="000000"/>
                  <w:bottom w:val="single" w:sz="4" w:space="0" w:color="000000"/>
                  <w:right w:val="single" w:sz="4" w:space="0" w:color="000000"/>
                </w:tcBorders>
              </w:tcPr>
              <w:p w14:paraId="03259713"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14" w14:textId="77777777" w:rsidR="00F654A4" w:rsidRDefault="00F654A4">
                <w:pPr>
                  <w:rPr>
                    <w:sz w:val="22"/>
                    <w:szCs w:val="22"/>
                    <w:lang w:eastAsia="lt-LT"/>
                  </w:rPr>
                </w:pPr>
              </w:p>
            </w:tc>
          </w:tr>
          <w:tr w:rsidR="00F654A4" w14:paraId="0325971D"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16" w14:textId="77777777" w:rsidR="00F654A4" w:rsidRDefault="008E15A5">
                <w:pPr>
                  <w:rPr>
                    <w:i/>
                    <w:sz w:val="22"/>
                    <w:szCs w:val="22"/>
                    <w:lang w:eastAsia="lt-LT"/>
                  </w:rPr>
                </w:pPr>
                <w:r>
                  <w:rPr>
                    <w:sz w:val="22"/>
                    <w:szCs w:val="22"/>
                    <w:lang w:eastAsia="lt-LT"/>
                  </w:rPr>
                  <w:t>1.3. Projektas atitinka kitus su projekto veiklomis susijusius projektų finansavimo sąlygų apraše nustatytus reikalavimus.</w:t>
                </w:r>
                <w:r>
                  <w:rPr>
                    <w:i/>
                    <w:sz w:val="22"/>
                    <w:szCs w:val="22"/>
                    <w:lang w:eastAsia="lt-LT"/>
                  </w:rPr>
                  <w:tab/>
                </w:r>
              </w:p>
              <w:p w14:paraId="03259717" w14:textId="77777777" w:rsidR="00F654A4" w:rsidRDefault="00F654A4">
                <w:pPr>
                  <w:rPr>
                    <w:rFonts w:eastAsia="Calibri"/>
                    <w:sz w:val="22"/>
                    <w:szCs w:val="22"/>
                  </w:rPr>
                </w:pPr>
              </w:p>
            </w:tc>
            <w:tc>
              <w:tcPr>
                <w:tcW w:w="4677" w:type="dxa"/>
                <w:tcBorders>
                  <w:top w:val="single" w:sz="4" w:space="0" w:color="auto"/>
                  <w:left w:val="single" w:sz="4" w:space="0" w:color="000000"/>
                  <w:bottom w:val="single" w:sz="4" w:space="0" w:color="000000"/>
                  <w:right w:val="single" w:sz="4" w:space="0" w:color="000000"/>
                </w:tcBorders>
              </w:tcPr>
              <w:p w14:paraId="03259718" w14:textId="77777777" w:rsidR="00F654A4" w:rsidRDefault="008E15A5">
                <w:pPr>
                  <w:jc w:val="both"/>
                  <w:rPr>
                    <w:i/>
                    <w:sz w:val="22"/>
                    <w:szCs w:val="22"/>
                    <w:lang w:eastAsia="lt-LT"/>
                  </w:rPr>
                </w:pPr>
                <w:r>
                  <w:rPr>
                    <w:sz w:val="22"/>
                    <w:szCs w:val="22"/>
                    <w:lang w:eastAsia="lt-LT"/>
                  </w:rPr>
                  <w:t xml:space="preserve">Projektas turi atitikti kitus </w:t>
                </w:r>
                <w:r>
                  <w:rPr>
                    <w:sz w:val="22"/>
                    <w:szCs w:val="22"/>
                  </w:rPr>
                  <w:t xml:space="preserve">su projekto veiklomis susijusius </w:t>
                </w:r>
                <w:r>
                  <w:rPr>
                    <w:sz w:val="22"/>
                    <w:szCs w:val="22"/>
                    <w:lang w:eastAsia="lt-LT"/>
                  </w:rPr>
                  <w:t xml:space="preserve">Aprašo 21 punkte nustatytus reikalavimus. </w:t>
                </w:r>
              </w:p>
              <w:p w14:paraId="03259719" w14:textId="77777777" w:rsidR="00F654A4" w:rsidRDefault="00F654A4">
                <w:pPr>
                  <w:jc w:val="both"/>
                  <w:rPr>
                    <w:sz w:val="22"/>
                    <w:szCs w:val="22"/>
                  </w:rPr>
                </w:pPr>
              </w:p>
              <w:p w14:paraId="0325971A" w14:textId="77777777" w:rsidR="00F654A4" w:rsidRDefault="008E15A5">
                <w:pPr>
                  <w:rPr>
                    <w:sz w:val="22"/>
                    <w:szCs w:val="22"/>
                    <w:lang w:eastAsia="lt-LT"/>
                  </w:rPr>
                </w:pPr>
                <w:r>
                  <w:rPr>
                    <w:sz w:val="22"/>
                    <w:szCs w:val="22"/>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0325971B"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1C" w14:textId="77777777" w:rsidR="00F654A4" w:rsidRDefault="00F654A4">
                <w:pPr>
                  <w:rPr>
                    <w:sz w:val="22"/>
                    <w:szCs w:val="22"/>
                    <w:lang w:eastAsia="lt-LT"/>
                  </w:rPr>
                </w:pPr>
              </w:p>
            </w:tc>
          </w:tr>
          <w:tr w:rsidR="00F654A4" w14:paraId="0325971F"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325971E" w14:textId="77777777" w:rsidR="00F654A4" w:rsidRDefault="008E15A5">
                <w:pPr>
                  <w:rPr>
                    <w:sz w:val="22"/>
                    <w:szCs w:val="22"/>
                    <w:lang w:eastAsia="lt-LT"/>
                  </w:rPr>
                </w:pPr>
                <w:r>
                  <w:rPr>
                    <w:b/>
                    <w:bCs/>
                    <w:sz w:val="22"/>
                    <w:szCs w:val="22"/>
                    <w:lang w:eastAsia="lt-LT"/>
                  </w:rPr>
                  <w:t>2. Projektas atitinka  strateginio planavimo dokumentų nuostatas.</w:t>
                </w:r>
              </w:p>
            </w:tc>
          </w:tr>
          <w:tr w:rsidR="00F654A4" w14:paraId="03259728"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720" w14:textId="77777777" w:rsidR="00F654A4" w:rsidRDefault="008E15A5">
                <w:pPr>
                  <w:rPr>
                    <w:sz w:val="22"/>
                    <w:szCs w:val="22"/>
                    <w:lang w:eastAsia="lt-LT"/>
                  </w:rPr>
                </w:pPr>
                <w:r>
                  <w:rPr>
                    <w:sz w:val="22"/>
                    <w:szCs w:val="22"/>
                    <w:lang w:eastAsia="lt-LT"/>
                  </w:rPr>
                  <w:t>2.1. Projektas atitinka strateginio planavimo dokumentų nuostatas</w:t>
                </w:r>
                <w:r>
                  <w:rPr>
                    <w:rFonts w:eastAsia="Calibri"/>
                    <w:sz w:val="22"/>
                    <w:szCs w:val="22"/>
                  </w:rPr>
                  <w:t>.</w:t>
                </w:r>
                <w:r>
                  <w:rPr>
                    <w:sz w:val="22"/>
                    <w:szCs w:val="22"/>
                    <w:lang w:eastAsia="lt-LT"/>
                  </w:rPr>
                  <w:t xml:space="preserve"> </w:t>
                </w:r>
              </w:p>
              <w:p w14:paraId="03259721" w14:textId="77777777" w:rsidR="00F654A4" w:rsidRDefault="00F654A4">
                <w:pPr>
                  <w:ind w:firstLine="55"/>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722" w14:textId="77777777" w:rsidR="00F654A4" w:rsidRDefault="008E15A5">
                <w:pPr>
                  <w:rPr>
                    <w:rFonts w:eastAsia="Calibri"/>
                    <w:sz w:val="22"/>
                    <w:szCs w:val="22"/>
                  </w:rPr>
                </w:pPr>
                <w:r>
                  <w:rPr>
                    <w:rFonts w:eastAsia="Calibri"/>
                    <w:sz w:val="22"/>
                    <w:szCs w:val="22"/>
                  </w:rPr>
                  <w:t xml:space="preserve">Projektas turi atitikti nacionalinius strateginio planavimo dokumentus, nurodytus Aprašo 15 </w:t>
                </w:r>
                <w:r>
                  <w:rPr>
                    <w:rFonts w:eastAsia="Calibri"/>
                    <w:i/>
                    <w:sz w:val="22"/>
                    <w:szCs w:val="22"/>
                  </w:rPr>
                  <w:t xml:space="preserve"> </w:t>
                </w:r>
                <w:r>
                  <w:rPr>
                    <w:rFonts w:eastAsia="Calibri"/>
                    <w:sz w:val="22"/>
                    <w:szCs w:val="22"/>
                  </w:rPr>
                  <w:t xml:space="preserve">punkte. </w:t>
                </w:r>
              </w:p>
              <w:p w14:paraId="03259723" w14:textId="77777777" w:rsidR="00F654A4" w:rsidRDefault="008E15A5">
                <w:pPr>
                  <w:jc w:val="both"/>
                  <w:rPr>
                    <w:rFonts w:eastAsia="Calibri"/>
                    <w:sz w:val="22"/>
                    <w:szCs w:val="22"/>
                  </w:rPr>
                </w:pPr>
                <w:r>
                  <w:rPr>
                    <w:rFonts w:eastAsia="Calibri"/>
                    <w:sz w:val="22"/>
                    <w:szCs w:val="22"/>
                  </w:rPr>
                  <w:t>Atitiktį šiam vertinimo aspektui vertina Ministerija prieš tai, kai projektas įtraukiamas į valstybės projektų sąrašą.</w:t>
                </w:r>
              </w:p>
              <w:p w14:paraId="03259724" w14:textId="77777777" w:rsidR="00F654A4" w:rsidRDefault="00F654A4">
                <w:pPr>
                  <w:jc w:val="both"/>
                  <w:rPr>
                    <w:rFonts w:eastAsia="Calibri"/>
                    <w:sz w:val="22"/>
                    <w:szCs w:val="22"/>
                  </w:rPr>
                </w:pPr>
              </w:p>
              <w:p w14:paraId="03259725" w14:textId="77777777" w:rsidR="00F654A4" w:rsidRDefault="008E15A5">
                <w:pPr>
                  <w:jc w:val="both"/>
                  <w:rPr>
                    <w:sz w:val="22"/>
                    <w:szCs w:val="22"/>
                    <w:lang w:eastAsia="lt-LT"/>
                  </w:rPr>
                </w:pPr>
                <w:r>
                  <w:rPr>
                    <w:sz w:val="22"/>
                    <w:szCs w:val="22"/>
                  </w:rPr>
                  <w:t>Informacijos šaltinis: projektinis</w:t>
                </w:r>
                <w:r>
                  <w:rPr>
                    <w:sz w:val="22"/>
                    <w:szCs w:val="22"/>
                  </w:rPr>
                  <w:t xml:space="preserve"> pasiūlymas.</w:t>
                </w:r>
              </w:p>
            </w:tc>
            <w:tc>
              <w:tcPr>
                <w:tcW w:w="2127" w:type="dxa"/>
                <w:tcBorders>
                  <w:top w:val="single" w:sz="4" w:space="0" w:color="000000"/>
                  <w:left w:val="single" w:sz="4" w:space="0" w:color="000000"/>
                  <w:bottom w:val="single" w:sz="4" w:space="0" w:color="auto"/>
                  <w:right w:val="single" w:sz="4" w:space="0" w:color="000000"/>
                </w:tcBorders>
              </w:tcPr>
              <w:p w14:paraId="03259726" w14:textId="77777777" w:rsidR="00F654A4" w:rsidRDefault="008E15A5">
                <w:pPr>
                  <w:jc w:val="center"/>
                  <w:rPr>
                    <w:sz w:val="22"/>
                    <w:szCs w:val="22"/>
                    <w:lang w:eastAsia="lt-LT"/>
                  </w:rPr>
                </w:pPr>
                <w:r>
                  <w:rPr>
                    <w:i/>
                    <w:sz w:val="22"/>
                    <w:szCs w:val="22"/>
                    <w:lang w:eastAsia="lt-LT"/>
                  </w:rPr>
                  <w:t>(Jei šį bendrojo reikalavimo vertinimo aspektą vertina ne įgyvendinančioji institucija, pildydama tinkamumo finansuoti vertinimo lentelę, ji perkelia Ministerijos atlikto projektinio pasiūlymo vertinimo išvadą ir skiltyje „Komentarai“ nurodo š</w:t>
                </w:r>
                <w:r>
                  <w:rPr>
                    <w:i/>
                    <w:sz w:val="22"/>
                    <w:szCs w:val="22"/>
                    <w:lang w:eastAsia="lt-LT"/>
                  </w:rPr>
                  <w:t xml:space="preserve">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03259727" w14:textId="77777777" w:rsidR="00F654A4" w:rsidRDefault="00F654A4">
                <w:pPr>
                  <w:rPr>
                    <w:sz w:val="22"/>
                    <w:szCs w:val="22"/>
                    <w:lang w:eastAsia="lt-LT"/>
                  </w:rPr>
                </w:pPr>
              </w:p>
            </w:tc>
          </w:tr>
          <w:tr w:rsidR="00F654A4" w14:paraId="0325972E"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03259729" w14:textId="77777777" w:rsidR="00F654A4" w:rsidRDefault="008E15A5">
                <w:pPr>
                  <w:rPr>
                    <w:bCs/>
                    <w:sz w:val="22"/>
                    <w:szCs w:val="22"/>
                    <w:lang w:eastAsia="lt-LT"/>
                  </w:rPr>
                </w:pPr>
                <w:r>
                  <w:rPr>
                    <w:sz w:val="22"/>
                    <w:szCs w:val="22"/>
                    <w:lang w:eastAsia="lt-LT"/>
                  </w:rPr>
                  <w:t xml:space="preserve">2.2. Projektu prisidedama prie bent vieno </w:t>
                </w:r>
                <w:r>
                  <w:rPr>
                    <w:bCs/>
                    <w:sz w:val="22"/>
                    <w:szCs w:val="22"/>
                    <w:lang w:eastAsia="lt-LT"/>
                  </w:rPr>
                  <w:t xml:space="preserve">Europos Sąjungos Baltijos jūros regiono strategijos (toliau – ES BJRS) tikslo įgyvendinimo pagal bent vieną ES BJRS veiksmų plane numatytą prioritetinę sritį ar horizontalųjį veiksmą arba bus įgyvendinama dalis ES BJRS veiksmų plane numatytų prioritetinių </w:t>
                </w:r>
                <w:r>
                  <w:rPr>
                    <w:bCs/>
                    <w:sz w:val="22"/>
                    <w:szCs w:val="22"/>
                    <w:lang w:eastAsia="lt-LT"/>
                  </w:rPr>
                  <w:t xml:space="preserve">projektų. </w:t>
                </w:r>
              </w:p>
              <w:p w14:paraId="0325972A" w14:textId="77777777" w:rsidR="00F654A4" w:rsidRDefault="00F654A4">
                <w:pPr>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72B" w14:textId="77777777" w:rsidR="00F654A4" w:rsidRDefault="008E15A5">
                <w:pPr>
                  <w:rPr>
                    <w:rFonts w:eastAsia="Calibri"/>
                    <w:sz w:val="22"/>
                    <w:szCs w:val="22"/>
                  </w:rPr>
                </w:pPr>
                <w:r>
                  <w:rPr>
                    <w:rFonts w:eastAsia="Calibri"/>
                    <w:sz w:val="22"/>
                    <w:szCs w:val="22"/>
                  </w:rPr>
                  <w:t>Netaikoma.</w:t>
                </w:r>
              </w:p>
            </w:tc>
            <w:tc>
              <w:tcPr>
                <w:tcW w:w="2127" w:type="dxa"/>
                <w:tcBorders>
                  <w:top w:val="single" w:sz="4" w:space="0" w:color="000000"/>
                  <w:left w:val="single" w:sz="4" w:space="0" w:color="000000"/>
                  <w:bottom w:val="single" w:sz="4" w:space="0" w:color="auto"/>
                  <w:right w:val="single" w:sz="4" w:space="0" w:color="000000"/>
                </w:tcBorders>
              </w:tcPr>
              <w:p w14:paraId="0325972C"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72D" w14:textId="77777777" w:rsidR="00F654A4" w:rsidRDefault="00F654A4">
                <w:pPr>
                  <w:rPr>
                    <w:sz w:val="22"/>
                    <w:szCs w:val="22"/>
                    <w:lang w:eastAsia="lt-LT"/>
                  </w:rPr>
                </w:pPr>
              </w:p>
            </w:tc>
          </w:tr>
          <w:tr w:rsidR="00F654A4" w14:paraId="03259730"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325972F" w14:textId="77777777" w:rsidR="00F654A4" w:rsidRDefault="008E15A5">
                <w:pPr>
                  <w:rPr>
                    <w:sz w:val="22"/>
                    <w:szCs w:val="22"/>
                    <w:lang w:eastAsia="lt-LT"/>
                  </w:rPr>
                </w:pPr>
                <w:r>
                  <w:rPr>
                    <w:b/>
                    <w:bCs/>
                    <w:sz w:val="22"/>
                    <w:szCs w:val="22"/>
                    <w:lang w:eastAsia="lt-LT"/>
                  </w:rPr>
                  <w:lastRenderedPageBreak/>
                  <w:t>3. Projektu siekiama aiškių ir realių kiekybinių uždavinių.</w:t>
                </w:r>
              </w:p>
            </w:tc>
          </w:tr>
          <w:tr w:rsidR="00F654A4" w14:paraId="03259738"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731" w14:textId="77777777" w:rsidR="00F654A4" w:rsidRDefault="008E15A5">
                <w:pPr>
                  <w:rPr>
                    <w:sz w:val="22"/>
                    <w:szCs w:val="22"/>
                    <w:lang w:eastAsia="lt-LT"/>
                  </w:rPr>
                </w:pPr>
                <w:r>
                  <w:rPr>
                    <w:sz w:val="22"/>
                    <w:szCs w:val="22"/>
                    <w:lang w:eastAsia="lt-LT"/>
                  </w:rPr>
                  <w:t xml:space="preserve">3.1. Projektu prisidedama prie </w:t>
                </w:r>
                <w:r>
                  <w:rPr>
                    <w:rFonts w:eastAsia="Calibri"/>
                    <w:sz w:val="22"/>
                    <w:szCs w:val="22"/>
                  </w:rPr>
                  <w:t xml:space="preserve">bent vieno projektų finansavimo sąlygų apraše nustatyto Veiksmų programos ir (arba) ministerijos priemonių įgyvendinimo plane nurodyto </w:t>
                </w:r>
                <w:r>
                  <w:rPr>
                    <w:rFonts w:eastAsia="Calibri"/>
                    <w:sz w:val="22"/>
                    <w:szCs w:val="22"/>
                  </w:rPr>
                  <w:t>nacionalinio produkto ir (arba) rezultato rodiklio</w:t>
                </w:r>
                <w:r>
                  <w:rPr>
                    <w:sz w:val="22"/>
                    <w:szCs w:val="22"/>
                    <w:lang w:eastAsia="lt-LT"/>
                  </w:rPr>
                  <w:t xml:space="preserve"> pasiekimo.</w:t>
                </w:r>
              </w:p>
              <w:p w14:paraId="03259732" w14:textId="77777777" w:rsidR="00F654A4" w:rsidRDefault="00F654A4">
                <w:pPr>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733" w14:textId="77777777" w:rsidR="00F654A4" w:rsidRDefault="008E15A5">
                <w:pPr>
                  <w:jc w:val="both"/>
                  <w:rPr>
                    <w:rFonts w:eastAsia="Calibri"/>
                    <w:sz w:val="22"/>
                    <w:szCs w:val="22"/>
                  </w:rPr>
                </w:pPr>
                <w:r>
                  <w:rPr>
                    <w:rFonts w:eastAsia="Calibri"/>
                    <w:sz w:val="22"/>
                    <w:szCs w:val="22"/>
                  </w:rPr>
                  <w:t>Projektas turi siekti visų stebėsenos rodiklių, nurodytų Aprašo 20</w:t>
                </w:r>
                <w:r>
                  <w:rPr>
                    <w:rFonts w:eastAsia="Calibri"/>
                    <w:i/>
                    <w:sz w:val="22"/>
                    <w:szCs w:val="22"/>
                  </w:rPr>
                  <w:t xml:space="preserve"> </w:t>
                </w:r>
                <w:r>
                  <w:rPr>
                    <w:rFonts w:eastAsia="Calibri"/>
                    <w:sz w:val="22"/>
                    <w:szCs w:val="22"/>
                  </w:rPr>
                  <w:t xml:space="preserve">punkte. </w:t>
                </w:r>
              </w:p>
              <w:p w14:paraId="03259734" w14:textId="77777777" w:rsidR="00F654A4" w:rsidRDefault="00F654A4">
                <w:pPr>
                  <w:jc w:val="both"/>
                  <w:rPr>
                    <w:sz w:val="22"/>
                    <w:szCs w:val="22"/>
                  </w:rPr>
                </w:pPr>
              </w:p>
              <w:p w14:paraId="03259735" w14:textId="77777777" w:rsidR="00F654A4" w:rsidRDefault="008E15A5">
                <w:pPr>
                  <w:jc w:val="both"/>
                  <w:rPr>
                    <w:sz w:val="22"/>
                    <w:szCs w:val="22"/>
                    <w:lang w:eastAsia="lt-LT"/>
                  </w:rPr>
                </w:pPr>
                <w:r>
                  <w:rPr>
                    <w:sz w:val="22"/>
                    <w:szCs w:val="22"/>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03259736" w14:textId="77777777" w:rsidR="00F654A4" w:rsidRDefault="00F654A4">
                <w:pP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737" w14:textId="77777777" w:rsidR="00F654A4" w:rsidRDefault="00F654A4">
                <w:pPr>
                  <w:rPr>
                    <w:sz w:val="22"/>
                    <w:szCs w:val="22"/>
                    <w:lang w:eastAsia="lt-LT"/>
                  </w:rPr>
                </w:pPr>
              </w:p>
            </w:tc>
          </w:tr>
          <w:tr w:rsidR="00F654A4" w14:paraId="0325973F" w14:textId="77777777">
            <w:tc>
              <w:tcPr>
                <w:tcW w:w="4820" w:type="dxa"/>
                <w:tcBorders>
                  <w:top w:val="single" w:sz="4" w:space="0" w:color="auto"/>
                  <w:left w:val="single" w:sz="4" w:space="0" w:color="000000"/>
                  <w:bottom w:val="single" w:sz="4" w:space="0" w:color="000000"/>
                  <w:right w:val="single" w:sz="4" w:space="0" w:color="000000"/>
                </w:tcBorders>
                <w:hideMark/>
              </w:tcPr>
              <w:p w14:paraId="03259739" w14:textId="77777777" w:rsidR="00F654A4" w:rsidRDefault="008E15A5">
                <w:pPr>
                  <w:rPr>
                    <w:bCs/>
                    <w:sz w:val="22"/>
                    <w:szCs w:val="22"/>
                    <w:lang w:eastAsia="lt-LT"/>
                  </w:rPr>
                </w:pPr>
                <w:r>
                  <w:rPr>
                    <w:bCs/>
                    <w:sz w:val="22"/>
                    <w:szCs w:val="22"/>
                    <w:lang w:eastAsia="lt-LT"/>
                  </w:rPr>
                  <w:t xml:space="preserve">3.2. Išlaikyta nuosekli vidinė projekto logika, t. y. projekto rezultatai yra </w:t>
                </w:r>
                <w:r>
                  <w:rPr>
                    <w:bCs/>
                    <w:sz w:val="22"/>
                    <w:szCs w:val="22"/>
                    <w:lang w:eastAsia="lt-LT"/>
                  </w:rPr>
                  <w:t>projekto veiklų padarinys, projekto veiklos sudaro prielaidas įgyvendinti projekto uždavinius, o pastarieji – pasiekti nustatytą projekto tikslą.</w:t>
                </w:r>
              </w:p>
              <w:p w14:paraId="0325973A" w14:textId="77777777" w:rsidR="00F654A4" w:rsidRDefault="00F654A4">
                <w:pPr>
                  <w:rPr>
                    <w:bCs/>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0325973B" w14:textId="77777777" w:rsidR="00F654A4" w:rsidRDefault="008E15A5">
                <w:pPr>
                  <w:rPr>
                    <w:sz w:val="22"/>
                    <w:szCs w:val="22"/>
                    <w:lang w:eastAsia="lt-LT"/>
                  </w:rPr>
                </w:pPr>
                <w:r>
                  <w:rPr>
                    <w:sz w:val="22"/>
                    <w:szCs w:val="22"/>
                  </w:rPr>
                  <w:t>Informacijos šaltinis: paraiška.</w:t>
                </w:r>
              </w:p>
              <w:p w14:paraId="0325973C" w14:textId="77777777" w:rsidR="00F654A4" w:rsidRDefault="00F654A4">
                <w:pPr>
                  <w:spacing w:line="276" w:lineRule="auto"/>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325973D"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3E" w14:textId="77777777" w:rsidR="00F654A4" w:rsidRDefault="00F654A4">
                <w:pPr>
                  <w:rPr>
                    <w:sz w:val="22"/>
                    <w:szCs w:val="22"/>
                    <w:lang w:eastAsia="lt-LT"/>
                  </w:rPr>
                </w:pPr>
              </w:p>
            </w:tc>
          </w:tr>
          <w:tr w:rsidR="00F654A4" w14:paraId="03259744"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40" w14:textId="77777777" w:rsidR="00F654A4" w:rsidRDefault="008E15A5">
                <w:pPr>
                  <w:rPr>
                    <w:rFonts w:eastAsia="Calibri"/>
                    <w:sz w:val="22"/>
                    <w:szCs w:val="22"/>
                  </w:rPr>
                </w:pPr>
                <w:r>
                  <w:rPr>
                    <w:bCs/>
                    <w:sz w:val="22"/>
                    <w:szCs w:val="22"/>
                    <w:lang w:eastAsia="lt-LT"/>
                  </w:rPr>
                  <w:t>3.3.</w:t>
                </w:r>
                <w:r>
                  <w:rPr>
                    <w:rFonts w:eastAsia="Calibri"/>
                    <w:sz w:val="22"/>
                    <w:szCs w:val="22"/>
                  </w:rPr>
                  <w:t xml:space="preserve"> </w:t>
                </w:r>
                <w:r>
                  <w:rPr>
                    <w:bCs/>
                    <w:sz w:val="22"/>
                    <w:szCs w:val="22"/>
                    <w:lang w:eastAsia="lt-LT"/>
                  </w:rPr>
                  <w:t xml:space="preserve">Projekto uždaviniai yra specifiniai (parodo projekto esmę ir </w:t>
                </w:r>
                <w:r>
                  <w:rPr>
                    <w:bCs/>
                    <w:sz w:val="22"/>
                    <w:szCs w:val="22"/>
                    <w:lang w:eastAsia="lt-LT"/>
                  </w:rPr>
                  <w:t>charakteristikas), išmatuojami (kiekybiškai išreikšti ir matuojami) ir įvykdomi, aiški veiklų pradžios ir pabaigos data.</w:t>
                </w:r>
                <w:r>
                  <w:rPr>
                    <w:i/>
                    <w:sz w:val="22"/>
                    <w:szCs w:val="22"/>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03259741" w14:textId="77777777" w:rsidR="00F654A4" w:rsidRDefault="008E15A5">
                <w:pPr>
                  <w:rPr>
                    <w:sz w:val="22"/>
                    <w:szCs w:val="22"/>
                    <w:lang w:eastAsia="lt-LT"/>
                  </w:rPr>
                </w:pPr>
                <w:r>
                  <w:rPr>
                    <w:sz w:val="22"/>
                    <w:szCs w:val="22"/>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03259742"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43" w14:textId="77777777" w:rsidR="00F654A4" w:rsidRDefault="00F654A4">
                <w:pPr>
                  <w:rPr>
                    <w:sz w:val="22"/>
                    <w:szCs w:val="22"/>
                    <w:lang w:eastAsia="lt-LT"/>
                  </w:rPr>
                </w:pPr>
              </w:p>
            </w:tc>
          </w:tr>
          <w:tr w:rsidR="00F654A4" w14:paraId="03259746"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3259745" w14:textId="77777777" w:rsidR="00F654A4" w:rsidRDefault="008E15A5">
                <w:pPr>
                  <w:rPr>
                    <w:sz w:val="22"/>
                    <w:szCs w:val="22"/>
                    <w:lang w:eastAsia="lt-LT"/>
                  </w:rPr>
                </w:pPr>
                <w:r>
                  <w:rPr>
                    <w:b/>
                    <w:bCs/>
                    <w:sz w:val="22"/>
                    <w:szCs w:val="22"/>
                    <w:lang w:eastAsia="lt-LT"/>
                  </w:rPr>
                  <w:t xml:space="preserve">4. Projektas atitinka horizontaliuosius (darnaus vystymosi bei moterų ir vyrų lygybės ir </w:t>
                </w:r>
                <w:r>
                  <w:rPr>
                    <w:b/>
                    <w:bCs/>
                    <w:sz w:val="22"/>
                    <w:szCs w:val="22"/>
                    <w:lang w:eastAsia="lt-LT"/>
                  </w:rPr>
                  <w:t>nediskriminavimo) principus, projekto įgyvendinimas yra suderinamas su ES konkurencijos politikos nuostatomis.</w:t>
                </w:r>
              </w:p>
            </w:tc>
          </w:tr>
          <w:tr w:rsidR="00F654A4" w14:paraId="0325974B"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47" w14:textId="77777777" w:rsidR="00F654A4" w:rsidRDefault="008E15A5">
                <w:pPr>
                  <w:jc w:val="both"/>
                  <w:rPr>
                    <w:bCs/>
                    <w:sz w:val="22"/>
                    <w:szCs w:val="22"/>
                    <w:lang w:eastAsia="lt-LT"/>
                  </w:rPr>
                </w:pPr>
                <w:r>
                  <w:rPr>
                    <w:bCs/>
                    <w:sz w:val="22"/>
                    <w:szCs w:val="22"/>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03259748" w14:textId="77777777" w:rsidR="00F654A4" w:rsidRDefault="00F654A4">
                <w:pPr>
                  <w:jc w:val="both"/>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3259749"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4A" w14:textId="77777777" w:rsidR="00F654A4" w:rsidRDefault="00F654A4">
                <w:pPr>
                  <w:rPr>
                    <w:sz w:val="22"/>
                    <w:szCs w:val="22"/>
                    <w:lang w:eastAsia="lt-LT"/>
                  </w:rPr>
                </w:pPr>
              </w:p>
            </w:tc>
          </w:tr>
          <w:tr w:rsidR="00F654A4" w14:paraId="03259758"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4C" w14:textId="77777777" w:rsidR="00F654A4" w:rsidRDefault="008E15A5">
                <w:pPr>
                  <w:jc w:val="both"/>
                  <w:rPr>
                    <w:bCs/>
                    <w:i/>
                    <w:sz w:val="22"/>
                    <w:szCs w:val="22"/>
                    <w:lang w:eastAsia="lt-LT"/>
                  </w:rPr>
                </w:pPr>
                <w:r>
                  <w:rPr>
                    <w:bCs/>
                    <w:sz w:val="22"/>
                    <w:szCs w:val="22"/>
                    <w:lang w:eastAsia="lt-LT"/>
                  </w:rPr>
                  <w:t xml:space="preserve">4.1.1. aplinkosaugos srityje (aplinkos kokybė ir gamtos ištekliai, kraštovaizdžio ir biologinės įvairovės apsauga, klimato kaita, aplinkos apsauga ir kt.). </w:t>
                </w:r>
              </w:p>
              <w:p w14:paraId="0325974D" w14:textId="77777777" w:rsidR="00F654A4" w:rsidRDefault="008E15A5">
                <w:pPr>
                  <w:jc w:val="both"/>
                  <w:rPr>
                    <w:bCs/>
                    <w:i/>
                    <w:sz w:val="22"/>
                    <w:szCs w:val="22"/>
                    <w:lang w:eastAsia="lt-LT"/>
                  </w:rPr>
                </w:pPr>
                <w:r>
                  <w:rPr>
                    <w:bCs/>
                    <w:i/>
                    <w:sz w:val="22"/>
                    <w:szCs w:val="22"/>
                    <w:lang w:eastAsia="lt-LT"/>
                  </w:rPr>
                  <w:t>(Vertinant, ar įgyvendinant projektą bus atsižvelgiama į aplinkos apsaugos reikalavimus, tikrinama:</w:t>
                </w:r>
                <w:r>
                  <w:rPr>
                    <w:bCs/>
                    <w:i/>
                    <w:sz w:val="22"/>
                    <w:szCs w:val="22"/>
                    <w:lang w:eastAsia="lt-LT"/>
                  </w:rPr>
                  <w:t xml:space="preserve"> </w:t>
                </w:r>
              </w:p>
              <w:p w14:paraId="0325974E" w14:textId="77777777" w:rsidR="00F654A4" w:rsidRDefault="008E15A5">
                <w:pPr>
                  <w:jc w:val="both"/>
                  <w:rPr>
                    <w:bCs/>
                    <w:i/>
                    <w:sz w:val="22"/>
                    <w:szCs w:val="22"/>
                    <w:lang w:eastAsia="lt-LT"/>
                  </w:rPr>
                </w:pPr>
                <w:r>
                  <w:rPr>
                    <w:bCs/>
                    <w:i/>
                    <w:sz w:val="22"/>
                    <w:szCs w:val="22"/>
                    <w:lang w:eastAsia="lt-LT"/>
                  </w:rPr>
                  <w:t>- ar, vadovaujantis Lietuvos Respublikos planuojamos ūkinės veiklos poveikio aplinkai vertinimo įstatymu, būtinas poveikio aplinkai vertinimas;</w:t>
                </w:r>
              </w:p>
              <w:p w14:paraId="0325974F" w14:textId="77777777" w:rsidR="00F654A4" w:rsidRDefault="008E15A5">
                <w:pPr>
                  <w:jc w:val="both"/>
                  <w:rPr>
                    <w:bCs/>
                    <w:i/>
                    <w:sz w:val="22"/>
                    <w:szCs w:val="22"/>
                    <w:lang w:eastAsia="lt-LT"/>
                  </w:rPr>
                </w:pPr>
                <w:r>
                  <w:rPr>
                    <w:bCs/>
                    <w:i/>
                    <w:sz w:val="22"/>
                    <w:szCs w:val="22"/>
                    <w:lang w:eastAsia="lt-LT"/>
                  </w:rPr>
                  <w:t>- jei būtinas poveikio aplinkai vertinimas, ar jis yra atliktas;</w:t>
                </w:r>
              </w:p>
              <w:p w14:paraId="03259750" w14:textId="77777777" w:rsidR="00F654A4" w:rsidRDefault="008E15A5">
                <w:pPr>
                  <w:jc w:val="both"/>
                  <w:rPr>
                    <w:bCs/>
                    <w:i/>
                    <w:sz w:val="22"/>
                    <w:szCs w:val="22"/>
                    <w:lang w:eastAsia="lt-LT"/>
                  </w:rPr>
                </w:pPr>
                <w:r>
                  <w:rPr>
                    <w:bCs/>
                    <w:i/>
                    <w:sz w:val="22"/>
                    <w:szCs w:val="22"/>
                    <w:lang w:eastAsia="lt-LT"/>
                  </w:rPr>
                  <w:t>- ar planuojama ūkinė veikla (arba planų ar p</w:t>
                </w:r>
                <w:r>
                  <w:rPr>
                    <w:bCs/>
                    <w:i/>
                    <w:sz w:val="22"/>
                    <w:szCs w:val="22"/>
                    <w:lang w:eastAsia="lt-LT"/>
                  </w:rPr>
                  <w:t>rogramų įgyvendinimas) susijusi(-ęs) su įsteigtomis ar potencialiomis „Natura 2000“ teritorijomis ar artima tokių teritorijų aplinka;</w:t>
                </w:r>
              </w:p>
              <w:p w14:paraId="03259751" w14:textId="77777777" w:rsidR="00F654A4" w:rsidRDefault="008E15A5">
                <w:pPr>
                  <w:jc w:val="both"/>
                  <w:rPr>
                    <w:i/>
                    <w:iCs/>
                    <w:sz w:val="22"/>
                    <w:szCs w:val="22"/>
                    <w:lang w:eastAsia="lt-LT"/>
                  </w:rPr>
                </w:pPr>
                <w:r>
                  <w:rPr>
                    <w:bCs/>
                    <w:i/>
                    <w:sz w:val="22"/>
                    <w:szCs w:val="22"/>
                    <w:lang w:eastAsia="lt-LT"/>
                  </w:rPr>
                  <w:lastRenderedPageBreak/>
                  <w:t xml:space="preserve">- </w:t>
                </w:r>
                <w:r>
                  <w:rPr>
                    <w:bCs/>
                    <w:i/>
                    <w:sz w:val="22"/>
                    <w:szCs w:val="22"/>
                  </w:rPr>
                  <w:t xml:space="preserve">jei taip, </w:t>
                </w:r>
                <w:r>
                  <w:rPr>
                    <w:bCs/>
                    <w:i/>
                    <w:sz w:val="22"/>
                    <w:szCs w:val="22"/>
                    <w:lang w:eastAsia="lt-LT"/>
                  </w:rPr>
                  <w:t>ar atliktas „Natura 2000“ teritorijų reikšmingumo nustatymas, vadovaujantis Planų ar programų ir planuojamos ū</w:t>
                </w:r>
                <w:r>
                  <w:rPr>
                    <w:bCs/>
                    <w:i/>
                    <w:sz w:val="22"/>
                    <w:szCs w:val="22"/>
                    <w:lang w:eastAsia="lt-LT"/>
                  </w:rPr>
                  <w:t xml:space="preserve">kinės veiklos įgyvendinimo poveikio įsteigtoms ar potencialioms „Natura 2000“ teritorijoms reikšmingumo nustatymo tvarkos aprašo, patvirtinto Lietuvos Respublikos aplinkos ministro 2006 m. gegužės 22 d. įsakymu Nr. D1-255 </w:t>
                </w:r>
                <w:r>
                  <w:rPr>
                    <w:i/>
                    <w:sz w:val="22"/>
                    <w:szCs w:val="22"/>
                    <w:lang w:eastAsia="lt-LT"/>
                  </w:rPr>
                  <w:t>„Dėl planų ar programų ir planuoja</w:t>
                </w:r>
                <w:r>
                  <w:rPr>
                    <w:i/>
                    <w:sz w:val="22"/>
                    <w:szCs w:val="22"/>
                    <w:lang w:eastAsia="lt-LT"/>
                  </w:rPr>
                  <w:t>mos ūkinės veiklos įgyvendinimo poveikio įsteigtoms ar potencialioms „Natura 2000“ teritorijoms reikšmingumo nustatymo tvarkos aprašo patvirtinimo“</w:t>
                </w:r>
                <w:r>
                  <w:rPr>
                    <w:bCs/>
                    <w:i/>
                    <w:sz w:val="22"/>
                    <w:szCs w:val="22"/>
                    <w:lang w:eastAsia="lt-LT"/>
                  </w:rPr>
                  <w:t>, nuostatomis.</w:t>
                </w:r>
                <w:r>
                  <w:rPr>
                    <w:i/>
                    <w:iCs/>
                    <w:sz w:val="22"/>
                    <w:szCs w:val="22"/>
                    <w:lang w:eastAsia="lt-LT"/>
                  </w:rPr>
                  <w:t xml:space="preserve"> </w:t>
                </w:r>
              </w:p>
              <w:p w14:paraId="03259752" w14:textId="77777777" w:rsidR="00F654A4" w:rsidRDefault="00F654A4">
                <w:pPr>
                  <w:jc w:val="both"/>
                  <w:rPr>
                    <w:bCs/>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03259753" w14:textId="77777777" w:rsidR="00F654A4" w:rsidRDefault="008E15A5">
                <w:pPr>
                  <w:jc w:val="both"/>
                  <w:rPr>
                    <w:bCs/>
                    <w:sz w:val="22"/>
                    <w:szCs w:val="22"/>
                  </w:rPr>
                </w:pPr>
                <w:r>
                  <w:rPr>
                    <w:iCs/>
                    <w:sz w:val="22"/>
                    <w:szCs w:val="22"/>
                  </w:rPr>
                  <w:lastRenderedPageBreak/>
                  <w:t>Informacijos šaltinis: Aprašo 41.3 papunktyje nurodytas dokumentas, paraiška.</w:t>
                </w:r>
              </w:p>
              <w:p w14:paraId="03259754" w14:textId="77777777" w:rsidR="00F654A4" w:rsidRDefault="00F654A4">
                <w:pPr>
                  <w:jc w:val="both"/>
                  <w:rPr>
                    <w:szCs w:val="24"/>
                    <w:lang w:eastAsia="lt-LT"/>
                  </w:rPr>
                </w:pPr>
              </w:p>
              <w:p w14:paraId="03259755" w14:textId="77777777" w:rsidR="00F654A4" w:rsidRDefault="00F654A4">
                <w:pPr>
                  <w:jc w:val="both"/>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03259756"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57" w14:textId="77777777" w:rsidR="00F654A4" w:rsidRDefault="00F654A4">
                <w:pPr>
                  <w:rPr>
                    <w:sz w:val="22"/>
                    <w:szCs w:val="22"/>
                    <w:lang w:eastAsia="lt-LT"/>
                  </w:rPr>
                </w:pPr>
              </w:p>
            </w:tc>
          </w:tr>
          <w:tr w:rsidR="00F654A4" w14:paraId="0325975E"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59" w14:textId="77777777" w:rsidR="00F654A4" w:rsidRDefault="008E15A5">
                <w:pPr>
                  <w:jc w:val="both"/>
                  <w:rPr>
                    <w:i/>
                    <w:sz w:val="22"/>
                    <w:szCs w:val="22"/>
                    <w:lang w:eastAsia="lt-LT"/>
                  </w:rPr>
                </w:pPr>
                <w:r>
                  <w:rPr>
                    <w:bCs/>
                    <w:sz w:val="22"/>
                    <w:szCs w:val="22"/>
                    <w:lang w:eastAsia="lt-LT"/>
                  </w:rPr>
                  <w:lastRenderedPageBreak/>
                  <w:t xml:space="preserve">4.1.2. </w:t>
                </w:r>
                <w:r>
                  <w:rPr>
                    <w:bCs/>
                    <w:sz w:val="22"/>
                    <w:szCs w:val="22"/>
                    <w:lang w:eastAsia="lt-LT"/>
                  </w:rPr>
                  <w:t>socialinėje srityje (užimtumas, skurdas ir socialinė atskirtis, visuomenės sveikata, švietimas ir mokslas, kultūros savitumo išsaugojimas, tausojantis vartojimas).</w:t>
                </w:r>
                <w:r>
                  <w:rPr>
                    <w:i/>
                    <w:sz w:val="22"/>
                    <w:szCs w:val="22"/>
                    <w:lang w:eastAsia="lt-LT"/>
                  </w:rPr>
                  <w:t xml:space="preserve"> </w:t>
                </w:r>
              </w:p>
              <w:p w14:paraId="0325975A" w14:textId="77777777" w:rsidR="00F654A4" w:rsidRDefault="00F654A4">
                <w:pPr>
                  <w:jc w:val="both"/>
                  <w:rPr>
                    <w:bCs/>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0325975B" w14:textId="77777777" w:rsidR="00F654A4" w:rsidRDefault="008E15A5">
                <w:pPr>
                  <w:jc w:val="both"/>
                  <w:rPr>
                    <w:sz w:val="22"/>
                    <w:szCs w:val="22"/>
                    <w:lang w:eastAsia="lt-LT"/>
                  </w:rPr>
                </w:pPr>
                <w:r>
                  <w:rPr>
                    <w:sz w:val="22"/>
                    <w:szCs w:val="22"/>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0325975C"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5D" w14:textId="77777777" w:rsidR="00F654A4" w:rsidRDefault="00F654A4">
                <w:pPr>
                  <w:rPr>
                    <w:sz w:val="22"/>
                    <w:szCs w:val="22"/>
                    <w:lang w:eastAsia="lt-LT"/>
                  </w:rPr>
                </w:pPr>
              </w:p>
            </w:tc>
          </w:tr>
          <w:tr w:rsidR="00F654A4" w14:paraId="03259764"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5F" w14:textId="77777777" w:rsidR="00F654A4" w:rsidRDefault="008E15A5">
                <w:pPr>
                  <w:jc w:val="both"/>
                  <w:rPr>
                    <w:bCs/>
                    <w:sz w:val="22"/>
                    <w:szCs w:val="22"/>
                    <w:lang w:eastAsia="lt-LT"/>
                  </w:rPr>
                </w:pPr>
                <w:r>
                  <w:rPr>
                    <w:bCs/>
                    <w:sz w:val="22"/>
                    <w:szCs w:val="22"/>
                    <w:lang w:eastAsia="lt-LT"/>
                  </w:rPr>
                  <w:t>4.1.3. ekonomikos srityje (darnus pagrindinių ūkio šak</w:t>
                </w:r>
                <w:r>
                  <w:rPr>
                    <w:bCs/>
                    <w:sz w:val="22"/>
                    <w:szCs w:val="22"/>
                    <w:lang w:eastAsia="lt-LT"/>
                  </w:rPr>
                  <w:t>ų ir regionų vystymas).</w:t>
                </w:r>
              </w:p>
              <w:p w14:paraId="03259760" w14:textId="77777777" w:rsidR="00F654A4" w:rsidRDefault="00F654A4">
                <w:pPr>
                  <w:ind w:firstLine="55"/>
                  <w:jc w:val="both"/>
                  <w:rPr>
                    <w:bCs/>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03259761" w14:textId="77777777" w:rsidR="00F654A4" w:rsidRDefault="008E15A5">
                <w:pPr>
                  <w:jc w:val="both"/>
                  <w:rPr>
                    <w:i/>
                    <w:sz w:val="22"/>
                    <w:szCs w:val="22"/>
                    <w:lang w:eastAsia="lt-LT"/>
                  </w:rPr>
                </w:pPr>
                <w:r>
                  <w:rPr>
                    <w:sz w:val="22"/>
                    <w:szCs w:val="22"/>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03259762"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63" w14:textId="77777777" w:rsidR="00F654A4" w:rsidRDefault="00F654A4">
                <w:pPr>
                  <w:rPr>
                    <w:sz w:val="22"/>
                    <w:szCs w:val="22"/>
                    <w:lang w:eastAsia="lt-LT"/>
                  </w:rPr>
                </w:pPr>
              </w:p>
            </w:tc>
          </w:tr>
          <w:tr w:rsidR="00F654A4" w14:paraId="03259769"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65" w14:textId="77777777" w:rsidR="00F654A4" w:rsidRDefault="008E15A5">
                <w:pPr>
                  <w:jc w:val="both"/>
                  <w:rPr>
                    <w:bCs/>
                    <w:sz w:val="22"/>
                    <w:szCs w:val="22"/>
                    <w:lang w:eastAsia="lt-LT"/>
                  </w:rPr>
                </w:pPr>
                <w:r>
                  <w:rPr>
                    <w:bCs/>
                    <w:sz w:val="22"/>
                    <w:szCs w:val="22"/>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03259766" w14:textId="77777777" w:rsidR="00F654A4" w:rsidRDefault="008E15A5">
                <w:pPr>
                  <w:jc w:val="both"/>
                  <w:rPr>
                    <w:sz w:val="22"/>
                    <w:szCs w:val="22"/>
                    <w:lang w:eastAsia="lt-LT"/>
                  </w:rPr>
                </w:pPr>
                <w:r>
                  <w:rPr>
                    <w:sz w:val="22"/>
                    <w:szCs w:val="22"/>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03259767"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68" w14:textId="77777777" w:rsidR="00F654A4" w:rsidRDefault="00F654A4">
                <w:pPr>
                  <w:rPr>
                    <w:sz w:val="22"/>
                    <w:szCs w:val="22"/>
                    <w:lang w:eastAsia="lt-LT"/>
                  </w:rPr>
                </w:pPr>
              </w:p>
            </w:tc>
          </w:tr>
          <w:tr w:rsidR="00F654A4" w14:paraId="0325976F"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6A" w14:textId="77777777" w:rsidR="00F654A4" w:rsidRDefault="008E15A5">
                <w:pPr>
                  <w:jc w:val="both"/>
                  <w:rPr>
                    <w:bCs/>
                    <w:sz w:val="22"/>
                    <w:szCs w:val="22"/>
                    <w:lang w:eastAsia="lt-LT"/>
                  </w:rPr>
                </w:pPr>
                <w:r>
                  <w:rPr>
                    <w:bCs/>
                    <w:sz w:val="22"/>
                    <w:szCs w:val="22"/>
                    <w:lang w:eastAsia="lt-LT"/>
                  </w:rPr>
                  <w:t xml:space="preserve">4.1.5. informacinės ir žinių visuomenės srityje. </w:t>
                </w:r>
              </w:p>
              <w:p w14:paraId="0325976B" w14:textId="77777777" w:rsidR="00F654A4" w:rsidRDefault="00F654A4">
                <w:pPr>
                  <w:jc w:val="both"/>
                  <w:rPr>
                    <w:bCs/>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0325976C" w14:textId="77777777" w:rsidR="00F654A4" w:rsidRDefault="008E15A5">
                <w:pPr>
                  <w:jc w:val="both"/>
                  <w:rPr>
                    <w:sz w:val="22"/>
                    <w:szCs w:val="22"/>
                    <w:lang w:eastAsia="lt-LT"/>
                  </w:rPr>
                </w:pPr>
                <w:r>
                  <w:rPr>
                    <w:sz w:val="22"/>
                    <w:szCs w:val="22"/>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0325976D"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6E" w14:textId="77777777" w:rsidR="00F654A4" w:rsidRDefault="00F654A4">
                <w:pPr>
                  <w:rPr>
                    <w:sz w:val="22"/>
                    <w:szCs w:val="22"/>
                    <w:lang w:eastAsia="lt-LT"/>
                  </w:rPr>
                </w:pPr>
              </w:p>
            </w:tc>
          </w:tr>
          <w:tr w:rsidR="00F654A4" w14:paraId="03259776"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70" w14:textId="77777777" w:rsidR="00F654A4" w:rsidRDefault="008E15A5">
                <w:pPr>
                  <w:jc w:val="both"/>
                  <w:rPr>
                    <w:bCs/>
                    <w:sz w:val="22"/>
                    <w:szCs w:val="22"/>
                    <w:lang w:eastAsia="lt-LT"/>
                  </w:rPr>
                </w:pPr>
                <w:r>
                  <w:rPr>
                    <w:bCs/>
                    <w:sz w:val="22"/>
                    <w:szCs w:val="22"/>
                    <w:lang w:eastAsia="lt-LT"/>
                  </w:rPr>
                  <w:t>4.2. Pasiūlyti konkretūs veiksmai (pademonstruotas proaktyvus požiūris), kurie rodo, kad projektas skatina darnaus vystymosi principo įgyvendinimą.</w:t>
                </w:r>
              </w:p>
              <w:p w14:paraId="03259771" w14:textId="77777777" w:rsidR="00F654A4" w:rsidRDefault="008E15A5">
                <w:pPr>
                  <w:jc w:val="both"/>
                  <w:rPr>
                    <w:bCs/>
                    <w:sz w:val="22"/>
                    <w:szCs w:val="22"/>
                  </w:rPr>
                </w:pPr>
                <w:r>
                  <w:rPr>
                    <w:bCs/>
                    <w:i/>
                    <w:sz w:val="22"/>
                    <w:szCs w:val="22"/>
                  </w:rPr>
                  <w:t>(Pavyzdžiui, numatytos projekto veiklos, kurios paremtos naujomis mažo anglies dioksido kiekio</w:t>
                </w:r>
                <w:r>
                  <w:rPr>
                    <w:bCs/>
                    <w:i/>
                    <w:sz w:val="22"/>
                    <w:szCs w:val="22"/>
                  </w:rPr>
                  <w:t xml:space="preserve"> technologijomis, skatinančiomis racionalų išteklių naudojimą; atsižvelgiama į aplinkos apsaugos reikalavimus, mažinamas teršalų, atliekų kiekis ir numatomos prevencinės biologinės įvairovės nykimo mažinimo priemonės; prisidedama prie žaliųjų technologijų </w:t>
                </w:r>
                <w:r>
                  <w:rPr>
                    <w:bCs/>
                    <w:i/>
                    <w:sz w:val="22"/>
                    <w:szCs w:val="22"/>
                  </w:rPr>
                  <w:t xml:space="preserve">ir gamybos metodų vystymo; prisidedama prie vartojimo būdų kaitos ir vartotojų švietimo, gerinama gyventojų gyvenimo kokybė ir kuriama šiuolaikiška žiniomis ir mokslu pagrįsta </w:t>
                </w:r>
                <w:r>
                  <w:rPr>
                    <w:bCs/>
                    <w:i/>
                    <w:sz w:val="22"/>
                    <w:szCs w:val="22"/>
                  </w:rPr>
                  <w:lastRenderedPageBreak/>
                  <w:t>žalioji ekonomika ir pan.)</w:t>
                </w:r>
                <w:r>
                  <w:rPr>
                    <w:bCs/>
                    <w:sz w:val="22"/>
                    <w:szCs w:val="22"/>
                    <w:lang w:eastAsia="lt-LT"/>
                  </w:rPr>
                  <w:t xml:space="preserve"> </w:t>
                </w:r>
              </w:p>
              <w:p w14:paraId="03259772" w14:textId="77777777" w:rsidR="00F654A4" w:rsidRDefault="00F654A4">
                <w:pPr>
                  <w:jc w:val="both"/>
                  <w:rPr>
                    <w:bCs/>
                    <w:i/>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03259773" w14:textId="77777777" w:rsidR="00F654A4" w:rsidRDefault="008E15A5">
                <w:pPr>
                  <w:jc w:val="both"/>
                  <w:rPr>
                    <w:sz w:val="22"/>
                    <w:szCs w:val="22"/>
                    <w:lang w:eastAsia="lt-LT"/>
                  </w:rPr>
                </w:pPr>
                <w:r>
                  <w:rPr>
                    <w:sz w:val="22"/>
                    <w:szCs w:val="22"/>
                    <w:lang w:eastAsia="lt-LT"/>
                  </w:rPr>
                  <w:lastRenderedPageBreak/>
                  <w:t>Netaikoma.</w:t>
                </w:r>
              </w:p>
            </w:tc>
            <w:tc>
              <w:tcPr>
                <w:tcW w:w="2127" w:type="dxa"/>
                <w:tcBorders>
                  <w:top w:val="single" w:sz="4" w:space="0" w:color="auto"/>
                  <w:left w:val="single" w:sz="4" w:space="0" w:color="000000"/>
                  <w:bottom w:val="single" w:sz="4" w:space="0" w:color="000000"/>
                  <w:right w:val="single" w:sz="4" w:space="0" w:color="000000"/>
                </w:tcBorders>
              </w:tcPr>
              <w:p w14:paraId="03259774"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75" w14:textId="77777777" w:rsidR="00F654A4" w:rsidRDefault="00F654A4">
                <w:pPr>
                  <w:rPr>
                    <w:sz w:val="22"/>
                    <w:szCs w:val="22"/>
                    <w:lang w:eastAsia="lt-LT"/>
                  </w:rPr>
                </w:pPr>
              </w:p>
            </w:tc>
          </w:tr>
          <w:tr w:rsidR="00F654A4" w14:paraId="0325977C"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777" w14:textId="77777777" w:rsidR="00F654A4" w:rsidRDefault="008E15A5">
                <w:pPr>
                  <w:jc w:val="both"/>
                  <w:rPr>
                    <w:sz w:val="22"/>
                    <w:szCs w:val="22"/>
                    <w:lang w:eastAsia="lt-LT"/>
                  </w:rPr>
                </w:pPr>
                <w:r>
                  <w:rPr>
                    <w:sz w:val="22"/>
                    <w:szCs w:val="22"/>
                    <w:lang w:eastAsia="lt-LT"/>
                  </w:rPr>
                  <w:lastRenderedPageBreak/>
                  <w:t>4.3. Projekte nėra numatoma apribojim</w:t>
                </w:r>
                <w:r>
                  <w:rPr>
                    <w:sz w:val="22"/>
                    <w:szCs w:val="22"/>
                    <w:lang w:eastAsia="lt-LT"/>
                  </w:rPr>
                  <w:t>ų, kurie turėtų neigiamą poveikį moterų ir vyrų lygybės ir nediskriminavimo</w:t>
                </w:r>
                <w:r>
                  <w:rPr>
                    <w:rFonts w:eastAsia="Calibri"/>
                    <w:sz w:val="22"/>
                    <w:szCs w:val="22"/>
                  </w:rPr>
                  <w:t xml:space="preserve"> </w:t>
                </w:r>
                <w:r>
                  <w:rPr>
                    <w:sz w:val="22"/>
                    <w:szCs w:val="22"/>
                    <w:lang w:eastAsia="lt-LT"/>
                  </w:rPr>
                  <w:t>dėl lyties, rasės, tautybės, kalbos,  kilmės, socialinės padėties,  tikėjimo, įsitikinimų ar pažiūrų, amžiaus, negalios, lytinės orientacijos, etninės priklausomybės, religijos pri</w:t>
                </w:r>
                <w:r>
                  <w:rPr>
                    <w:sz w:val="22"/>
                    <w:szCs w:val="22"/>
                    <w:lang w:eastAsia="lt-LT"/>
                  </w:rPr>
                  <w:t>ncipų įgyvendinimui.</w:t>
                </w:r>
              </w:p>
              <w:p w14:paraId="03259778" w14:textId="77777777" w:rsidR="00F654A4" w:rsidRDefault="00F654A4">
                <w:pPr>
                  <w:jc w:val="both"/>
                  <w:rPr>
                    <w:sz w:val="22"/>
                    <w:szCs w:val="22"/>
                    <w:lang w:val="pt-BR"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779" w14:textId="77777777" w:rsidR="00F654A4" w:rsidRDefault="008E15A5">
                <w:pPr>
                  <w:jc w:val="both"/>
                  <w:rPr>
                    <w:szCs w:val="24"/>
                    <w:lang w:eastAsia="lt-LT"/>
                  </w:rPr>
                </w:pPr>
                <w:r>
                  <w:rPr>
                    <w:sz w:val="22"/>
                    <w:szCs w:val="22"/>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0325977A" w14:textId="77777777" w:rsidR="00F654A4" w:rsidRDefault="00F654A4">
                <w:pPr>
                  <w:jc w:val="center"/>
                  <w:rPr>
                    <w:sz w:val="22"/>
                    <w:szCs w:val="22"/>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77B" w14:textId="77777777" w:rsidR="00F654A4" w:rsidRDefault="00F654A4">
                <w:pPr>
                  <w:rPr>
                    <w:sz w:val="22"/>
                    <w:szCs w:val="22"/>
                    <w:lang w:val="pt-BR" w:eastAsia="lt-LT"/>
                  </w:rPr>
                </w:pPr>
              </w:p>
            </w:tc>
          </w:tr>
          <w:tr w:rsidR="00F654A4" w14:paraId="03259782"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325977D" w14:textId="77777777" w:rsidR="00F654A4" w:rsidRDefault="008E15A5">
                <w:pPr>
                  <w:jc w:val="both"/>
                  <w:rPr>
                    <w:sz w:val="22"/>
                    <w:szCs w:val="22"/>
                  </w:rPr>
                </w:pPr>
                <w:r>
                  <w:rPr>
                    <w:sz w:val="22"/>
                    <w:szCs w:val="22"/>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w:t>
                </w:r>
                <w:r>
                  <w:rPr>
                    <w:sz w:val="22"/>
                    <w:szCs w:val="22"/>
                    <w:lang w:eastAsia="lt-LT"/>
                  </w:rPr>
                  <w:t xml:space="preserve">žiūrų, amžiaus, negalios, lytinės orientacijos, etninės priklausomybės, religijos principo įgyvendinimas. </w:t>
                </w:r>
                <w:r>
                  <w:rPr>
                    <w:i/>
                    <w:sz w:val="22"/>
                    <w:szCs w:val="22"/>
                    <w:lang w:eastAsia="lt-LT"/>
                  </w:rPr>
                  <w:t xml:space="preserve"> </w:t>
                </w:r>
                <w:r>
                  <w:rPr>
                    <w:i/>
                    <w:sz w:val="22"/>
                    <w:szCs w:val="22"/>
                  </w:rPr>
                  <w:t>(Pavyzdžiui, į projektų finansavimo sąlygų aprašą ministerija, atlikusi tikslinės grupės poreikių analizę, gali įrašyti konkrečius reikalavimus dėl u</w:t>
                </w:r>
                <w:r>
                  <w:rPr>
                    <w:i/>
                    <w:sz w:val="22"/>
                    <w:szCs w:val="22"/>
                  </w:rPr>
                  <w:t>niversalaus dizaino, t. y. kūrimo tokių produktų (gaminių, paslaugų, aplinkos), kuriais gali naudotis visi žmonės kuo platesniu mastu nepriklausomai nuo jų funkcinių galimybių, principo, numatyto 2014</w:t>
                </w:r>
                <w:r>
                  <w:rPr>
                    <w:bCs/>
                    <w:i/>
                    <w:sz w:val="22"/>
                    <w:szCs w:val="22"/>
                  </w:rPr>
                  <w:t>–</w:t>
                </w:r>
                <w:r>
                  <w:rPr>
                    <w:i/>
                    <w:sz w:val="22"/>
                    <w:szCs w:val="22"/>
                  </w:rPr>
                  <w:t>2020 metų nacionalinėje pažangos programoje, patvirtint</w:t>
                </w:r>
                <w:r>
                  <w:rPr>
                    <w:i/>
                    <w:sz w:val="22"/>
                    <w:szCs w:val="22"/>
                  </w:rPr>
                  <w:t>oje Lietuvos Respublikos Vyriausybės 2012 m. lapkričio 28 d. nutarimu Nr. 1482 „Dėl 2014–2020 metų nacionalinės pažangos programos patvirtinimo“, taikymo. Tokiais atvejais, vertinant  nediskriminavimo dėl negalios aspektą, būtina patikrinti, ar yra numatyt</w:t>
                </w:r>
                <w:r>
                  <w:rPr>
                    <w:i/>
                    <w:sz w:val="22"/>
                    <w:szCs w:val="22"/>
                  </w:rPr>
                  <w:t>i konkretūs projekto veiksmai dėl universalaus dizaino principo taikymo.)</w:t>
                </w:r>
              </w:p>
              <w:p w14:paraId="0325977E" w14:textId="77777777" w:rsidR="00F654A4" w:rsidRDefault="00F654A4">
                <w:pPr>
                  <w:jc w:val="both"/>
                  <w:rPr>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tcPr>
              <w:p w14:paraId="0325977F" w14:textId="77777777" w:rsidR="00F654A4" w:rsidRDefault="008E15A5">
                <w:pPr>
                  <w:jc w:val="both"/>
                  <w:rPr>
                    <w:sz w:val="22"/>
                    <w:szCs w:val="22"/>
                    <w:lang w:val="pt-BR" w:eastAsia="lt-LT"/>
                  </w:rPr>
                </w:pPr>
                <w:r>
                  <w:rPr>
                    <w:sz w:val="22"/>
                    <w:szCs w:val="22"/>
                    <w:lang w:val="pt-BR"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03259780" w14:textId="77777777" w:rsidR="00F654A4" w:rsidRDefault="00F654A4">
                <w:pPr>
                  <w:jc w:val="center"/>
                  <w:rPr>
                    <w:sz w:val="22"/>
                    <w:szCs w:val="22"/>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81" w14:textId="77777777" w:rsidR="00F654A4" w:rsidRDefault="00F654A4">
                <w:pPr>
                  <w:rPr>
                    <w:sz w:val="22"/>
                    <w:szCs w:val="22"/>
                    <w:lang w:val="pt-BR" w:eastAsia="lt-LT"/>
                  </w:rPr>
                </w:pPr>
              </w:p>
            </w:tc>
          </w:tr>
          <w:tr w:rsidR="00F654A4" w14:paraId="0325978C" w14:textId="77777777">
            <w:trPr>
              <w:trHeight w:val="2535"/>
            </w:trPr>
            <w:tc>
              <w:tcPr>
                <w:tcW w:w="4820" w:type="dxa"/>
                <w:tcBorders>
                  <w:top w:val="single" w:sz="4" w:space="0" w:color="auto"/>
                  <w:left w:val="single" w:sz="4" w:space="0" w:color="000000"/>
                  <w:bottom w:val="single" w:sz="4" w:space="0" w:color="000000"/>
                  <w:right w:val="single" w:sz="4" w:space="0" w:color="000000"/>
                </w:tcBorders>
              </w:tcPr>
              <w:p w14:paraId="03259783" w14:textId="77777777" w:rsidR="00F654A4" w:rsidRDefault="008E15A5">
                <w:pPr>
                  <w:rPr>
                    <w:sz w:val="22"/>
                    <w:szCs w:val="22"/>
                  </w:rPr>
                </w:pPr>
                <w:r>
                  <w:rPr>
                    <w:sz w:val="22"/>
                    <w:szCs w:val="22"/>
                    <w:lang w:eastAsia="lt-LT"/>
                  </w:rPr>
                  <w:lastRenderedPageBreak/>
                  <w:t xml:space="preserve">4.5. Projektas suderinamas su ES konkurencijos politikos nuostatomis: </w:t>
                </w:r>
              </w:p>
              <w:p w14:paraId="03259784" w14:textId="77777777" w:rsidR="00F654A4" w:rsidRDefault="008E15A5">
                <w:pPr>
                  <w:rPr>
                    <w:sz w:val="22"/>
                    <w:szCs w:val="22"/>
                  </w:rPr>
                </w:pPr>
                <w:r>
                  <w:rPr>
                    <w:sz w:val="22"/>
                    <w:szCs w:val="22"/>
                  </w:rPr>
                  <w:t>4.5.1. teikiamas finansavimas neviršija nustatytų</w:t>
                </w:r>
                <w:r>
                  <w:rPr>
                    <w:i/>
                    <w:sz w:val="22"/>
                    <w:szCs w:val="22"/>
                  </w:rPr>
                  <w:t xml:space="preserve"> de minimis</w:t>
                </w:r>
                <w:r>
                  <w:rPr>
                    <w:sz w:val="22"/>
                    <w:szCs w:val="22"/>
                  </w:rPr>
                  <w:t xml:space="preserve"> pagalbos ribų ir atitinka reikalavimus, taikomus </w:t>
                </w:r>
                <w:r>
                  <w:rPr>
                    <w:i/>
                    <w:sz w:val="22"/>
                    <w:szCs w:val="22"/>
                  </w:rPr>
                  <w:t>de minimis</w:t>
                </w:r>
                <w:r>
                  <w:rPr>
                    <w:sz w:val="22"/>
                    <w:szCs w:val="22"/>
                  </w:rPr>
                  <w:t xml:space="preserve"> pagalbai </w:t>
                </w:r>
                <w:r>
                  <w:rPr>
                    <w:i/>
                    <w:sz w:val="22"/>
                    <w:szCs w:val="22"/>
                  </w:rPr>
                  <w:t>(taikoma, jei projektui teikiama de minimis pagalba. Pildomas projektų atitikties de minimis pagalbos taisyklėms patikros lapas)</w:t>
                </w:r>
                <w:r>
                  <w:rPr>
                    <w:sz w:val="22"/>
                    <w:szCs w:val="22"/>
                  </w:rPr>
                  <w:t xml:space="preserve">, arba </w:t>
                </w:r>
              </w:p>
              <w:p w14:paraId="03259785" w14:textId="77777777" w:rsidR="00F654A4" w:rsidRDefault="008E15A5">
                <w:pPr>
                  <w:rPr>
                    <w:i/>
                    <w:sz w:val="22"/>
                    <w:szCs w:val="22"/>
                  </w:rPr>
                </w:pPr>
                <w:r>
                  <w:rPr>
                    <w:sz w:val="22"/>
                    <w:szCs w:val="22"/>
                  </w:rPr>
                  <w:t xml:space="preserve">4.5.2. projektas finansuojamas pagal suderintą valstybės pagalbos schemą ar Europos Komisijos sprendimą arba pagal bendrąjį bendrosios išimties reglamentą, laikantis ten nustatytų reikalavimų </w:t>
                </w:r>
                <w:r>
                  <w:rPr>
                    <w:i/>
                    <w:sz w:val="22"/>
                    <w:szCs w:val="22"/>
                  </w:rPr>
                  <w:t xml:space="preserve">(taikoma, jei projektas finansuojamas pagal suderintą valstybės </w:t>
                </w:r>
                <w:r>
                  <w:rPr>
                    <w:i/>
                    <w:sz w:val="22"/>
                    <w:szCs w:val="22"/>
                  </w:rPr>
                  <w:t>pagalbos schemą ar Europos Komisijos sprendimą arba pagal  2014 m. birželio 17 d. Komisijos reglamentą (ES) Nr. 651/2014, kuriuo tam tikrų kategorijų pagalba skelbiama suderinama su vidaus rinka taikant Sutarties 107 ir 108 straipsnius (OL 2014, L 187, p.1</w:t>
                </w:r>
                <w:r>
                  <w:rPr>
                    <w:i/>
                    <w:sz w:val="22"/>
                    <w:szCs w:val="22"/>
                  </w:rPr>
                  <w:t xml:space="preserve">). </w:t>
                </w:r>
                <w:r>
                  <w:rPr>
                    <w:rFonts w:eastAsia="Calibri"/>
                    <w:i/>
                    <w:iCs/>
                    <w:color w:val="000000"/>
                    <w:sz w:val="22"/>
                    <w:szCs w:val="22"/>
                  </w:rPr>
                  <w:t>Pildomas projektų atitikties valstybės pagalbos taisyklėms patikros lapas),</w:t>
                </w:r>
                <w:r>
                  <w:rPr>
                    <w:sz w:val="22"/>
                    <w:szCs w:val="22"/>
                  </w:rPr>
                  <w:t xml:space="preserve"> arba </w:t>
                </w:r>
              </w:p>
              <w:p w14:paraId="03259786" w14:textId="77777777" w:rsidR="00F654A4" w:rsidRDefault="008E15A5">
                <w:pPr>
                  <w:jc w:val="both"/>
                  <w:rPr>
                    <w:sz w:val="22"/>
                    <w:szCs w:val="22"/>
                    <w:lang w:eastAsia="lt-LT"/>
                  </w:rPr>
                </w:pPr>
                <w:r>
                  <w:rPr>
                    <w:sz w:val="22"/>
                    <w:szCs w:val="22"/>
                  </w:rPr>
                  <w:t xml:space="preserve">4.5.3. projekto finansavimas nereiškia neteisėtos valstybės pagalbos ar </w:t>
                </w:r>
                <w:r>
                  <w:rPr>
                    <w:i/>
                    <w:sz w:val="22"/>
                    <w:szCs w:val="22"/>
                  </w:rPr>
                  <w:t>de minimis</w:t>
                </w:r>
                <w:r>
                  <w:rPr>
                    <w:sz w:val="22"/>
                    <w:szCs w:val="22"/>
                  </w:rPr>
                  <w:t xml:space="preserve"> pagalbos suteikimo </w:t>
                </w:r>
                <w:r>
                  <w:rPr>
                    <w:i/>
                    <w:sz w:val="22"/>
                    <w:szCs w:val="22"/>
                  </w:rPr>
                  <w:t xml:space="preserve">(taikoma, jei projektų finansavimo sąlygų apraše nurodyta, kad pagal </w:t>
                </w:r>
                <w:r>
                  <w:rPr>
                    <w:i/>
                    <w:sz w:val="22"/>
                    <w:szCs w:val="22"/>
                  </w:rPr>
                  <w:t xml:space="preserve">jį valstybės pagalba ir (ar) „de minimis“ pagalba nėra teikiama. </w:t>
                </w:r>
                <w:r>
                  <w:rPr>
                    <w:rFonts w:eastAsia="Calibri"/>
                    <w:i/>
                    <w:iCs/>
                    <w:color w:val="000000"/>
                    <w:sz w:val="22"/>
                    <w:szCs w:val="22"/>
                  </w:rPr>
                  <w:t xml:space="preserve">Pildomas  patikros lapas dėl valstybės pagalbos ir </w:t>
                </w:r>
                <w:r>
                  <w:rPr>
                    <w:i/>
                    <w:sz w:val="22"/>
                    <w:szCs w:val="22"/>
                  </w:rPr>
                  <w:t>„</w:t>
                </w:r>
                <w:r>
                  <w:rPr>
                    <w:rFonts w:eastAsia="Calibri"/>
                    <w:i/>
                    <w:iCs/>
                    <w:color w:val="000000"/>
                    <w:sz w:val="22"/>
                    <w:szCs w:val="22"/>
                  </w:rPr>
                  <w:t>de minimis“ pagalbos buvimo ar nebuvimo</w:t>
                </w:r>
                <w:r>
                  <w:rPr>
                    <w:i/>
                    <w:sz w:val="22"/>
                    <w:szCs w:val="22"/>
                  </w:rPr>
                  <w:t>)</w:t>
                </w:r>
                <w:r>
                  <w:rPr>
                    <w:sz w:val="22"/>
                    <w:szCs w:val="22"/>
                  </w:rPr>
                  <w:t>.</w:t>
                </w:r>
              </w:p>
            </w:tc>
            <w:tc>
              <w:tcPr>
                <w:tcW w:w="4677" w:type="dxa"/>
                <w:tcBorders>
                  <w:top w:val="single" w:sz="4" w:space="0" w:color="auto"/>
                  <w:left w:val="single" w:sz="4" w:space="0" w:color="000000"/>
                  <w:bottom w:val="single" w:sz="4" w:space="0" w:color="000000"/>
                  <w:right w:val="single" w:sz="4" w:space="0" w:color="000000"/>
                </w:tcBorders>
              </w:tcPr>
              <w:p w14:paraId="03259787" w14:textId="77777777" w:rsidR="00F654A4" w:rsidRDefault="008E15A5">
                <w:pPr>
                  <w:jc w:val="both"/>
                  <w:rPr>
                    <w:sz w:val="22"/>
                    <w:szCs w:val="22"/>
                    <w:lang w:eastAsia="lt-LT"/>
                  </w:rPr>
                </w:pPr>
                <w:r>
                  <w:rPr>
                    <w:sz w:val="22"/>
                    <w:szCs w:val="22"/>
                    <w:lang w:eastAsia="lt-LT"/>
                  </w:rPr>
                  <w:t xml:space="preserve">Projektas atitinka bendrąjį reikalavimą, jei jis atitinka </w:t>
                </w:r>
                <w:r>
                  <w:rPr>
                    <w:rFonts w:eastAsia="Calibri"/>
                    <w:sz w:val="22"/>
                    <w:szCs w:val="22"/>
                  </w:rPr>
                  <w:t>2014 m. birželio 17 d. Komisijos reglam</w:t>
                </w:r>
                <w:r>
                  <w:rPr>
                    <w:rFonts w:eastAsia="Calibri"/>
                    <w:sz w:val="22"/>
                    <w:szCs w:val="22"/>
                  </w:rPr>
                  <w:t>entą (ES) Nr. 651/2014, kuriuo tam tikrų kategorijų pagalba skelbiama suderinama su vidaus rinka taikant Sutarties 107 ir 108 straipsnius (OL 2014 L 187, p. 1)</w:t>
                </w:r>
                <w:r>
                  <w:rPr>
                    <w:sz w:val="22"/>
                    <w:szCs w:val="22"/>
                    <w:lang w:eastAsia="lt-LT"/>
                  </w:rPr>
                  <w:t xml:space="preserve">, nustatytus reikalavimus, nurodytus </w:t>
                </w:r>
                <w:r>
                  <w:rPr>
                    <w:rFonts w:eastAsia="Calibri"/>
                    <w:sz w:val="22"/>
                    <w:szCs w:val="22"/>
                  </w:rPr>
                  <w:t>Aprašo 34 ir 35 punktuose.</w:t>
                </w:r>
              </w:p>
              <w:p w14:paraId="03259788" w14:textId="77777777" w:rsidR="00F654A4" w:rsidRDefault="00F654A4">
                <w:pPr>
                  <w:jc w:val="both"/>
                  <w:rPr>
                    <w:sz w:val="22"/>
                    <w:szCs w:val="22"/>
                    <w:lang w:eastAsia="lt-LT"/>
                  </w:rPr>
                </w:pPr>
              </w:p>
              <w:p w14:paraId="03259789" w14:textId="77777777" w:rsidR="00F654A4" w:rsidRDefault="008E15A5">
                <w:pPr>
                  <w:jc w:val="both"/>
                  <w:rPr>
                    <w:sz w:val="22"/>
                    <w:szCs w:val="22"/>
                    <w:lang w:eastAsia="lt-LT"/>
                  </w:rPr>
                </w:pPr>
                <w:r>
                  <w:rPr>
                    <w:sz w:val="22"/>
                    <w:szCs w:val="22"/>
                  </w:rPr>
                  <w:t xml:space="preserve">Informacijos šaltinis: Aprašo 3 </w:t>
                </w:r>
                <w:r>
                  <w:rPr>
                    <w:sz w:val="22"/>
                    <w:szCs w:val="22"/>
                  </w:rPr>
                  <w:t>priedas.</w:t>
                </w:r>
              </w:p>
            </w:tc>
            <w:tc>
              <w:tcPr>
                <w:tcW w:w="2127" w:type="dxa"/>
                <w:tcBorders>
                  <w:top w:val="single" w:sz="4" w:space="0" w:color="auto"/>
                  <w:left w:val="single" w:sz="4" w:space="0" w:color="000000"/>
                  <w:bottom w:val="single" w:sz="4" w:space="0" w:color="000000"/>
                  <w:right w:val="single" w:sz="4" w:space="0" w:color="000000"/>
                </w:tcBorders>
              </w:tcPr>
              <w:p w14:paraId="0325978A" w14:textId="77777777" w:rsidR="00F654A4" w:rsidRDefault="00F654A4">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0325978B" w14:textId="77777777" w:rsidR="00F654A4" w:rsidRDefault="00F654A4">
                <w:pPr>
                  <w:rPr>
                    <w:sz w:val="22"/>
                    <w:szCs w:val="22"/>
                    <w:lang w:eastAsia="lt-LT"/>
                  </w:rPr>
                </w:pPr>
              </w:p>
            </w:tc>
          </w:tr>
          <w:tr w:rsidR="00F654A4" w14:paraId="0325978E"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325978D" w14:textId="77777777" w:rsidR="00F654A4" w:rsidRDefault="008E15A5">
                <w:pPr>
                  <w:rPr>
                    <w:sz w:val="22"/>
                    <w:szCs w:val="22"/>
                    <w:lang w:eastAsia="lt-LT"/>
                  </w:rPr>
                </w:pPr>
                <w:r>
                  <w:rPr>
                    <w:b/>
                    <w:bCs/>
                    <w:sz w:val="22"/>
                    <w:szCs w:val="22"/>
                    <w:lang w:eastAsia="lt-LT"/>
                  </w:rPr>
                  <w:t>5. Pareiškėjas ir partneris (-iai) organizaciniu požiūriu yra pajėgūs tinkamai ir laiku įgyvendinti teikiamą projektą ir atitinka jam (jiems) keliamus reikalavimus.</w:t>
                </w:r>
              </w:p>
            </w:tc>
          </w:tr>
          <w:tr w:rsidR="00F654A4" w14:paraId="03259794"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325978F" w14:textId="77777777" w:rsidR="00F654A4" w:rsidRDefault="008E15A5">
                <w:pPr>
                  <w:jc w:val="both"/>
                  <w:rPr>
                    <w:bCs/>
                    <w:sz w:val="22"/>
                    <w:szCs w:val="22"/>
                    <w:lang w:eastAsia="lt-LT"/>
                  </w:rPr>
                </w:pPr>
                <w:r>
                  <w:rPr>
                    <w:sz w:val="22"/>
                    <w:szCs w:val="22"/>
                    <w:lang w:eastAsia="lt-LT"/>
                  </w:rPr>
                  <w:t xml:space="preserve">5.1. </w:t>
                </w:r>
                <w:r>
                  <w:rPr>
                    <w:bCs/>
                    <w:sz w:val="22"/>
                    <w:szCs w:val="22"/>
                    <w:lang w:eastAsia="lt-LT"/>
                  </w:rPr>
                  <w:t>Pareiškėjas (partneris) yra juridiniai asmenys.</w:t>
                </w:r>
              </w:p>
              <w:p w14:paraId="03259790" w14:textId="77777777" w:rsidR="00F654A4" w:rsidRDefault="00F654A4">
                <w:pPr>
                  <w:jc w:val="both"/>
                  <w:rPr>
                    <w:bCs/>
                    <w:sz w:val="22"/>
                    <w:szCs w:val="22"/>
                    <w:lang w:eastAsia="lt-LT"/>
                  </w:rPr>
                </w:pPr>
              </w:p>
            </w:tc>
            <w:tc>
              <w:tcPr>
                <w:tcW w:w="4677" w:type="dxa"/>
                <w:tcBorders>
                  <w:top w:val="single" w:sz="4" w:space="0" w:color="000000"/>
                  <w:left w:val="single" w:sz="4" w:space="0" w:color="000000"/>
                  <w:bottom w:val="single" w:sz="4" w:space="0" w:color="000000"/>
                  <w:right w:val="single" w:sz="4" w:space="0" w:color="000000"/>
                </w:tcBorders>
              </w:tcPr>
              <w:p w14:paraId="03259791" w14:textId="77777777" w:rsidR="00F654A4" w:rsidRDefault="008E15A5">
                <w:pPr>
                  <w:jc w:val="both"/>
                  <w:rPr>
                    <w:sz w:val="22"/>
                    <w:szCs w:val="22"/>
                    <w:lang w:eastAsia="lt-LT"/>
                  </w:rPr>
                </w:pPr>
                <w:r>
                  <w:rPr>
                    <w:sz w:val="22"/>
                    <w:szCs w:val="22"/>
                  </w:rPr>
                  <w:t xml:space="preserve">Informacijos šaltinis: </w:t>
                </w:r>
                <w:r>
                  <w:rPr>
                    <w:sz w:val="22"/>
                    <w:szCs w:val="22"/>
                  </w:rPr>
                  <w:t>paraiška ir VĮ Registrų centro duomenys.</w:t>
                </w:r>
              </w:p>
            </w:tc>
            <w:tc>
              <w:tcPr>
                <w:tcW w:w="2127" w:type="dxa"/>
                <w:tcBorders>
                  <w:top w:val="single" w:sz="4" w:space="0" w:color="000000"/>
                  <w:left w:val="single" w:sz="4" w:space="0" w:color="000000"/>
                  <w:bottom w:val="single" w:sz="4" w:space="0" w:color="000000"/>
                  <w:right w:val="single" w:sz="4" w:space="0" w:color="000000"/>
                </w:tcBorders>
              </w:tcPr>
              <w:p w14:paraId="03259792"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3259793" w14:textId="77777777" w:rsidR="00F654A4" w:rsidRDefault="00F654A4">
                <w:pPr>
                  <w:rPr>
                    <w:sz w:val="22"/>
                    <w:szCs w:val="22"/>
                    <w:lang w:eastAsia="lt-LT"/>
                  </w:rPr>
                </w:pPr>
              </w:p>
            </w:tc>
          </w:tr>
          <w:tr w:rsidR="00F654A4" w14:paraId="0325979C"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3259795" w14:textId="77777777" w:rsidR="00F654A4" w:rsidRDefault="008E15A5">
                <w:pPr>
                  <w:jc w:val="both"/>
                  <w:rPr>
                    <w:sz w:val="22"/>
                    <w:szCs w:val="22"/>
                    <w:lang w:eastAsia="lt-LT"/>
                  </w:rPr>
                </w:pPr>
                <w:r>
                  <w:rPr>
                    <w:sz w:val="22"/>
                    <w:szCs w:val="22"/>
                    <w:lang w:eastAsia="lt-LT"/>
                  </w:rPr>
                  <w:t>5.2. Pareiškėjas (partneris) atitinka tinkamų pareiškėjų sąrašą, nustatytą projektų finansavimo sąlygų apraše.</w:t>
                </w:r>
              </w:p>
              <w:p w14:paraId="03259796"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000000"/>
                  <w:right w:val="single" w:sz="4" w:space="0" w:color="000000"/>
                </w:tcBorders>
              </w:tcPr>
              <w:p w14:paraId="03259797" w14:textId="77777777" w:rsidR="00F654A4" w:rsidRDefault="008E15A5">
                <w:pPr>
                  <w:jc w:val="both"/>
                  <w:rPr>
                    <w:rFonts w:eastAsia="Calibri"/>
                    <w:sz w:val="22"/>
                    <w:szCs w:val="22"/>
                  </w:rPr>
                </w:pPr>
                <w:r>
                  <w:rPr>
                    <w:rFonts w:eastAsia="Calibri"/>
                    <w:sz w:val="22"/>
                    <w:szCs w:val="24"/>
                  </w:rPr>
                  <w:t xml:space="preserve">Tinkamų pareiškėjų (partnerių) sąrašas yra nurodytas </w:t>
                </w:r>
                <w:r>
                  <w:rPr>
                    <w:rFonts w:eastAsia="Calibri"/>
                    <w:sz w:val="22"/>
                    <w:szCs w:val="22"/>
                  </w:rPr>
                  <w:t>Aprašo 11</w:t>
                </w:r>
                <w:r>
                  <w:rPr>
                    <w:rFonts w:eastAsia="Calibri"/>
                    <w:i/>
                    <w:sz w:val="22"/>
                    <w:szCs w:val="22"/>
                  </w:rPr>
                  <w:t xml:space="preserve"> </w:t>
                </w:r>
                <w:r>
                  <w:rPr>
                    <w:rFonts w:eastAsia="Calibri"/>
                    <w:sz w:val="22"/>
                    <w:szCs w:val="22"/>
                  </w:rPr>
                  <w:t>punkte.</w:t>
                </w:r>
              </w:p>
              <w:p w14:paraId="03259798" w14:textId="77777777" w:rsidR="00F654A4" w:rsidRDefault="00F654A4">
                <w:pPr>
                  <w:jc w:val="both"/>
                  <w:rPr>
                    <w:rFonts w:eastAsia="Calibri"/>
                    <w:sz w:val="22"/>
                    <w:szCs w:val="22"/>
                  </w:rPr>
                </w:pPr>
              </w:p>
              <w:p w14:paraId="03259799" w14:textId="77777777" w:rsidR="00F654A4" w:rsidRDefault="008E15A5">
                <w:pPr>
                  <w:jc w:val="both"/>
                  <w:rPr>
                    <w:i/>
                    <w:sz w:val="22"/>
                    <w:szCs w:val="22"/>
                    <w:lang w:eastAsia="lt-LT"/>
                  </w:rPr>
                </w:pPr>
                <w:r>
                  <w:rPr>
                    <w:sz w:val="22"/>
                    <w:szCs w:val="22"/>
                  </w:rPr>
                  <w:t xml:space="preserve">Informacijos šaltinis: </w:t>
                </w:r>
                <w:r>
                  <w:rPr>
                    <w:sz w:val="22"/>
                    <w:szCs w:val="22"/>
                  </w:rPr>
                  <w:t>paraiška.</w:t>
                </w:r>
              </w:p>
            </w:tc>
            <w:tc>
              <w:tcPr>
                <w:tcW w:w="2127" w:type="dxa"/>
                <w:tcBorders>
                  <w:top w:val="single" w:sz="4" w:space="0" w:color="000000"/>
                  <w:left w:val="single" w:sz="4" w:space="0" w:color="000000"/>
                  <w:bottom w:val="single" w:sz="4" w:space="0" w:color="000000"/>
                  <w:right w:val="single" w:sz="4" w:space="0" w:color="000000"/>
                </w:tcBorders>
              </w:tcPr>
              <w:p w14:paraId="0325979A"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325979B" w14:textId="77777777" w:rsidR="00F654A4" w:rsidRDefault="00F654A4">
                <w:pPr>
                  <w:rPr>
                    <w:sz w:val="22"/>
                    <w:szCs w:val="22"/>
                    <w:lang w:eastAsia="lt-LT"/>
                  </w:rPr>
                </w:pPr>
              </w:p>
            </w:tc>
          </w:tr>
          <w:tr w:rsidR="00F654A4" w14:paraId="032597A3"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325979D" w14:textId="77777777" w:rsidR="00F654A4" w:rsidRDefault="008E15A5">
                <w:pPr>
                  <w:jc w:val="both"/>
                  <w:rPr>
                    <w:sz w:val="22"/>
                    <w:szCs w:val="22"/>
                    <w:lang w:eastAsia="lt-LT"/>
                  </w:rPr>
                </w:pPr>
                <w:r>
                  <w:rPr>
                    <w:sz w:val="22"/>
                    <w:szCs w:val="22"/>
                    <w:lang w:eastAsia="lt-LT"/>
                  </w:rPr>
                  <w:t>5.3. Pareiškėjas (partneris) turi teisinį pagrindą užsiimti ta veikla (atlikti funkcijas), kuriai pradėti ir (arba) vykdyti, ir (arba) plėtoti skirtas projektas.</w:t>
                </w:r>
              </w:p>
              <w:p w14:paraId="0325979E" w14:textId="77777777" w:rsidR="00F654A4" w:rsidRDefault="008E15A5">
                <w:pPr>
                  <w:jc w:val="both"/>
                  <w:rPr>
                    <w:sz w:val="22"/>
                    <w:szCs w:val="22"/>
                    <w:lang w:eastAsia="lt-LT"/>
                  </w:rPr>
                </w:pPr>
                <w:r>
                  <w:rPr>
                    <w:i/>
                    <w:sz w:val="22"/>
                    <w:szCs w:val="22"/>
                  </w:rPr>
                  <w:lastRenderedPageBreak/>
                  <w:t>(</w:t>
                </w:r>
                <w:r>
                  <w:rPr>
                    <w:rFonts w:eastAsia="Calibri"/>
                    <w:i/>
                    <w:iCs/>
                    <w:color w:val="000000"/>
                    <w:sz w:val="22"/>
                    <w:szCs w:val="22"/>
                  </w:rPr>
                  <w:t>Taikoma tais atvejais, kai nacionaliniuose teisės aktuose yra nustatyti reikalav</w:t>
                </w:r>
                <w:r>
                  <w:rPr>
                    <w:rFonts w:eastAsia="Calibri"/>
                    <w:i/>
                    <w:iCs/>
                    <w:color w:val="000000"/>
                    <w:sz w:val="22"/>
                    <w:szCs w:val="22"/>
                  </w:rPr>
                  <w:t>imai turėti teisinį pagrindą vykdyti numatytą projekto veiklą</w:t>
                </w:r>
                <w:r>
                  <w:rPr>
                    <w:i/>
                    <w:sz w:val="22"/>
                    <w:szCs w:val="22"/>
                  </w:rPr>
                  <w:t>).</w:t>
                </w:r>
              </w:p>
              <w:p w14:paraId="0325979F" w14:textId="77777777" w:rsidR="00F654A4" w:rsidRDefault="00F654A4">
                <w:pPr>
                  <w:shd w:val="clear" w:color="auto" w:fill="FFFFFF"/>
                  <w:ind w:firstLine="55"/>
                  <w:jc w:val="both"/>
                  <w:rPr>
                    <w:sz w:val="22"/>
                    <w:szCs w:val="22"/>
                    <w:lang w:eastAsia="lt-LT"/>
                  </w:rPr>
                </w:pPr>
              </w:p>
            </w:tc>
            <w:tc>
              <w:tcPr>
                <w:tcW w:w="4677" w:type="dxa"/>
                <w:tcBorders>
                  <w:top w:val="single" w:sz="4" w:space="0" w:color="000000"/>
                  <w:left w:val="single" w:sz="4" w:space="0" w:color="000000"/>
                  <w:bottom w:val="single" w:sz="4" w:space="0" w:color="000000"/>
                  <w:right w:val="single" w:sz="4" w:space="0" w:color="000000"/>
                </w:tcBorders>
              </w:tcPr>
              <w:p w14:paraId="032597A0" w14:textId="77777777" w:rsidR="00F654A4" w:rsidRDefault="008E15A5">
                <w:pPr>
                  <w:shd w:val="clear" w:color="auto" w:fill="FFFFFF"/>
                  <w:jc w:val="both"/>
                  <w:rPr>
                    <w:sz w:val="22"/>
                    <w:szCs w:val="22"/>
                    <w:lang w:eastAsia="lt-LT"/>
                  </w:rPr>
                </w:pPr>
                <w:r>
                  <w:rPr>
                    <w:iCs/>
                    <w:sz w:val="22"/>
                    <w:szCs w:val="22"/>
                  </w:rPr>
                  <w:lastRenderedPageBreak/>
                  <w:t>Informacijos šaltinis:</w:t>
                </w:r>
                <w:r>
                  <w:rPr>
                    <w:rFonts w:eastAsia="Calibri"/>
                    <w:szCs w:val="24"/>
                  </w:rPr>
                  <w:t xml:space="preserve"> </w:t>
                </w:r>
                <w:r>
                  <w:rPr>
                    <w:rFonts w:eastAsia="Calibri"/>
                    <w:sz w:val="22"/>
                    <w:szCs w:val="22"/>
                  </w:rPr>
                  <w:t xml:space="preserve">patvirtintos pareiškėjo ir partnerio įstatų (nuostatų ir (ar) statuto) kopijos arba viešai registruose prieinami informacijos </w:t>
                </w:r>
                <w:r>
                  <w:rPr>
                    <w:rFonts w:eastAsia="Calibri"/>
                    <w:sz w:val="22"/>
                    <w:szCs w:val="22"/>
                  </w:rPr>
                  <w:lastRenderedPageBreak/>
                  <w:t>šaltiniai</w:t>
                </w:r>
                <w:r>
                  <w:rPr>
                    <w:iCs/>
                    <w:sz w:val="22"/>
                    <w:szCs w:val="22"/>
                  </w:rPr>
                  <w:t>.</w:t>
                </w:r>
              </w:p>
            </w:tc>
            <w:tc>
              <w:tcPr>
                <w:tcW w:w="2127" w:type="dxa"/>
                <w:tcBorders>
                  <w:top w:val="single" w:sz="4" w:space="0" w:color="000000"/>
                  <w:left w:val="single" w:sz="4" w:space="0" w:color="000000"/>
                  <w:bottom w:val="single" w:sz="4" w:space="0" w:color="000000"/>
                  <w:right w:val="single" w:sz="4" w:space="0" w:color="000000"/>
                </w:tcBorders>
              </w:tcPr>
              <w:p w14:paraId="032597A1"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32597A2" w14:textId="77777777" w:rsidR="00F654A4" w:rsidRDefault="00F654A4">
                <w:pPr>
                  <w:rPr>
                    <w:sz w:val="22"/>
                    <w:szCs w:val="22"/>
                    <w:lang w:eastAsia="lt-LT"/>
                  </w:rPr>
                </w:pPr>
              </w:p>
            </w:tc>
          </w:tr>
          <w:tr w:rsidR="00F654A4" w14:paraId="032597F9"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32597A4" w14:textId="77777777" w:rsidR="00F654A4" w:rsidRDefault="008E15A5">
                <w:pPr>
                  <w:jc w:val="both"/>
                  <w:rPr>
                    <w:sz w:val="22"/>
                    <w:szCs w:val="22"/>
                    <w:lang w:eastAsia="lt-LT"/>
                  </w:rPr>
                </w:pPr>
                <w:r>
                  <w:rPr>
                    <w:sz w:val="22"/>
                    <w:szCs w:val="22"/>
                    <w:lang w:eastAsia="lt-LT"/>
                  </w:rPr>
                  <w:lastRenderedPageBreak/>
                  <w:t xml:space="preserve">5.4. Pareiškėjui ir </w:t>
                </w:r>
                <w:r>
                  <w:rPr>
                    <w:sz w:val="22"/>
                    <w:szCs w:val="22"/>
                    <w:lang w:eastAsia="lt-LT"/>
                  </w:rPr>
                  <w:t>partneriui (-iams) nėra apribojimų gauti finansavimą:</w:t>
                </w:r>
              </w:p>
              <w:p w14:paraId="032597A5" w14:textId="77777777" w:rsidR="00F654A4" w:rsidRDefault="008E15A5">
                <w:pPr>
                  <w:jc w:val="both"/>
                  <w:rPr>
                    <w:sz w:val="22"/>
                    <w:szCs w:val="22"/>
                    <w:lang w:eastAsia="lt-LT"/>
                  </w:rPr>
                </w:pPr>
                <w:r>
                  <w:rPr>
                    <w:sz w:val="22"/>
                    <w:szCs w:val="22"/>
                    <w:lang w:eastAsia="lt-LT"/>
                  </w:rPr>
                  <w:t>5.4.1. pareiškėjui</w:t>
                </w:r>
                <w:r>
                  <w:rPr>
                    <w:rFonts w:eastAsia="Calibri"/>
                    <w:sz w:val="22"/>
                    <w:szCs w:val="22"/>
                  </w:rPr>
                  <w:t xml:space="preserve"> </w:t>
                </w:r>
                <w:r>
                  <w:rPr>
                    <w:sz w:val="22"/>
                    <w:szCs w:val="22"/>
                    <w:lang w:eastAsia="lt-LT"/>
                  </w:rPr>
                  <w:t>ir partneriui (-iams) nėra iškelta byla dėl bankroto arba restruktūrizavimo, nėra pradėtas ikiteisminis tyrimas dėl ūkinės komercinės veiklos arba jis (jie) nėra likviduojamas (-i), n</w:t>
                </w:r>
                <w:r>
                  <w:rPr>
                    <w:sz w:val="22"/>
                    <w:szCs w:val="22"/>
                    <w:lang w:eastAsia="lt-LT"/>
                  </w:rPr>
                  <w:t xml:space="preserve">ėra priimtas kreditorių susirinkimo nutarimas bankroto procedūras vykdyti ne teismo tvarka </w:t>
                </w:r>
                <w:r>
                  <w:rPr>
                    <w:i/>
                    <w:sz w:val="22"/>
                    <w:szCs w:val="22"/>
                  </w:rPr>
                  <w:t>(ši nuostata netaikoma biudžetinėms įstaigoms)</w:t>
                </w:r>
                <w:r>
                  <w:rPr>
                    <w:sz w:val="22"/>
                    <w:szCs w:val="22"/>
                  </w:rPr>
                  <w:t>;</w:t>
                </w:r>
              </w:p>
              <w:p w14:paraId="032597A6" w14:textId="77777777" w:rsidR="00F654A4" w:rsidRDefault="008E15A5">
                <w:pPr>
                  <w:jc w:val="both"/>
                  <w:rPr>
                    <w:sz w:val="22"/>
                    <w:szCs w:val="22"/>
                    <w:lang w:eastAsia="lt-LT"/>
                  </w:rPr>
                </w:pPr>
                <w:r>
                  <w:rPr>
                    <w:sz w:val="22"/>
                    <w:szCs w:val="22"/>
                    <w:lang w:eastAsia="lt-LT"/>
                  </w:rPr>
                  <w:t>5.4.2. paraiškos vertinimo metu pareiškėjas ir partneris (-iai) yra įvykdęs (-ę) su mokesčių ir socialinio draudimo į</w:t>
                </w:r>
                <w:r>
                  <w:rPr>
                    <w:sz w:val="22"/>
                    <w:szCs w:val="22"/>
                    <w:lang w:eastAsia="lt-LT"/>
                  </w:rPr>
                  <w:t xml:space="preserve">mokų mokėjimu susijusius įsipareigojimus pagal Lietuvos Respublikos teisės aktus arba pagal kitos valstybės teisės aktus, jei pareiškėjas ir partneris </w:t>
                </w:r>
              </w:p>
              <w:p w14:paraId="032597A7" w14:textId="77777777" w:rsidR="00F654A4" w:rsidRDefault="008E15A5">
                <w:pPr>
                  <w:jc w:val="both"/>
                  <w:rPr>
                    <w:i/>
                    <w:sz w:val="22"/>
                    <w:szCs w:val="22"/>
                    <w:lang w:eastAsia="lt-LT"/>
                  </w:rPr>
                </w:pPr>
                <w:r>
                  <w:rPr>
                    <w:sz w:val="22"/>
                    <w:szCs w:val="22"/>
                    <w:lang w:eastAsia="lt-LT"/>
                  </w:rPr>
                  <w:t xml:space="preserve">(-iai) yra užsienyje registruotas juridinis asmuo (asmenys) </w:t>
                </w:r>
                <w:r>
                  <w:rPr>
                    <w:i/>
                    <w:sz w:val="22"/>
                    <w:szCs w:val="22"/>
                    <w:lang w:eastAsia="lt-LT"/>
                  </w:rPr>
                  <w:t>(ši nuostata  netaikoma įstaigoms, kurių veikla finansuojama iš Lietuvos Respublikos valstybės ir (arba) savivaldybių biudžetų, ir (arba) valstybės pinigų fondų, ir juridiniams asmenims, kuriems Lietuvos Respublikos teisės aktų nustatyta tvarka yra atidėti</w:t>
                </w:r>
                <w:r>
                  <w:rPr>
                    <w:i/>
                    <w:sz w:val="22"/>
                    <w:szCs w:val="22"/>
                    <w:lang w:eastAsia="lt-LT"/>
                  </w:rPr>
                  <w:t xml:space="preserve"> mokesčių arba socialinio draudimo įmokų mokėjimo terminai. Įgyvendinančioji institucija paraiškų vertinimo metu nereikalauja šios informacijos pateikti iš pareiškėjų); </w:t>
                </w:r>
              </w:p>
              <w:p w14:paraId="032597A8" w14:textId="77777777" w:rsidR="00F654A4" w:rsidRDefault="008E15A5">
                <w:pPr>
                  <w:jc w:val="both"/>
                  <w:rPr>
                    <w:i/>
                    <w:sz w:val="22"/>
                    <w:szCs w:val="22"/>
                    <w:lang w:eastAsia="lt-LT"/>
                  </w:rPr>
                </w:pPr>
                <w:r>
                  <w:rPr>
                    <w:sz w:val="22"/>
                    <w:szCs w:val="22"/>
                    <w:lang w:eastAsia="lt-LT"/>
                  </w:rPr>
                  <w:t>5.4.3.</w:t>
                </w:r>
                <w:r>
                  <w:rPr>
                    <w:rFonts w:eastAsia="Calibri"/>
                    <w:sz w:val="22"/>
                    <w:szCs w:val="22"/>
                  </w:rPr>
                  <w:t xml:space="preserve"> </w:t>
                </w:r>
                <w:r>
                  <w:rPr>
                    <w:sz w:val="22"/>
                    <w:szCs w:val="22"/>
                    <w:lang w:eastAsia="lt-LT"/>
                  </w:rPr>
                  <w:t>paraiškos vertinimo metu pareiškėjo ir partnerio (-ių) vadovas, ūkinės bendrijo</w:t>
                </w:r>
                <w:r>
                  <w:rPr>
                    <w:sz w:val="22"/>
                    <w:szCs w:val="22"/>
                    <w:lang w:eastAsia="lt-LT"/>
                  </w:rPr>
                  <w:t>s tikrasis narys (-iai) ar mažosios bendrijos atstovas (-ai), turintis (-ys) teisę juridinio asmens vardu sudaryti sandorį, ar buhalteris (-iai), ar kitas (-i) asmuo (asmenys), turintis (-ys) teisę surašyti ir pasirašyti pareiškėjo apskaitos dokumentus, ne</w:t>
                </w:r>
                <w:r>
                  <w:rPr>
                    <w:sz w:val="22"/>
                    <w:szCs w:val="22"/>
                    <w:lang w:eastAsia="lt-LT"/>
                  </w:rPr>
                  <w:t xml:space="preserve">turi neišnykusio arba nepanaikinto teistumo arba dėl pareiškėjo ir partnerio (-ių) per paskutinius 5 metus </w:t>
                </w:r>
                <w:r>
                  <w:rPr>
                    <w:sz w:val="22"/>
                    <w:szCs w:val="22"/>
                    <w:lang w:eastAsia="lt-LT"/>
                  </w:rPr>
                  <w:lastRenderedPageBreak/>
                  <w:t>nebuvo priimtas ir įsiteisėjęs apkaltinamasis teismo nuosprendis pagal veikas, nustatytas Finansinės paramos ir bendrojo finansavimo lėšų grąžinimo į</w:t>
                </w:r>
                <w:r>
                  <w:rPr>
                    <w:sz w:val="22"/>
                    <w:szCs w:val="22"/>
                    <w:lang w:eastAsia="lt-LT"/>
                  </w:rPr>
                  <w:t xml:space="preserve"> Lietuvos Respublikos valstybės biudžetą taisyklių, patvirtintų Lietuvos Respublikos Vyriausybės 2005 m. gegužės 30 d. nutarimu Nr. 590 „Dėl Finansinės paramos ir bendrojo finansavimo lėšų grąžinimo į Lietuvos Respublikos valstybės biudžetą taisyklių patvi</w:t>
                </w:r>
                <w:r>
                  <w:rPr>
                    <w:sz w:val="22"/>
                    <w:szCs w:val="22"/>
                    <w:lang w:eastAsia="lt-LT"/>
                  </w:rPr>
                  <w:t>rtinimo“, 3 priedo „Apribojimų skirti Europos Sąjungos finansinę paramą, 2004–2009 metų Europos ekonominės erdvės ir (ar) Norvegijos finansinių mechanizmų, 2009–2014 metų Europos ekonominės erdvės ir (ar) Norvegijos finansinių mechanizmų, 2007–2012 metų Li</w:t>
                </w:r>
                <w:r>
                  <w:rPr>
                    <w:sz w:val="22"/>
                    <w:szCs w:val="22"/>
                    <w:lang w:eastAsia="lt-LT"/>
                  </w:rPr>
                  <w:t xml:space="preserve">etuvos ir Šveicarijos bendradarbiavimo programos finansinę paramą aprašas“ 2 punkte </w:t>
                </w:r>
                <w:r>
                  <w:rPr>
                    <w:i/>
                    <w:sz w:val="22"/>
                    <w:szCs w:val="22"/>
                    <w:lang w:eastAsia="lt-LT"/>
                  </w:rPr>
                  <w:t>(jei pareiškėjo arba partnerio (-ių) veikla yra finansuojama iš Lietuvos Respublikos valstybės biudžeto ir (arba) savivaldybių biudžetų, ir (arba) valstybės pinigų fondų, š</w:t>
                </w:r>
                <w:r>
                  <w:rPr>
                    <w:i/>
                    <w:sz w:val="22"/>
                    <w:szCs w:val="22"/>
                    <w:lang w:eastAsia="lt-LT"/>
                  </w:rPr>
                  <w:t xml:space="preserve">i nuostata nėra taikoma); </w:t>
                </w:r>
              </w:p>
              <w:p w14:paraId="032597A9" w14:textId="77777777" w:rsidR="00F654A4" w:rsidRDefault="008E15A5">
                <w:pPr>
                  <w:jc w:val="both"/>
                  <w:rPr>
                    <w:sz w:val="22"/>
                    <w:szCs w:val="22"/>
                    <w:lang w:eastAsia="lt-LT"/>
                  </w:rPr>
                </w:pPr>
                <w:r>
                  <w:rPr>
                    <w:sz w:val="22"/>
                    <w:szCs w:val="22"/>
                    <w:lang w:eastAsia="lt-LT"/>
                  </w:rPr>
                  <w:t>5.4.4. paraiškos vertinimo metu pareiškėjui ir partneriui (-iams), jei jis (jie) yra įmonė (-ės), perkėlusi (-ios) gamybinę veiklą valstybėje narėje arba į kitą valstybę narę, nėra taikoma arba nebuvo taikoma išieškojimo procedūr</w:t>
                </w:r>
                <w:r>
                  <w:rPr>
                    <w:sz w:val="22"/>
                    <w:szCs w:val="22"/>
                    <w:lang w:eastAsia="lt-LT"/>
                  </w:rPr>
                  <w:t xml:space="preserve">a </w:t>
                </w:r>
                <w:r>
                  <w:rPr>
                    <w:i/>
                    <w:sz w:val="22"/>
                    <w:szCs w:val="22"/>
                    <w:lang w:eastAsia="lt-LT"/>
                  </w:rPr>
                  <w:t xml:space="preserve">(ši nuostata nėra taikoma viešiesiems juridiniams asmenims) </w:t>
                </w:r>
              </w:p>
              <w:p w14:paraId="032597AA" w14:textId="77777777" w:rsidR="00F654A4" w:rsidRDefault="008E15A5">
                <w:pPr>
                  <w:jc w:val="both"/>
                  <w:rPr>
                    <w:sz w:val="22"/>
                    <w:szCs w:val="22"/>
                    <w:lang w:eastAsia="lt-LT"/>
                  </w:rPr>
                </w:pPr>
                <w:r>
                  <w:rPr>
                    <w:sz w:val="22"/>
                    <w:szCs w:val="22"/>
                    <w:lang w:eastAsia="lt-LT"/>
                  </w:rPr>
                  <w:t xml:space="preserve">5.4.5. paraiškos vertinimo metu pareiškėjui ir partneriui (-iams) nėra taikomas apribojimas (iki 5 metų) neskirti ES finansinės paramos dėl trečiųjų šalių piliečių nelegalaus įdarbinimo </w:t>
                </w:r>
                <w:r>
                  <w:rPr>
                    <w:i/>
                    <w:sz w:val="22"/>
                    <w:szCs w:val="22"/>
                    <w:lang w:eastAsia="lt-LT"/>
                  </w:rPr>
                  <w:t>(ši nuo</w:t>
                </w:r>
                <w:r>
                  <w:rPr>
                    <w:i/>
                    <w:sz w:val="22"/>
                    <w:szCs w:val="22"/>
                    <w:lang w:eastAsia="lt-LT"/>
                  </w:rPr>
                  <w:t xml:space="preserve">stata nėra taikoma viešiesiems juridiniams asmenims); </w:t>
                </w:r>
              </w:p>
              <w:p w14:paraId="032597AB" w14:textId="77777777" w:rsidR="00F654A4" w:rsidRDefault="008E15A5">
                <w:pPr>
                  <w:jc w:val="both"/>
                  <w:rPr>
                    <w:i/>
                    <w:sz w:val="22"/>
                    <w:szCs w:val="22"/>
                    <w:lang w:eastAsia="lt-LT"/>
                  </w:rPr>
                </w:pPr>
                <w:r>
                  <w:rPr>
                    <w:sz w:val="22"/>
                    <w:szCs w:val="22"/>
                    <w:lang w:eastAsia="lt-LT"/>
                  </w:rPr>
                  <w:t xml:space="preserve">5.4.6. paraiškos vertinimo metu pareiškėjui ir partneriui (-iams) nėra taikomas apribojimas gauti finansavimą dėl to, kad per sprendime dėl lėšų grąžinimo nustatytą terminą lėšos nebuvo grąžintos arba </w:t>
                </w:r>
                <w:r>
                  <w:rPr>
                    <w:sz w:val="22"/>
                    <w:szCs w:val="22"/>
                    <w:lang w:eastAsia="lt-LT"/>
                  </w:rPr>
                  <w:t xml:space="preserve">grąžinta tik dalis lėšų </w:t>
                </w:r>
                <w:r>
                  <w:rPr>
                    <w:i/>
                    <w:sz w:val="22"/>
                    <w:szCs w:val="22"/>
                    <w:lang w:eastAsia="lt-LT"/>
                  </w:rPr>
                  <w:t xml:space="preserve">(šis apribojimas netaikomas įstaigoms, kurių veikla finansuojama iš Lietuvos Respublikos valstybės biudžeto ir (arba) savivaldybių biudžetų, ir (arba) valstybės pinigų </w:t>
                </w:r>
                <w:r>
                  <w:rPr>
                    <w:i/>
                    <w:sz w:val="22"/>
                    <w:szCs w:val="22"/>
                    <w:lang w:eastAsia="lt-LT"/>
                  </w:rPr>
                  <w:lastRenderedPageBreak/>
                  <w:t>fondų, įstaigoms, kurių veiklai finansuoti yra skiriama 2007–201</w:t>
                </w:r>
                <w:r>
                  <w:rPr>
                    <w:i/>
                    <w:sz w:val="22"/>
                    <w:szCs w:val="22"/>
                    <w:lang w:eastAsia="lt-LT"/>
                  </w:rPr>
                  <w:t>3 metų ES fondų ar 2014–2020 metų ES struktūrinių fondų techninė parama, Europos investicijų fondui ir Europos investicijų bankui);</w:t>
                </w:r>
              </w:p>
              <w:p w14:paraId="032597AC" w14:textId="77777777" w:rsidR="00F654A4" w:rsidRDefault="008E15A5">
                <w:pPr>
                  <w:jc w:val="both"/>
                  <w:rPr>
                    <w:i/>
                    <w:sz w:val="22"/>
                    <w:szCs w:val="22"/>
                  </w:rPr>
                </w:pPr>
                <w:r>
                  <w:rPr>
                    <w:sz w:val="22"/>
                    <w:szCs w:val="22"/>
                    <w:lang w:eastAsia="lt-LT"/>
                  </w:rPr>
                  <w:t>5.4.7. paraiškos vertinimo metu pareiškėjas ir partneris (-iai) Juridinių asmenų registrui yra pateikę metinių finansinių at</w:t>
                </w:r>
                <w:r>
                  <w:rPr>
                    <w:sz w:val="22"/>
                    <w:szCs w:val="22"/>
                    <w:lang w:eastAsia="lt-LT"/>
                  </w:rPr>
                  <w:t>askaitų rinkinius, taip pat metinių konsoliduotųjų finansinių ataskaitų rinkinius, kaip nustatyta Juridinių asmenų registro nuostatuose, patvirtintuose Lietuvos Respublikos Vyriausybės 2003 m. lapkričio 12 d. nutarimu Nr. 1407 „Dėl Juridinių asmenų registr</w:t>
                </w:r>
                <w:r>
                  <w:rPr>
                    <w:sz w:val="22"/>
                    <w:szCs w:val="22"/>
                    <w:lang w:eastAsia="lt-LT"/>
                  </w:rPr>
                  <w:t xml:space="preserve">o įsteigimo ir Juridinių asmenų registro nuostatų patvirtinimo“ </w:t>
                </w:r>
                <w:r>
                  <w:rPr>
                    <w:i/>
                    <w:sz w:val="22"/>
                    <w:szCs w:val="22"/>
                  </w:rPr>
                  <w:t>(ši nuostata taikoma tik tais atvejais, kai finansines ataskaitas būtina rengti pagal įstatymus, taikomus juridiniam asmeniui, užsienio juridiniam asmeniui ar kitai organizacijai arba jų filia</w:t>
                </w:r>
                <w:r>
                  <w:rPr>
                    <w:i/>
                    <w:sz w:val="22"/>
                    <w:szCs w:val="22"/>
                  </w:rPr>
                  <w:t>lui).</w:t>
                </w:r>
              </w:p>
            </w:tc>
            <w:tc>
              <w:tcPr>
                <w:tcW w:w="4677" w:type="dxa"/>
                <w:tcBorders>
                  <w:top w:val="single" w:sz="4" w:space="0" w:color="000000"/>
                  <w:left w:val="single" w:sz="4" w:space="0" w:color="000000"/>
                  <w:bottom w:val="single" w:sz="4" w:space="0" w:color="000000"/>
                  <w:right w:val="single" w:sz="4" w:space="0" w:color="000000"/>
                </w:tcBorders>
              </w:tcPr>
              <w:p w14:paraId="032597AD" w14:textId="77777777" w:rsidR="00F654A4" w:rsidRDefault="00F654A4">
                <w:pPr>
                  <w:jc w:val="both"/>
                  <w:rPr>
                    <w:sz w:val="22"/>
                    <w:szCs w:val="22"/>
                  </w:rPr>
                </w:pPr>
              </w:p>
              <w:p w14:paraId="032597AE" w14:textId="77777777" w:rsidR="00F654A4" w:rsidRDefault="00F654A4">
                <w:pPr>
                  <w:jc w:val="both"/>
                  <w:rPr>
                    <w:sz w:val="22"/>
                    <w:szCs w:val="22"/>
                  </w:rPr>
                </w:pPr>
              </w:p>
              <w:p w14:paraId="032597AF" w14:textId="77777777" w:rsidR="00F654A4" w:rsidRDefault="008E15A5">
                <w:pPr>
                  <w:jc w:val="both"/>
                  <w:rPr>
                    <w:sz w:val="22"/>
                    <w:szCs w:val="22"/>
                  </w:rPr>
                </w:pPr>
                <w:r>
                  <w:rPr>
                    <w:sz w:val="22"/>
                    <w:szCs w:val="22"/>
                  </w:rPr>
                  <w:t>Informacijos šaltinis: paraiška, VĮ Registrų centro Juridinių asmenų registro informacija,</w:t>
                </w:r>
                <w:r>
                  <w:rPr>
                    <w:sz w:val="22"/>
                    <w:szCs w:val="22"/>
                    <w:lang w:eastAsia="lt-LT"/>
                  </w:rPr>
                  <w:t xml:space="preserve"> pareiškėjo</w:t>
                </w:r>
                <w:r>
                  <w:rPr>
                    <w:rFonts w:eastAsia="Calibri"/>
                    <w:sz w:val="22"/>
                    <w:szCs w:val="22"/>
                  </w:rPr>
                  <w:t xml:space="preserve"> </w:t>
                </w:r>
                <w:r>
                  <w:rPr>
                    <w:sz w:val="22"/>
                    <w:szCs w:val="22"/>
                    <w:lang w:eastAsia="lt-LT"/>
                  </w:rPr>
                  <w:t>ir  (arba) partnerio (-ių) deklaracija</w:t>
                </w:r>
                <w:r>
                  <w:rPr>
                    <w:sz w:val="22"/>
                    <w:szCs w:val="22"/>
                  </w:rPr>
                  <w:t>.</w:t>
                </w:r>
              </w:p>
              <w:p w14:paraId="032597B0" w14:textId="77777777" w:rsidR="00F654A4" w:rsidRDefault="00F654A4">
                <w:pPr>
                  <w:jc w:val="both"/>
                  <w:rPr>
                    <w:sz w:val="22"/>
                    <w:szCs w:val="22"/>
                  </w:rPr>
                </w:pPr>
              </w:p>
              <w:p w14:paraId="032597B1" w14:textId="77777777" w:rsidR="00F654A4" w:rsidRDefault="00F654A4">
                <w:pPr>
                  <w:jc w:val="both"/>
                  <w:rPr>
                    <w:sz w:val="22"/>
                    <w:szCs w:val="22"/>
                  </w:rPr>
                </w:pPr>
              </w:p>
              <w:p w14:paraId="032597B2" w14:textId="77777777" w:rsidR="00F654A4" w:rsidRDefault="00F654A4">
                <w:pPr>
                  <w:jc w:val="both"/>
                  <w:rPr>
                    <w:sz w:val="22"/>
                    <w:szCs w:val="22"/>
                  </w:rPr>
                </w:pPr>
              </w:p>
              <w:p w14:paraId="032597B3" w14:textId="77777777" w:rsidR="00F654A4" w:rsidRDefault="00F654A4">
                <w:pPr>
                  <w:jc w:val="both"/>
                  <w:rPr>
                    <w:sz w:val="22"/>
                    <w:szCs w:val="22"/>
                  </w:rPr>
                </w:pPr>
              </w:p>
              <w:p w14:paraId="032597B4" w14:textId="77777777" w:rsidR="00F654A4" w:rsidRDefault="008E15A5">
                <w:pPr>
                  <w:jc w:val="both"/>
                  <w:rPr>
                    <w:sz w:val="22"/>
                    <w:szCs w:val="22"/>
                  </w:rPr>
                </w:pPr>
                <w:r>
                  <w:rPr>
                    <w:sz w:val="22"/>
                    <w:szCs w:val="22"/>
                  </w:rPr>
                  <w:t xml:space="preserve">Informacijos šaltinis: paraiška, </w:t>
                </w:r>
                <w:r>
                  <w:rPr>
                    <w:rFonts w:eastAsia="Calibri"/>
                    <w:sz w:val="22"/>
                    <w:szCs w:val="22"/>
                  </w:rPr>
                  <w:t>Valstybinio socialinio draudimo fondo valdybos</w:t>
                </w:r>
                <w:r>
                  <w:rPr>
                    <w:sz w:val="22"/>
                    <w:szCs w:val="22"/>
                  </w:rPr>
                  <w:t xml:space="preserve"> ir Valstybinės mokesči</w:t>
                </w:r>
                <w:r>
                  <w:rPr>
                    <w:sz w:val="22"/>
                    <w:szCs w:val="22"/>
                  </w:rPr>
                  <w:t>ų inspekcijos prie Lietuvos Respublikos finansų ministerijos informacija.</w:t>
                </w:r>
              </w:p>
              <w:p w14:paraId="032597B5" w14:textId="77777777" w:rsidR="00F654A4" w:rsidRDefault="00F654A4">
                <w:pPr>
                  <w:jc w:val="both"/>
                  <w:rPr>
                    <w:sz w:val="22"/>
                    <w:szCs w:val="22"/>
                  </w:rPr>
                </w:pPr>
              </w:p>
              <w:p w14:paraId="032597B6" w14:textId="77777777" w:rsidR="00F654A4" w:rsidRDefault="00F654A4">
                <w:pPr>
                  <w:jc w:val="both"/>
                  <w:rPr>
                    <w:sz w:val="22"/>
                    <w:szCs w:val="22"/>
                  </w:rPr>
                </w:pPr>
              </w:p>
              <w:p w14:paraId="032597B7" w14:textId="77777777" w:rsidR="00F654A4" w:rsidRDefault="00F654A4">
                <w:pPr>
                  <w:jc w:val="both"/>
                  <w:rPr>
                    <w:sz w:val="22"/>
                    <w:szCs w:val="22"/>
                  </w:rPr>
                </w:pPr>
              </w:p>
              <w:p w14:paraId="032597B8" w14:textId="77777777" w:rsidR="00F654A4" w:rsidRDefault="00F654A4">
                <w:pPr>
                  <w:jc w:val="both"/>
                  <w:rPr>
                    <w:sz w:val="22"/>
                    <w:szCs w:val="22"/>
                  </w:rPr>
                </w:pPr>
              </w:p>
              <w:p w14:paraId="032597B9" w14:textId="77777777" w:rsidR="00F654A4" w:rsidRDefault="00F654A4">
                <w:pPr>
                  <w:jc w:val="both"/>
                  <w:rPr>
                    <w:sz w:val="22"/>
                    <w:szCs w:val="22"/>
                  </w:rPr>
                </w:pPr>
              </w:p>
              <w:p w14:paraId="032597BA" w14:textId="77777777" w:rsidR="00F654A4" w:rsidRDefault="00F654A4">
                <w:pPr>
                  <w:jc w:val="both"/>
                  <w:rPr>
                    <w:sz w:val="22"/>
                    <w:szCs w:val="22"/>
                  </w:rPr>
                </w:pPr>
              </w:p>
              <w:p w14:paraId="032597BB" w14:textId="77777777" w:rsidR="00F654A4" w:rsidRDefault="00F654A4">
                <w:pPr>
                  <w:jc w:val="both"/>
                  <w:rPr>
                    <w:sz w:val="22"/>
                    <w:szCs w:val="22"/>
                  </w:rPr>
                </w:pPr>
              </w:p>
              <w:p w14:paraId="032597BC" w14:textId="77777777" w:rsidR="00F654A4" w:rsidRDefault="00F654A4">
                <w:pPr>
                  <w:jc w:val="both"/>
                  <w:rPr>
                    <w:sz w:val="22"/>
                    <w:szCs w:val="22"/>
                  </w:rPr>
                </w:pPr>
              </w:p>
              <w:p w14:paraId="032597BD" w14:textId="77777777" w:rsidR="00F654A4" w:rsidRDefault="00F654A4">
                <w:pPr>
                  <w:jc w:val="both"/>
                  <w:rPr>
                    <w:sz w:val="22"/>
                    <w:szCs w:val="22"/>
                  </w:rPr>
                </w:pPr>
              </w:p>
              <w:p w14:paraId="032597BE" w14:textId="77777777" w:rsidR="00F654A4" w:rsidRDefault="00F654A4">
                <w:pPr>
                  <w:jc w:val="both"/>
                  <w:rPr>
                    <w:sz w:val="22"/>
                    <w:szCs w:val="22"/>
                  </w:rPr>
                </w:pPr>
              </w:p>
              <w:p w14:paraId="032597BF" w14:textId="77777777" w:rsidR="00F654A4" w:rsidRDefault="00F654A4">
                <w:pPr>
                  <w:jc w:val="both"/>
                  <w:rPr>
                    <w:sz w:val="22"/>
                    <w:szCs w:val="22"/>
                  </w:rPr>
                </w:pPr>
              </w:p>
              <w:p w14:paraId="032597C0" w14:textId="77777777" w:rsidR="00F654A4" w:rsidRDefault="00F654A4">
                <w:pPr>
                  <w:jc w:val="both"/>
                  <w:rPr>
                    <w:sz w:val="22"/>
                    <w:szCs w:val="22"/>
                  </w:rPr>
                </w:pPr>
              </w:p>
              <w:p w14:paraId="032597C1" w14:textId="77777777" w:rsidR="00F654A4" w:rsidRDefault="00F654A4">
                <w:pPr>
                  <w:jc w:val="both"/>
                  <w:rPr>
                    <w:sz w:val="22"/>
                    <w:szCs w:val="22"/>
                  </w:rPr>
                </w:pPr>
              </w:p>
              <w:p w14:paraId="032597C2" w14:textId="77777777" w:rsidR="00F654A4" w:rsidRDefault="008E15A5">
                <w:pPr>
                  <w:jc w:val="both"/>
                  <w:rPr>
                    <w:sz w:val="22"/>
                    <w:szCs w:val="22"/>
                  </w:rPr>
                </w:pPr>
                <w:r>
                  <w:rPr>
                    <w:sz w:val="22"/>
                    <w:szCs w:val="22"/>
                  </w:rPr>
                  <w:t>Informacijos šaltinis: paraiška ir prie paraiškos pridėti paskyrimų projekto vadovu ir projekto finansininku įsakymų kopijos.</w:t>
                </w:r>
              </w:p>
              <w:p w14:paraId="032597C3" w14:textId="77777777" w:rsidR="00F654A4" w:rsidRDefault="00F654A4">
                <w:pPr>
                  <w:jc w:val="both"/>
                  <w:rPr>
                    <w:sz w:val="22"/>
                    <w:szCs w:val="22"/>
                  </w:rPr>
                </w:pPr>
              </w:p>
              <w:p w14:paraId="032597C4" w14:textId="77777777" w:rsidR="00F654A4" w:rsidRDefault="00F654A4">
                <w:pPr>
                  <w:jc w:val="both"/>
                  <w:rPr>
                    <w:sz w:val="22"/>
                    <w:szCs w:val="22"/>
                  </w:rPr>
                </w:pPr>
              </w:p>
              <w:p w14:paraId="032597C5" w14:textId="77777777" w:rsidR="00F654A4" w:rsidRDefault="00F654A4">
                <w:pPr>
                  <w:jc w:val="both"/>
                  <w:rPr>
                    <w:sz w:val="22"/>
                    <w:szCs w:val="22"/>
                  </w:rPr>
                </w:pPr>
              </w:p>
              <w:p w14:paraId="032597C6" w14:textId="77777777" w:rsidR="00F654A4" w:rsidRDefault="00F654A4">
                <w:pPr>
                  <w:jc w:val="both"/>
                  <w:rPr>
                    <w:sz w:val="22"/>
                    <w:szCs w:val="22"/>
                  </w:rPr>
                </w:pPr>
              </w:p>
              <w:p w14:paraId="032597C7" w14:textId="77777777" w:rsidR="00F654A4" w:rsidRDefault="00F654A4">
                <w:pPr>
                  <w:jc w:val="both"/>
                  <w:rPr>
                    <w:sz w:val="22"/>
                    <w:szCs w:val="22"/>
                  </w:rPr>
                </w:pPr>
              </w:p>
              <w:p w14:paraId="032597C8" w14:textId="77777777" w:rsidR="00F654A4" w:rsidRDefault="00F654A4">
                <w:pPr>
                  <w:jc w:val="both"/>
                  <w:rPr>
                    <w:sz w:val="22"/>
                    <w:szCs w:val="22"/>
                  </w:rPr>
                </w:pPr>
              </w:p>
              <w:p w14:paraId="032597C9" w14:textId="77777777" w:rsidR="00F654A4" w:rsidRDefault="00F654A4">
                <w:pPr>
                  <w:jc w:val="both"/>
                  <w:rPr>
                    <w:sz w:val="22"/>
                    <w:szCs w:val="22"/>
                  </w:rPr>
                </w:pPr>
              </w:p>
              <w:p w14:paraId="032597CA" w14:textId="77777777" w:rsidR="00F654A4" w:rsidRDefault="00F654A4">
                <w:pPr>
                  <w:jc w:val="both"/>
                  <w:rPr>
                    <w:sz w:val="22"/>
                    <w:szCs w:val="22"/>
                  </w:rPr>
                </w:pPr>
              </w:p>
              <w:p w14:paraId="032597CB" w14:textId="77777777" w:rsidR="00F654A4" w:rsidRDefault="00F654A4">
                <w:pPr>
                  <w:jc w:val="both"/>
                  <w:rPr>
                    <w:sz w:val="22"/>
                    <w:szCs w:val="22"/>
                  </w:rPr>
                </w:pPr>
              </w:p>
              <w:p w14:paraId="032597CC" w14:textId="77777777" w:rsidR="00F654A4" w:rsidRDefault="00F654A4">
                <w:pPr>
                  <w:jc w:val="both"/>
                  <w:rPr>
                    <w:sz w:val="22"/>
                    <w:szCs w:val="22"/>
                  </w:rPr>
                </w:pPr>
              </w:p>
              <w:p w14:paraId="032597CD" w14:textId="77777777" w:rsidR="00F654A4" w:rsidRDefault="00F654A4">
                <w:pPr>
                  <w:jc w:val="both"/>
                  <w:rPr>
                    <w:sz w:val="22"/>
                    <w:szCs w:val="22"/>
                  </w:rPr>
                </w:pPr>
              </w:p>
              <w:p w14:paraId="032597CE" w14:textId="77777777" w:rsidR="00F654A4" w:rsidRDefault="00F654A4">
                <w:pPr>
                  <w:jc w:val="both"/>
                  <w:rPr>
                    <w:sz w:val="22"/>
                    <w:szCs w:val="22"/>
                  </w:rPr>
                </w:pPr>
              </w:p>
              <w:p w14:paraId="032597CF" w14:textId="77777777" w:rsidR="00F654A4" w:rsidRDefault="00F654A4">
                <w:pPr>
                  <w:jc w:val="both"/>
                  <w:rPr>
                    <w:sz w:val="22"/>
                    <w:szCs w:val="22"/>
                  </w:rPr>
                </w:pPr>
              </w:p>
              <w:p w14:paraId="032597D0" w14:textId="77777777" w:rsidR="00F654A4" w:rsidRDefault="00F654A4">
                <w:pPr>
                  <w:jc w:val="both"/>
                  <w:rPr>
                    <w:sz w:val="22"/>
                    <w:szCs w:val="22"/>
                  </w:rPr>
                </w:pPr>
              </w:p>
              <w:p w14:paraId="032597D1" w14:textId="77777777" w:rsidR="00F654A4" w:rsidRDefault="00F654A4">
                <w:pPr>
                  <w:jc w:val="both"/>
                  <w:rPr>
                    <w:sz w:val="22"/>
                    <w:szCs w:val="22"/>
                  </w:rPr>
                </w:pPr>
              </w:p>
              <w:p w14:paraId="032597D2" w14:textId="77777777" w:rsidR="00F654A4" w:rsidRDefault="00F654A4">
                <w:pPr>
                  <w:jc w:val="both"/>
                  <w:rPr>
                    <w:sz w:val="22"/>
                    <w:szCs w:val="22"/>
                  </w:rPr>
                </w:pPr>
              </w:p>
              <w:p w14:paraId="032597D3" w14:textId="77777777" w:rsidR="00F654A4" w:rsidRDefault="00F654A4">
                <w:pPr>
                  <w:jc w:val="both"/>
                  <w:rPr>
                    <w:sz w:val="22"/>
                    <w:szCs w:val="22"/>
                  </w:rPr>
                </w:pPr>
              </w:p>
              <w:p w14:paraId="032597D4" w14:textId="77777777" w:rsidR="00F654A4" w:rsidRDefault="00F654A4">
                <w:pPr>
                  <w:jc w:val="both"/>
                  <w:rPr>
                    <w:sz w:val="22"/>
                    <w:szCs w:val="22"/>
                  </w:rPr>
                </w:pPr>
              </w:p>
              <w:p w14:paraId="032597D5" w14:textId="77777777" w:rsidR="00F654A4" w:rsidRDefault="00F654A4">
                <w:pPr>
                  <w:jc w:val="both"/>
                  <w:rPr>
                    <w:sz w:val="22"/>
                    <w:szCs w:val="22"/>
                  </w:rPr>
                </w:pPr>
              </w:p>
              <w:p w14:paraId="032597D6" w14:textId="77777777" w:rsidR="00F654A4" w:rsidRDefault="00F654A4">
                <w:pPr>
                  <w:jc w:val="both"/>
                  <w:rPr>
                    <w:sz w:val="22"/>
                    <w:szCs w:val="22"/>
                  </w:rPr>
                </w:pPr>
              </w:p>
              <w:p w14:paraId="032597D7" w14:textId="77777777" w:rsidR="00F654A4" w:rsidRDefault="00F654A4">
                <w:pPr>
                  <w:jc w:val="both"/>
                  <w:rPr>
                    <w:sz w:val="22"/>
                    <w:szCs w:val="22"/>
                  </w:rPr>
                </w:pPr>
              </w:p>
              <w:p w14:paraId="032597D8" w14:textId="77777777" w:rsidR="00F654A4" w:rsidRDefault="00F654A4">
                <w:pPr>
                  <w:jc w:val="both"/>
                  <w:rPr>
                    <w:sz w:val="22"/>
                    <w:szCs w:val="22"/>
                  </w:rPr>
                </w:pPr>
              </w:p>
              <w:p w14:paraId="032597D9" w14:textId="77777777" w:rsidR="00F654A4" w:rsidRDefault="00F654A4">
                <w:pPr>
                  <w:jc w:val="both"/>
                  <w:rPr>
                    <w:sz w:val="22"/>
                    <w:szCs w:val="22"/>
                  </w:rPr>
                </w:pPr>
              </w:p>
              <w:p w14:paraId="032597DA" w14:textId="77777777" w:rsidR="00F654A4" w:rsidRDefault="00F654A4">
                <w:pPr>
                  <w:jc w:val="both"/>
                  <w:rPr>
                    <w:sz w:val="22"/>
                    <w:szCs w:val="22"/>
                  </w:rPr>
                </w:pPr>
              </w:p>
              <w:p w14:paraId="032597DB" w14:textId="77777777" w:rsidR="00F654A4" w:rsidRDefault="00F654A4">
                <w:pPr>
                  <w:jc w:val="both"/>
                  <w:rPr>
                    <w:sz w:val="22"/>
                    <w:szCs w:val="22"/>
                  </w:rPr>
                </w:pPr>
              </w:p>
              <w:p w14:paraId="032597DC" w14:textId="77777777" w:rsidR="00F654A4" w:rsidRDefault="00F654A4">
                <w:pPr>
                  <w:jc w:val="both"/>
                  <w:rPr>
                    <w:sz w:val="22"/>
                    <w:szCs w:val="22"/>
                  </w:rPr>
                </w:pPr>
              </w:p>
              <w:p w14:paraId="032597DD" w14:textId="77777777" w:rsidR="00F654A4" w:rsidRDefault="008E15A5">
                <w:pPr>
                  <w:jc w:val="both"/>
                  <w:rPr>
                    <w:sz w:val="22"/>
                    <w:szCs w:val="22"/>
                  </w:rPr>
                </w:pPr>
                <w:r>
                  <w:rPr>
                    <w:sz w:val="22"/>
                    <w:szCs w:val="22"/>
                  </w:rPr>
                  <w:t xml:space="preserve">Informacijos </w:t>
                </w:r>
                <w:r>
                  <w:rPr>
                    <w:sz w:val="22"/>
                    <w:szCs w:val="22"/>
                  </w:rPr>
                  <w:t>šaltinis: paraiška.</w:t>
                </w:r>
              </w:p>
              <w:p w14:paraId="032597DE" w14:textId="77777777" w:rsidR="00F654A4" w:rsidRDefault="00F654A4">
                <w:pPr>
                  <w:jc w:val="both"/>
                  <w:rPr>
                    <w:sz w:val="22"/>
                    <w:szCs w:val="22"/>
                  </w:rPr>
                </w:pPr>
              </w:p>
              <w:p w14:paraId="032597DF" w14:textId="77777777" w:rsidR="00F654A4" w:rsidRDefault="00F654A4">
                <w:pPr>
                  <w:jc w:val="both"/>
                  <w:rPr>
                    <w:sz w:val="22"/>
                    <w:szCs w:val="22"/>
                  </w:rPr>
                </w:pPr>
              </w:p>
              <w:p w14:paraId="032597E0" w14:textId="77777777" w:rsidR="00F654A4" w:rsidRDefault="00F654A4">
                <w:pPr>
                  <w:jc w:val="both"/>
                  <w:rPr>
                    <w:sz w:val="22"/>
                    <w:szCs w:val="22"/>
                  </w:rPr>
                </w:pPr>
              </w:p>
              <w:p w14:paraId="032597E1" w14:textId="77777777" w:rsidR="00F654A4" w:rsidRDefault="00F654A4">
                <w:pPr>
                  <w:jc w:val="both"/>
                  <w:rPr>
                    <w:sz w:val="22"/>
                    <w:szCs w:val="22"/>
                  </w:rPr>
                </w:pPr>
              </w:p>
              <w:p w14:paraId="032597E2" w14:textId="77777777" w:rsidR="00F654A4" w:rsidRDefault="00F654A4">
                <w:pPr>
                  <w:jc w:val="both"/>
                  <w:rPr>
                    <w:sz w:val="22"/>
                    <w:szCs w:val="22"/>
                  </w:rPr>
                </w:pPr>
              </w:p>
              <w:p w14:paraId="032597E3" w14:textId="77777777" w:rsidR="00F654A4" w:rsidRDefault="008E15A5">
                <w:pPr>
                  <w:jc w:val="both"/>
                  <w:rPr>
                    <w:sz w:val="22"/>
                    <w:szCs w:val="22"/>
                  </w:rPr>
                </w:pPr>
                <w:r>
                  <w:rPr>
                    <w:sz w:val="22"/>
                    <w:szCs w:val="22"/>
                  </w:rPr>
                  <w:t>Informacijos šaltinis: paraiška.</w:t>
                </w:r>
              </w:p>
              <w:p w14:paraId="032597E4" w14:textId="77777777" w:rsidR="00F654A4" w:rsidRDefault="00F654A4">
                <w:pPr>
                  <w:jc w:val="both"/>
                  <w:rPr>
                    <w:sz w:val="22"/>
                    <w:szCs w:val="22"/>
                  </w:rPr>
                </w:pPr>
              </w:p>
              <w:p w14:paraId="032597E5" w14:textId="77777777" w:rsidR="00F654A4" w:rsidRDefault="00F654A4">
                <w:pPr>
                  <w:jc w:val="both"/>
                  <w:rPr>
                    <w:sz w:val="22"/>
                    <w:szCs w:val="22"/>
                  </w:rPr>
                </w:pPr>
              </w:p>
              <w:p w14:paraId="032597E6" w14:textId="77777777" w:rsidR="00F654A4" w:rsidRDefault="00F654A4">
                <w:pPr>
                  <w:jc w:val="both"/>
                  <w:rPr>
                    <w:sz w:val="22"/>
                    <w:szCs w:val="22"/>
                  </w:rPr>
                </w:pPr>
              </w:p>
              <w:p w14:paraId="032597E7" w14:textId="77777777" w:rsidR="00F654A4" w:rsidRDefault="00F654A4">
                <w:pPr>
                  <w:jc w:val="both"/>
                  <w:rPr>
                    <w:sz w:val="22"/>
                    <w:szCs w:val="22"/>
                  </w:rPr>
                </w:pPr>
              </w:p>
              <w:p w14:paraId="032597E8" w14:textId="77777777" w:rsidR="00F654A4" w:rsidRDefault="008E15A5">
                <w:pPr>
                  <w:jc w:val="both"/>
                  <w:rPr>
                    <w:sz w:val="22"/>
                    <w:szCs w:val="22"/>
                  </w:rPr>
                </w:pPr>
                <w:r>
                  <w:rPr>
                    <w:sz w:val="22"/>
                    <w:szCs w:val="22"/>
                  </w:rPr>
                  <w:t>Informacijos šaltinis: paraiška.</w:t>
                </w:r>
              </w:p>
              <w:p w14:paraId="032597E9" w14:textId="77777777" w:rsidR="00F654A4" w:rsidRDefault="00F654A4">
                <w:pPr>
                  <w:jc w:val="both"/>
                  <w:rPr>
                    <w:sz w:val="22"/>
                    <w:szCs w:val="22"/>
                  </w:rPr>
                </w:pPr>
              </w:p>
              <w:p w14:paraId="032597EA" w14:textId="77777777" w:rsidR="00F654A4" w:rsidRDefault="00F654A4">
                <w:pPr>
                  <w:jc w:val="both"/>
                  <w:rPr>
                    <w:sz w:val="22"/>
                    <w:szCs w:val="22"/>
                  </w:rPr>
                </w:pPr>
              </w:p>
              <w:p w14:paraId="032597EB" w14:textId="77777777" w:rsidR="00F654A4" w:rsidRDefault="00F654A4">
                <w:pPr>
                  <w:jc w:val="both"/>
                  <w:rPr>
                    <w:sz w:val="22"/>
                    <w:szCs w:val="22"/>
                  </w:rPr>
                </w:pPr>
              </w:p>
              <w:p w14:paraId="032597EC" w14:textId="77777777" w:rsidR="00F654A4" w:rsidRDefault="00F654A4">
                <w:pPr>
                  <w:jc w:val="both"/>
                  <w:rPr>
                    <w:sz w:val="22"/>
                    <w:szCs w:val="22"/>
                  </w:rPr>
                </w:pPr>
              </w:p>
              <w:p w14:paraId="032597ED" w14:textId="77777777" w:rsidR="00F654A4" w:rsidRDefault="00F654A4">
                <w:pPr>
                  <w:jc w:val="both"/>
                  <w:rPr>
                    <w:sz w:val="22"/>
                    <w:szCs w:val="22"/>
                  </w:rPr>
                </w:pPr>
              </w:p>
              <w:p w14:paraId="032597EE" w14:textId="77777777" w:rsidR="00F654A4" w:rsidRDefault="00F654A4">
                <w:pPr>
                  <w:jc w:val="both"/>
                  <w:rPr>
                    <w:sz w:val="22"/>
                    <w:szCs w:val="22"/>
                  </w:rPr>
                </w:pPr>
              </w:p>
              <w:p w14:paraId="032597EF" w14:textId="77777777" w:rsidR="00F654A4" w:rsidRDefault="00F654A4">
                <w:pPr>
                  <w:jc w:val="both"/>
                  <w:rPr>
                    <w:sz w:val="22"/>
                    <w:szCs w:val="22"/>
                  </w:rPr>
                </w:pPr>
              </w:p>
              <w:p w14:paraId="032597F0" w14:textId="77777777" w:rsidR="00F654A4" w:rsidRDefault="00F654A4">
                <w:pPr>
                  <w:jc w:val="both"/>
                  <w:rPr>
                    <w:sz w:val="22"/>
                    <w:szCs w:val="22"/>
                  </w:rPr>
                </w:pPr>
              </w:p>
              <w:p w14:paraId="032597F1" w14:textId="77777777" w:rsidR="00F654A4" w:rsidRDefault="00F654A4">
                <w:pPr>
                  <w:jc w:val="both"/>
                  <w:rPr>
                    <w:sz w:val="22"/>
                    <w:szCs w:val="22"/>
                  </w:rPr>
                </w:pPr>
              </w:p>
              <w:p w14:paraId="032597F2" w14:textId="77777777" w:rsidR="00F654A4" w:rsidRDefault="00F654A4">
                <w:pPr>
                  <w:jc w:val="both"/>
                  <w:rPr>
                    <w:sz w:val="22"/>
                    <w:szCs w:val="22"/>
                  </w:rPr>
                </w:pPr>
              </w:p>
              <w:p w14:paraId="032597F3" w14:textId="77777777" w:rsidR="00F654A4" w:rsidRDefault="00F654A4">
                <w:pPr>
                  <w:jc w:val="both"/>
                  <w:rPr>
                    <w:sz w:val="22"/>
                    <w:szCs w:val="22"/>
                  </w:rPr>
                </w:pPr>
              </w:p>
              <w:p w14:paraId="032597F4" w14:textId="77777777" w:rsidR="00F654A4" w:rsidRDefault="00F654A4">
                <w:pPr>
                  <w:jc w:val="both"/>
                  <w:rPr>
                    <w:sz w:val="22"/>
                    <w:szCs w:val="22"/>
                  </w:rPr>
                </w:pPr>
              </w:p>
              <w:p w14:paraId="032597F5" w14:textId="77777777" w:rsidR="00F654A4" w:rsidRDefault="008E15A5">
                <w:pPr>
                  <w:jc w:val="both"/>
                  <w:rPr>
                    <w:sz w:val="22"/>
                    <w:szCs w:val="22"/>
                  </w:rPr>
                </w:pPr>
                <w:r>
                  <w:rPr>
                    <w:sz w:val="22"/>
                    <w:szCs w:val="22"/>
                  </w:rPr>
                  <w:t>Informacijos šaltinis: paraiška.</w:t>
                </w:r>
              </w:p>
              <w:p w14:paraId="032597F6" w14:textId="77777777" w:rsidR="00F654A4" w:rsidRDefault="00F654A4">
                <w:pPr>
                  <w:jc w:val="both"/>
                  <w:rPr>
                    <w:i/>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032597F7"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32597F8" w14:textId="77777777" w:rsidR="00F654A4" w:rsidRDefault="00F654A4">
                <w:pPr>
                  <w:rPr>
                    <w:sz w:val="22"/>
                    <w:szCs w:val="22"/>
                    <w:lang w:eastAsia="lt-LT"/>
                  </w:rPr>
                </w:pPr>
              </w:p>
            </w:tc>
          </w:tr>
          <w:tr w:rsidR="00F654A4" w14:paraId="032597FF"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32597FA" w14:textId="77777777" w:rsidR="00F654A4" w:rsidRDefault="008E15A5">
                <w:pPr>
                  <w:jc w:val="both"/>
                  <w:rPr>
                    <w:sz w:val="22"/>
                    <w:szCs w:val="22"/>
                    <w:lang w:eastAsia="lt-LT"/>
                  </w:rPr>
                </w:pPr>
                <w:r>
                  <w:rPr>
                    <w:sz w:val="22"/>
                    <w:szCs w:val="22"/>
                    <w:lang w:eastAsia="lt-LT"/>
                  </w:rPr>
                  <w:lastRenderedPageBreak/>
                  <w:t xml:space="preserve">5.5. Pareiškėjas ir partneris (-iai) turi (gali užtikrinti) pakankamus administravimo gebėjimus vykdyti </w:t>
                </w:r>
                <w:r>
                  <w:rPr>
                    <w:sz w:val="22"/>
                    <w:szCs w:val="22"/>
                    <w:lang w:eastAsia="lt-LT"/>
                  </w:rPr>
                  <w:t>projektą.</w:t>
                </w:r>
              </w:p>
              <w:p w14:paraId="032597FB" w14:textId="77777777" w:rsidR="00F654A4" w:rsidRDefault="00F654A4">
                <w:pPr>
                  <w:ind w:firstLine="55"/>
                  <w:jc w:val="both"/>
                  <w:rPr>
                    <w:sz w:val="22"/>
                    <w:szCs w:val="22"/>
                    <w:lang w:eastAsia="lt-LT"/>
                  </w:rPr>
                </w:pPr>
              </w:p>
            </w:tc>
            <w:tc>
              <w:tcPr>
                <w:tcW w:w="4677" w:type="dxa"/>
                <w:tcBorders>
                  <w:top w:val="single" w:sz="4" w:space="0" w:color="000000"/>
                  <w:left w:val="single" w:sz="4" w:space="0" w:color="000000"/>
                  <w:bottom w:val="single" w:sz="4" w:space="0" w:color="000000"/>
                  <w:right w:val="single" w:sz="4" w:space="0" w:color="000000"/>
                </w:tcBorders>
              </w:tcPr>
              <w:p w14:paraId="032597FC" w14:textId="77777777" w:rsidR="00F654A4" w:rsidRDefault="008E15A5">
                <w:pPr>
                  <w:jc w:val="both"/>
                  <w:rPr>
                    <w:sz w:val="22"/>
                    <w:szCs w:val="22"/>
                    <w:lang w:eastAsia="lt-LT"/>
                  </w:rPr>
                </w:pPr>
                <w:r>
                  <w:rPr>
                    <w:sz w:val="22"/>
                    <w:szCs w:val="22"/>
                  </w:rPr>
                  <w:t>Informacijos šaltinis: paraiška, prie paraiškos pridėti atsakingų už projekto įgyvendinimą (projekto vadovo ir projekto finansininko) gyvenimo aprašymai (CV).</w:t>
                </w:r>
              </w:p>
            </w:tc>
            <w:tc>
              <w:tcPr>
                <w:tcW w:w="2127" w:type="dxa"/>
                <w:tcBorders>
                  <w:top w:val="single" w:sz="4" w:space="0" w:color="000000"/>
                  <w:left w:val="single" w:sz="4" w:space="0" w:color="000000"/>
                  <w:bottom w:val="single" w:sz="4" w:space="0" w:color="000000"/>
                  <w:right w:val="single" w:sz="4" w:space="0" w:color="000000"/>
                </w:tcBorders>
              </w:tcPr>
              <w:p w14:paraId="032597FD"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32597FE" w14:textId="77777777" w:rsidR="00F654A4" w:rsidRDefault="00F654A4">
                <w:pPr>
                  <w:rPr>
                    <w:sz w:val="22"/>
                    <w:szCs w:val="22"/>
                    <w:lang w:eastAsia="lt-LT"/>
                  </w:rPr>
                </w:pPr>
              </w:p>
            </w:tc>
          </w:tr>
          <w:tr w:rsidR="00F654A4" w14:paraId="03259807" w14:textId="77777777">
            <w:trPr>
              <w:trHeight w:val="1824"/>
            </w:trPr>
            <w:tc>
              <w:tcPr>
                <w:tcW w:w="4820" w:type="dxa"/>
                <w:vMerge w:val="restart"/>
                <w:tcBorders>
                  <w:top w:val="single" w:sz="4" w:space="0" w:color="000000"/>
                  <w:left w:val="single" w:sz="4" w:space="0" w:color="000000"/>
                  <w:right w:val="single" w:sz="4" w:space="0" w:color="000000"/>
                </w:tcBorders>
                <w:hideMark/>
              </w:tcPr>
              <w:p w14:paraId="03259800" w14:textId="77777777" w:rsidR="00F654A4" w:rsidRDefault="008E15A5">
                <w:pPr>
                  <w:jc w:val="both"/>
                  <w:rPr>
                    <w:spacing w:val="-4"/>
                    <w:sz w:val="22"/>
                    <w:szCs w:val="22"/>
                    <w:lang w:eastAsia="lt-LT"/>
                  </w:rPr>
                </w:pPr>
                <w:r>
                  <w:rPr>
                    <w:spacing w:val="-4"/>
                    <w:sz w:val="22"/>
                    <w:szCs w:val="22"/>
                    <w:lang w:eastAsia="lt-LT"/>
                  </w:rPr>
                  <w:t>5.6. Projekto parengtumas atitinka projektų finansavimo sąlygų apraše nustatytus re</w:t>
                </w:r>
                <w:r>
                  <w:rPr>
                    <w:spacing w:val="-4"/>
                    <w:sz w:val="22"/>
                    <w:szCs w:val="22"/>
                    <w:lang w:eastAsia="lt-LT"/>
                  </w:rPr>
                  <w:t xml:space="preserve">ikalavimus. </w:t>
                </w:r>
              </w:p>
              <w:p w14:paraId="03259801" w14:textId="77777777" w:rsidR="00F654A4" w:rsidRDefault="008E15A5">
                <w:pPr>
                  <w:jc w:val="both"/>
                  <w:rPr>
                    <w:i/>
                    <w:spacing w:val="-4"/>
                    <w:sz w:val="22"/>
                    <w:szCs w:val="22"/>
                    <w:lang w:eastAsia="lt-LT"/>
                  </w:rPr>
                </w:pPr>
                <w:r>
                  <w:rPr>
                    <w:i/>
                    <w:spacing w:val="-4"/>
                    <w:sz w:val="22"/>
                    <w:szCs w:val="22"/>
                    <w:lang w:eastAsia="lt-LT"/>
                  </w:rPr>
                  <w:t xml:space="preserve">(Kai projektai atrenkami valstybės planavimo būdu, šį vertinimo aspektą vertina Ministerija prieš tai, kai projektas įtraukiamas į valstybės projektų sąrašą, taip pat įgyvendinančioji institucija paraiškų vertinimo metu). </w:t>
                </w:r>
              </w:p>
            </w:tc>
            <w:tc>
              <w:tcPr>
                <w:tcW w:w="4677" w:type="dxa"/>
                <w:vMerge w:val="restart"/>
                <w:tcBorders>
                  <w:top w:val="single" w:sz="4" w:space="0" w:color="000000"/>
                  <w:left w:val="single" w:sz="4" w:space="0" w:color="000000"/>
                  <w:right w:val="single" w:sz="4" w:space="0" w:color="000000"/>
                </w:tcBorders>
              </w:tcPr>
              <w:p w14:paraId="03259802" w14:textId="77777777" w:rsidR="00F654A4" w:rsidRDefault="008E15A5">
                <w:pPr>
                  <w:jc w:val="both"/>
                  <w:rPr>
                    <w:rFonts w:eastAsia="Calibri"/>
                    <w:sz w:val="22"/>
                    <w:szCs w:val="22"/>
                    <w:shd w:val="clear" w:color="auto" w:fill="FFFFFF"/>
                  </w:rPr>
                </w:pPr>
                <w:r>
                  <w:rPr>
                    <w:rFonts w:eastAsia="Calibri"/>
                    <w:sz w:val="22"/>
                    <w:szCs w:val="24"/>
                  </w:rPr>
                  <w:t>Projekto parengtumas</w:t>
                </w:r>
                <w:r>
                  <w:rPr>
                    <w:rFonts w:eastAsia="Calibri"/>
                    <w:sz w:val="22"/>
                    <w:szCs w:val="24"/>
                  </w:rPr>
                  <w:t xml:space="preserve"> turi atitikti reikalavimus, nustatytus Aprašo 21 punkte. </w:t>
                </w:r>
              </w:p>
              <w:p w14:paraId="03259803" w14:textId="77777777" w:rsidR="00F654A4" w:rsidRDefault="00F654A4">
                <w:pPr>
                  <w:jc w:val="both"/>
                  <w:rPr>
                    <w:rFonts w:eastAsia="Calibri"/>
                    <w:sz w:val="22"/>
                    <w:szCs w:val="22"/>
                    <w:shd w:val="clear" w:color="auto" w:fill="FFFFFF"/>
                  </w:rPr>
                </w:pPr>
              </w:p>
              <w:p w14:paraId="03259804" w14:textId="77777777" w:rsidR="00F654A4" w:rsidRDefault="008E15A5">
                <w:pPr>
                  <w:jc w:val="both"/>
                  <w:rPr>
                    <w:sz w:val="22"/>
                    <w:szCs w:val="22"/>
                    <w:lang w:eastAsia="lt-LT"/>
                  </w:rPr>
                </w:pPr>
                <w:r>
                  <w:rPr>
                    <w:rFonts w:eastAsia="Calibri"/>
                    <w:sz w:val="22"/>
                    <w:szCs w:val="22"/>
                    <w:shd w:val="clear" w:color="auto" w:fill="FFFFFF"/>
                  </w:rPr>
                  <w:t>Informacijos šaltinis: paraiška ir projektinis pasiūlymas.</w:t>
                </w:r>
              </w:p>
            </w:tc>
            <w:tc>
              <w:tcPr>
                <w:tcW w:w="2127" w:type="dxa"/>
                <w:tcBorders>
                  <w:top w:val="single" w:sz="4" w:space="0" w:color="000000"/>
                  <w:left w:val="single" w:sz="4" w:space="0" w:color="000000"/>
                  <w:right w:val="single" w:sz="4" w:space="0" w:color="000000"/>
                </w:tcBorders>
              </w:tcPr>
              <w:p w14:paraId="03259805" w14:textId="77777777" w:rsidR="00F654A4" w:rsidRDefault="008E15A5">
                <w:pPr>
                  <w:jc w:val="center"/>
                  <w:rPr>
                    <w:sz w:val="22"/>
                    <w:szCs w:val="22"/>
                    <w:lang w:eastAsia="lt-LT"/>
                  </w:rPr>
                </w:pPr>
                <w:r>
                  <w:rPr>
                    <w:rFonts w:eastAsia="Calibri"/>
                    <w:i/>
                    <w:sz w:val="22"/>
                    <w:szCs w:val="22"/>
                  </w:rPr>
                  <w:t>Ministerijos įvertinimas</w:t>
                </w:r>
              </w:p>
            </w:tc>
            <w:tc>
              <w:tcPr>
                <w:tcW w:w="2976" w:type="dxa"/>
                <w:tcBorders>
                  <w:top w:val="single" w:sz="4" w:space="0" w:color="000000"/>
                  <w:left w:val="single" w:sz="4" w:space="0" w:color="000000"/>
                  <w:right w:val="single" w:sz="4" w:space="0" w:color="000000"/>
                </w:tcBorders>
              </w:tcPr>
              <w:p w14:paraId="03259806" w14:textId="77777777" w:rsidR="00F654A4" w:rsidRDefault="00F654A4">
                <w:pPr>
                  <w:rPr>
                    <w:sz w:val="22"/>
                    <w:szCs w:val="22"/>
                    <w:lang w:eastAsia="lt-LT"/>
                  </w:rPr>
                </w:pPr>
              </w:p>
            </w:tc>
          </w:tr>
          <w:tr w:rsidR="00F654A4" w14:paraId="0325980C" w14:textId="77777777">
            <w:trPr>
              <w:trHeight w:val="1685"/>
            </w:trPr>
            <w:tc>
              <w:tcPr>
                <w:tcW w:w="4820" w:type="dxa"/>
                <w:vMerge/>
                <w:tcBorders>
                  <w:left w:val="single" w:sz="4" w:space="0" w:color="000000"/>
                  <w:bottom w:val="single" w:sz="4" w:space="0" w:color="000000"/>
                  <w:right w:val="single" w:sz="4" w:space="0" w:color="000000"/>
                </w:tcBorders>
              </w:tcPr>
              <w:p w14:paraId="03259808" w14:textId="77777777" w:rsidR="00F654A4" w:rsidRDefault="00F654A4">
                <w:pPr>
                  <w:jc w:val="both"/>
                  <w:rPr>
                    <w:spacing w:val="-4"/>
                    <w:sz w:val="22"/>
                    <w:szCs w:val="22"/>
                    <w:lang w:eastAsia="lt-LT"/>
                  </w:rPr>
                </w:pPr>
              </w:p>
            </w:tc>
            <w:tc>
              <w:tcPr>
                <w:tcW w:w="4677" w:type="dxa"/>
                <w:vMerge/>
                <w:tcBorders>
                  <w:left w:val="single" w:sz="4" w:space="0" w:color="000000"/>
                  <w:bottom w:val="single" w:sz="4" w:space="0" w:color="000000"/>
                  <w:right w:val="single" w:sz="4" w:space="0" w:color="000000"/>
                </w:tcBorders>
              </w:tcPr>
              <w:p w14:paraId="03259809" w14:textId="77777777" w:rsidR="00F654A4" w:rsidRDefault="00F654A4">
                <w:pPr>
                  <w:jc w:val="both"/>
                  <w:rPr>
                    <w:rFonts w:eastAsia="Calibri"/>
                    <w:i/>
                    <w:sz w:val="22"/>
                    <w:szCs w:val="24"/>
                  </w:rPr>
                </w:pPr>
              </w:p>
            </w:tc>
            <w:tc>
              <w:tcPr>
                <w:tcW w:w="2127" w:type="dxa"/>
                <w:tcBorders>
                  <w:left w:val="single" w:sz="4" w:space="0" w:color="000000"/>
                  <w:bottom w:val="single" w:sz="4" w:space="0" w:color="000000"/>
                  <w:right w:val="single" w:sz="4" w:space="0" w:color="000000"/>
                </w:tcBorders>
              </w:tcPr>
              <w:p w14:paraId="0325980A" w14:textId="77777777" w:rsidR="00F654A4" w:rsidRDefault="008E15A5">
                <w:pPr>
                  <w:jc w:val="center"/>
                  <w:rPr>
                    <w:sz w:val="22"/>
                    <w:szCs w:val="22"/>
                    <w:lang w:eastAsia="lt-LT"/>
                  </w:rPr>
                </w:pPr>
                <w:r>
                  <w:rPr>
                    <w:rFonts w:eastAsia="Calibri"/>
                    <w:i/>
                    <w:sz w:val="22"/>
                    <w:szCs w:val="22"/>
                  </w:rPr>
                  <w:t>Įgyvendinančiosios institucijos įvertinimas</w:t>
                </w:r>
              </w:p>
            </w:tc>
            <w:tc>
              <w:tcPr>
                <w:tcW w:w="2976" w:type="dxa"/>
                <w:tcBorders>
                  <w:left w:val="single" w:sz="4" w:space="0" w:color="000000"/>
                  <w:bottom w:val="single" w:sz="4" w:space="0" w:color="000000"/>
                  <w:right w:val="single" w:sz="4" w:space="0" w:color="000000"/>
                </w:tcBorders>
              </w:tcPr>
              <w:p w14:paraId="0325980B" w14:textId="77777777" w:rsidR="00F654A4" w:rsidRDefault="00F654A4">
                <w:pPr>
                  <w:rPr>
                    <w:sz w:val="22"/>
                    <w:szCs w:val="22"/>
                    <w:lang w:eastAsia="lt-LT"/>
                  </w:rPr>
                </w:pPr>
              </w:p>
            </w:tc>
          </w:tr>
          <w:tr w:rsidR="00F654A4" w14:paraId="03259812"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325980D" w14:textId="77777777" w:rsidR="00F654A4" w:rsidRDefault="008E15A5">
                <w:pPr>
                  <w:jc w:val="both"/>
                  <w:rPr>
                    <w:i/>
                    <w:sz w:val="22"/>
                    <w:szCs w:val="22"/>
                  </w:rPr>
                </w:pPr>
                <w:r>
                  <w:rPr>
                    <w:rFonts w:eastAsia="Calibri"/>
                    <w:sz w:val="22"/>
                    <w:szCs w:val="22"/>
                  </w:rPr>
                  <w:t>5.7. Partnerystė projekte yra pagrįsta ir teikia naudą</w:t>
                </w:r>
                <w:r>
                  <w:rPr>
                    <w:sz w:val="22"/>
                    <w:szCs w:val="22"/>
                  </w:rPr>
                  <w:t>. (</w:t>
                </w:r>
                <w:r>
                  <w:rPr>
                    <w:i/>
                    <w:sz w:val="22"/>
                    <w:szCs w:val="22"/>
                  </w:rPr>
                  <w:t>Šis</w:t>
                </w:r>
                <w:r>
                  <w:rPr>
                    <w:rFonts w:eastAsia="Calibri"/>
                    <w:i/>
                    <w:sz w:val="22"/>
                    <w:szCs w:val="22"/>
                  </w:rPr>
                  <w:t xml:space="preserve"> vertinimo aspektas vertinamas tik tais atvejais, jei pareiškėjas numato įgyvendinti </w:t>
                </w:r>
                <w:r>
                  <w:rPr>
                    <w:rFonts w:eastAsia="Calibri"/>
                    <w:i/>
                    <w:sz w:val="22"/>
                    <w:szCs w:val="22"/>
                  </w:rPr>
                  <w:lastRenderedPageBreak/>
                  <w:t>projektą kartu su partneriu (-iais</w:t>
                </w:r>
                <w:r>
                  <w:rPr>
                    <w:i/>
                    <w:sz w:val="22"/>
                    <w:szCs w:val="22"/>
                  </w:rPr>
                  <w:t>)).</w:t>
                </w:r>
              </w:p>
              <w:p w14:paraId="0325980E" w14:textId="77777777" w:rsidR="00F654A4" w:rsidRDefault="00F654A4">
                <w:pPr>
                  <w:jc w:val="both"/>
                  <w:rPr>
                    <w:rFonts w:eastAsia="Calibri"/>
                    <w:sz w:val="22"/>
                    <w:szCs w:val="22"/>
                  </w:rPr>
                </w:pPr>
              </w:p>
            </w:tc>
            <w:tc>
              <w:tcPr>
                <w:tcW w:w="4677" w:type="dxa"/>
                <w:tcBorders>
                  <w:top w:val="single" w:sz="4" w:space="0" w:color="000000"/>
                  <w:left w:val="single" w:sz="4" w:space="0" w:color="000000"/>
                  <w:bottom w:val="single" w:sz="4" w:space="0" w:color="000000"/>
                  <w:right w:val="single" w:sz="4" w:space="0" w:color="000000"/>
                </w:tcBorders>
              </w:tcPr>
              <w:p w14:paraId="0325980F" w14:textId="77777777" w:rsidR="00F654A4" w:rsidRDefault="008E15A5">
                <w:pPr>
                  <w:jc w:val="both"/>
                  <w:rPr>
                    <w:sz w:val="22"/>
                    <w:szCs w:val="22"/>
                    <w:lang w:eastAsia="lt-LT"/>
                  </w:rPr>
                </w:pPr>
                <w:r>
                  <w:rPr>
                    <w:rFonts w:eastAsia="Calibri"/>
                    <w:sz w:val="22"/>
                    <w:szCs w:val="22"/>
                    <w:shd w:val="clear" w:color="auto" w:fill="FFFFFF"/>
                  </w:rPr>
                  <w:lastRenderedPageBreak/>
                  <w:t>Informacijos šaltinis: paraiška ir pareiškėjo ir partnerio jungtinės veiklos (partnerystės) sutartis.</w:t>
                </w:r>
              </w:p>
            </w:tc>
            <w:tc>
              <w:tcPr>
                <w:tcW w:w="2127" w:type="dxa"/>
                <w:tcBorders>
                  <w:top w:val="single" w:sz="4" w:space="0" w:color="000000"/>
                  <w:left w:val="single" w:sz="4" w:space="0" w:color="000000"/>
                  <w:bottom w:val="single" w:sz="4" w:space="0" w:color="000000"/>
                  <w:right w:val="single" w:sz="4" w:space="0" w:color="000000"/>
                </w:tcBorders>
              </w:tcPr>
              <w:p w14:paraId="03259810"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3259811" w14:textId="77777777" w:rsidR="00F654A4" w:rsidRDefault="00F654A4">
                <w:pPr>
                  <w:rPr>
                    <w:sz w:val="22"/>
                    <w:szCs w:val="22"/>
                    <w:lang w:eastAsia="lt-LT"/>
                  </w:rPr>
                </w:pPr>
              </w:p>
            </w:tc>
          </w:tr>
          <w:tr w:rsidR="00F654A4" w14:paraId="03259814"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3259813" w14:textId="77777777" w:rsidR="00F654A4" w:rsidRDefault="008E15A5">
                <w:pPr>
                  <w:rPr>
                    <w:sz w:val="22"/>
                    <w:szCs w:val="22"/>
                    <w:lang w:eastAsia="lt-LT"/>
                  </w:rPr>
                </w:pPr>
                <w:r>
                  <w:rPr>
                    <w:b/>
                    <w:bCs/>
                    <w:sz w:val="22"/>
                    <w:szCs w:val="22"/>
                    <w:lang w:eastAsia="lt-LT"/>
                  </w:rPr>
                  <w:lastRenderedPageBreak/>
                  <w:t xml:space="preserve">6. Projektas turi </w:t>
                </w:r>
                <w:r>
                  <w:rPr>
                    <w:b/>
                    <w:bCs/>
                    <w:sz w:val="22"/>
                    <w:szCs w:val="22"/>
                    <w:lang w:eastAsia="lt-LT"/>
                  </w:rPr>
                  <w:t>apibrėžtus, aiškius ir užtikrintus projekto išlaidų finansavimo šaltinius.</w:t>
                </w:r>
              </w:p>
            </w:tc>
          </w:tr>
          <w:tr w:rsidR="00F654A4" w14:paraId="0325981C"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15" w14:textId="77777777" w:rsidR="00F654A4" w:rsidRDefault="008E15A5">
                <w:pPr>
                  <w:jc w:val="both"/>
                  <w:rPr>
                    <w:sz w:val="22"/>
                    <w:szCs w:val="22"/>
                    <w:lang w:eastAsia="lt-LT"/>
                  </w:rPr>
                </w:pPr>
                <w:r>
                  <w:rPr>
                    <w:sz w:val="22"/>
                    <w:szCs w:val="22"/>
                    <w:lang w:eastAsia="lt-LT"/>
                  </w:rPr>
                  <w:t xml:space="preserve">6.1. Pareiškėjo ir (ar) partnerio (-ių)  įnašas atitinka projektų finansavimo sąlygų apraše nustatytus reikalavimus ir yra užtikrintas jo finansavimas. </w:t>
                </w:r>
              </w:p>
              <w:p w14:paraId="03259816" w14:textId="77777777" w:rsidR="00F654A4" w:rsidRDefault="008E15A5">
                <w:pPr>
                  <w:shd w:val="clear" w:color="auto" w:fill="FFFFFF"/>
                  <w:jc w:val="both"/>
                  <w:rPr>
                    <w:i/>
                    <w:sz w:val="22"/>
                    <w:szCs w:val="22"/>
                    <w:lang w:eastAsia="lt-LT"/>
                  </w:rPr>
                </w:pPr>
                <w:r>
                  <w:rPr>
                    <w:i/>
                    <w:sz w:val="22"/>
                    <w:szCs w:val="22"/>
                    <w:lang w:eastAsia="lt-LT"/>
                  </w:rPr>
                  <w:t xml:space="preserve">(Šis vertinimo aspektas </w:t>
                </w:r>
                <w:r>
                  <w:rPr>
                    <w:i/>
                    <w:sz w:val="22"/>
                    <w:szCs w:val="22"/>
                    <w:lang w:eastAsia="lt-LT"/>
                  </w:rPr>
                  <w:t>taikomas tik tais atvejais, jei paraiškoje numatytas nuosavas įnašas ir (arba) nuosavas įnašas privalomas pagal projektų finansavimo sąlygų aprašo reikalavimus).</w:t>
                </w:r>
                <w:r>
                  <w:rPr>
                    <w:i/>
                    <w:iCs/>
                    <w:sz w:val="22"/>
                    <w:szCs w:val="22"/>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03259817" w14:textId="77777777" w:rsidR="00F654A4" w:rsidRDefault="008E15A5">
                <w:pPr>
                  <w:jc w:val="both"/>
                  <w:rPr>
                    <w:rFonts w:eastAsia="Calibri"/>
                    <w:sz w:val="22"/>
                    <w:szCs w:val="24"/>
                  </w:rPr>
                </w:pPr>
                <w:r>
                  <w:rPr>
                    <w:rFonts w:eastAsia="Calibri"/>
                    <w:sz w:val="22"/>
                    <w:szCs w:val="22"/>
                  </w:rPr>
                  <w:t xml:space="preserve">Pareiškėjas ir (ar) partneris turi prisidėti prie projekto įgyvendinimo </w:t>
                </w:r>
                <w:r>
                  <w:rPr>
                    <w:rFonts w:eastAsia="Calibri"/>
                    <w:sz w:val="22"/>
                    <w:szCs w:val="24"/>
                  </w:rPr>
                  <w:t>Aprašo 29 punkte nuro</w:t>
                </w:r>
                <w:r>
                  <w:rPr>
                    <w:rFonts w:eastAsia="Calibri"/>
                    <w:sz w:val="22"/>
                    <w:szCs w:val="24"/>
                  </w:rPr>
                  <w:t xml:space="preserve">dyta lėšų dalimi. </w:t>
                </w:r>
              </w:p>
              <w:p w14:paraId="03259818" w14:textId="77777777" w:rsidR="00F654A4" w:rsidRDefault="00F654A4">
                <w:pPr>
                  <w:shd w:val="clear" w:color="auto" w:fill="FFFFFF"/>
                  <w:jc w:val="both"/>
                  <w:rPr>
                    <w:iCs/>
                    <w:sz w:val="22"/>
                    <w:szCs w:val="22"/>
                  </w:rPr>
                </w:pPr>
              </w:p>
              <w:p w14:paraId="03259819" w14:textId="77777777" w:rsidR="00F654A4" w:rsidRDefault="008E15A5">
                <w:pPr>
                  <w:shd w:val="clear" w:color="auto" w:fill="FFFFFF"/>
                  <w:jc w:val="both"/>
                  <w:rPr>
                    <w:szCs w:val="24"/>
                    <w:lang w:eastAsia="lt-LT"/>
                  </w:rPr>
                </w:pPr>
                <w:r>
                  <w:rPr>
                    <w:iCs/>
                    <w:sz w:val="22"/>
                    <w:szCs w:val="22"/>
                  </w:rPr>
                  <w:t xml:space="preserve">Informacijos šaltinis: paraiška </w:t>
                </w:r>
                <w:r>
                  <w:rPr>
                    <w:sz w:val="22"/>
                    <w:szCs w:val="22"/>
                  </w:rPr>
                  <w:t>ir finansavimo šaltinius patvirtinantys dokumentai</w:t>
                </w:r>
                <w:r>
                  <w:rPr>
                    <w:iCs/>
                    <w:sz w:val="22"/>
                    <w:szCs w:val="22"/>
                  </w:rPr>
                  <w:t>.</w:t>
                </w:r>
              </w:p>
            </w:tc>
            <w:tc>
              <w:tcPr>
                <w:tcW w:w="2127" w:type="dxa"/>
                <w:tcBorders>
                  <w:top w:val="single" w:sz="4" w:space="0" w:color="000000"/>
                  <w:left w:val="single" w:sz="4" w:space="0" w:color="000000"/>
                  <w:bottom w:val="single" w:sz="4" w:space="0" w:color="auto"/>
                  <w:right w:val="single" w:sz="4" w:space="0" w:color="000000"/>
                </w:tcBorders>
              </w:tcPr>
              <w:p w14:paraId="0325981A"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1B" w14:textId="77777777" w:rsidR="00F654A4" w:rsidRDefault="00F654A4">
                <w:pPr>
                  <w:rPr>
                    <w:sz w:val="22"/>
                    <w:szCs w:val="22"/>
                    <w:lang w:eastAsia="lt-LT"/>
                  </w:rPr>
                </w:pPr>
              </w:p>
            </w:tc>
          </w:tr>
          <w:tr w:rsidR="00F654A4" w14:paraId="03259822"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0325981D" w14:textId="77777777" w:rsidR="00F654A4" w:rsidRDefault="008E15A5">
                <w:pPr>
                  <w:jc w:val="both"/>
                  <w:rPr>
                    <w:sz w:val="22"/>
                    <w:szCs w:val="22"/>
                    <w:lang w:eastAsia="lt-LT"/>
                  </w:rPr>
                </w:pPr>
                <w:r>
                  <w:rPr>
                    <w:sz w:val="22"/>
                    <w:szCs w:val="22"/>
                    <w:lang w:eastAsia="lt-LT"/>
                  </w:rPr>
                  <w:t>6.2. Užtikrintas netinkamų finansuoti su projektu susijusių išlaidų padengimas.</w:t>
                </w:r>
              </w:p>
              <w:p w14:paraId="0325981E"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1F" w14:textId="77777777" w:rsidR="00F654A4" w:rsidRDefault="008E15A5">
                <w:pPr>
                  <w:jc w:val="both"/>
                  <w:rPr>
                    <w:i/>
                    <w:sz w:val="22"/>
                    <w:szCs w:val="22"/>
                    <w:lang w:eastAsia="lt-LT"/>
                  </w:rPr>
                </w:pPr>
                <w:r>
                  <w:rPr>
                    <w:iCs/>
                    <w:sz w:val="22"/>
                    <w:szCs w:val="22"/>
                  </w:rPr>
                  <w:t xml:space="preserve">Informacijos šaltinis: paraiška </w:t>
                </w:r>
                <w:r>
                  <w:rPr>
                    <w:sz w:val="22"/>
                    <w:szCs w:val="22"/>
                  </w:rPr>
                  <w:t>ir finansavimo šaltinius patvirtinan</w:t>
                </w:r>
                <w:r>
                  <w:rPr>
                    <w:sz w:val="22"/>
                    <w:szCs w:val="22"/>
                  </w:rPr>
                  <w:t>tys dokumentai.</w:t>
                </w:r>
              </w:p>
            </w:tc>
            <w:tc>
              <w:tcPr>
                <w:tcW w:w="2127" w:type="dxa"/>
                <w:tcBorders>
                  <w:top w:val="single" w:sz="4" w:space="0" w:color="000000"/>
                  <w:left w:val="single" w:sz="4" w:space="0" w:color="000000"/>
                  <w:bottom w:val="single" w:sz="4" w:space="0" w:color="auto"/>
                  <w:right w:val="single" w:sz="4" w:space="0" w:color="000000"/>
                </w:tcBorders>
              </w:tcPr>
              <w:p w14:paraId="03259820"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21" w14:textId="77777777" w:rsidR="00F654A4" w:rsidRDefault="00F654A4">
                <w:pPr>
                  <w:rPr>
                    <w:sz w:val="22"/>
                    <w:szCs w:val="22"/>
                    <w:lang w:eastAsia="lt-LT"/>
                  </w:rPr>
                </w:pPr>
              </w:p>
            </w:tc>
          </w:tr>
          <w:tr w:rsidR="00F654A4" w14:paraId="0325982A"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23" w14:textId="77777777" w:rsidR="00F654A4" w:rsidRDefault="008E15A5">
                <w:pPr>
                  <w:jc w:val="both"/>
                  <w:rPr>
                    <w:sz w:val="22"/>
                    <w:szCs w:val="22"/>
                    <w:lang w:eastAsia="lt-LT"/>
                  </w:rPr>
                </w:pPr>
                <w:r>
                  <w:rPr>
                    <w:sz w:val="22"/>
                    <w:szCs w:val="22"/>
                    <w:lang w:eastAsia="lt-LT"/>
                  </w:rPr>
                  <w:t>6.3. Užtikrintas finansinis projekto (veiklų) rezultatų tęstinumas.</w:t>
                </w:r>
              </w:p>
              <w:p w14:paraId="03259824" w14:textId="77777777" w:rsidR="00F654A4" w:rsidRDefault="00F654A4">
                <w:pPr>
                  <w:shd w:val="clear" w:color="auto" w:fill="FFFFFF"/>
                  <w:jc w:val="both"/>
                  <w:rPr>
                    <w:szCs w:val="24"/>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25" w14:textId="77777777" w:rsidR="00F654A4" w:rsidRDefault="008E15A5">
                <w:pPr>
                  <w:shd w:val="clear" w:color="auto" w:fill="FFFFFF"/>
                  <w:jc w:val="both"/>
                  <w:rPr>
                    <w:iCs/>
                    <w:sz w:val="22"/>
                    <w:szCs w:val="22"/>
                    <w:lang w:eastAsia="lt-LT"/>
                  </w:rPr>
                </w:pPr>
                <w:r>
                  <w:rPr>
                    <w:iCs/>
                    <w:sz w:val="22"/>
                    <w:szCs w:val="22"/>
                    <w:lang w:eastAsia="lt-LT"/>
                  </w:rPr>
                  <w:t xml:space="preserve">Vertinama, ar bus užtikrintas investicijų tęstinumas, vadovaujantis Projektų taisyklių 27 skirsniu. </w:t>
                </w:r>
              </w:p>
              <w:p w14:paraId="03259826" w14:textId="77777777" w:rsidR="00F654A4" w:rsidRDefault="00F654A4">
                <w:pPr>
                  <w:shd w:val="clear" w:color="auto" w:fill="FFFFFF"/>
                  <w:jc w:val="both"/>
                  <w:rPr>
                    <w:iCs/>
                    <w:sz w:val="22"/>
                    <w:szCs w:val="22"/>
                    <w:lang w:eastAsia="lt-LT"/>
                  </w:rPr>
                </w:pPr>
              </w:p>
              <w:p w14:paraId="03259827" w14:textId="77777777" w:rsidR="00F654A4" w:rsidRDefault="008E15A5">
                <w:pPr>
                  <w:shd w:val="clear" w:color="auto" w:fill="FFFFFF"/>
                  <w:jc w:val="both"/>
                  <w:rPr>
                    <w:szCs w:val="24"/>
                    <w:lang w:eastAsia="lt-LT"/>
                  </w:rPr>
                </w:pPr>
                <w:r>
                  <w:rPr>
                    <w:iCs/>
                    <w:szCs w:val="24"/>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03259828"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29" w14:textId="77777777" w:rsidR="00F654A4" w:rsidRDefault="00F654A4">
                <w:pPr>
                  <w:rPr>
                    <w:sz w:val="22"/>
                    <w:szCs w:val="22"/>
                    <w:lang w:eastAsia="lt-LT"/>
                  </w:rPr>
                </w:pPr>
              </w:p>
            </w:tc>
          </w:tr>
          <w:tr w:rsidR="00F654A4" w14:paraId="0325982C"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325982B" w14:textId="77777777" w:rsidR="00F654A4" w:rsidRDefault="008E15A5">
                <w:pPr>
                  <w:jc w:val="both"/>
                  <w:rPr>
                    <w:sz w:val="22"/>
                    <w:szCs w:val="22"/>
                    <w:lang w:eastAsia="lt-LT"/>
                  </w:rPr>
                </w:pPr>
                <w:r>
                  <w:rPr>
                    <w:b/>
                    <w:bCs/>
                    <w:sz w:val="22"/>
                    <w:szCs w:val="22"/>
                    <w:lang w:eastAsia="lt-LT"/>
                  </w:rPr>
                  <w:t xml:space="preserve">7. Užtikrintas efektyvus </w:t>
                </w:r>
                <w:r>
                  <w:rPr>
                    <w:b/>
                    <w:bCs/>
                    <w:sz w:val="22"/>
                    <w:szCs w:val="22"/>
                    <w:lang w:eastAsia="lt-LT"/>
                  </w:rPr>
                  <w:t>projektui įgyvendinti reikalingų lėšų panaudojimas.</w:t>
                </w:r>
              </w:p>
            </w:tc>
          </w:tr>
          <w:tr w:rsidR="00F654A4" w14:paraId="03259835" w14:textId="77777777">
            <w:trPr>
              <w:trHeight w:val="20"/>
            </w:trPr>
            <w:tc>
              <w:tcPr>
                <w:tcW w:w="4820" w:type="dxa"/>
                <w:tcBorders>
                  <w:top w:val="single" w:sz="4" w:space="0" w:color="000000"/>
                  <w:left w:val="single" w:sz="4" w:space="0" w:color="000000"/>
                  <w:bottom w:val="single" w:sz="4" w:space="0" w:color="auto"/>
                  <w:right w:val="single" w:sz="4" w:space="0" w:color="000000"/>
                </w:tcBorders>
                <w:shd w:val="clear" w:color="auto" w:fill="auto"/>
                <w:hideMark/>
              </w:tcPr>
              <w:p w14:paraId="0325982D" w14:textId="77777777" w:rsidR="00F654A4" w:rsidRDefault="008E15A5">
                <w:pPr>
                  <w:jc w:val="both"/>
                  <w:rPr>
                    <w:sz w:val="22"/>
                    <w:szCs w:val="22"/>
                    <w:lang w:eastAsia="lt-LT"/>
                  </w:rPr>
                </w:pPr>
                <w:r>
                  <w:rPr>
                    <w:sz w:val="22"/>
                    <w:szCs w:val="22"/>
                    <w:lang w:eastAsia="lt-LT"/>
                  </w:rPr>
                  <w:t xml:space="preserve">7.1. Projekto įgyvendinimo alternatyvos pasirinkimas pagrįstas sąnaudų ir naudos analizės rezultatais: </w:t>
                </w:r>
              </w:p>
              <w:p w14:paraId="0325982E" w14:textId="77777777" w:rsidR="00F654A4" w:rsidRDefault="008E15A5">
                <w:pPr>
                  <w:jc w:val="both"/>
                  <w:rPr>
                    <w:rFonts w:eastAsia="Calibri"/>
                    <w:i/>
                    <w:sz w:val="22"/>
                    <w:szCs w:val="22"/>
                  </w:rPr>
                </w:pPr>
                <w:r>
                  <w:rPr>
                    <w:rFonts w:eastAsia="Calibri"/>
                    <w:i/>
                    <w:sz w:val="22"/>
                    <w:szCs w:val="22"/>
                  </w:rPr>
                  <w:t>(Atitiktį šiam vertinimo aspektui vertina Ministerija prieš tai, kai projektas įtraukiamas į valsty</w:t>
                </w:r>
                <w:r>
                  <w:rPr>
                    <w:rFonts w:eastAsia="Calibri"/>
                    <w:i/>
                    <w:sz w:val="22"/>
                    <w:szCs w:val="22"/>
                  </w:rPr>
                  <w:t>bės projektų sąrašą, vadovaudamiesi vadovaujančiosios institucijos rengiama Optimalios projekto įgyvendinimo alternatyvos pasirinkimo kokybės vertinimo metodika, kuriai pritaria Veiksmų programos valdymo komitetas ir kuri skelbiama svetainėje www.esinvesti</w:t>
                </w:r>
                <w:r>
                  <w:rPr>
                    <w:rFonts w:eastAsia="Calibri"/>
                    <w:i/>
                    <w:sz w:val="22"/>
                    <w:szCs w:val="22"/>
                  </w:rPr>
                  <w:t xml:space="preserve">cijos.lt. </w:t>
                </w:r>
              </w:p>
              <w:p w14:paraId="0325982F" w14:textId="77777777" w:rsidR="00F654A4" w:rsidRDefault="008E15A5">
                <w:pPr>
                  <w:jc w:val="both"/>
                  <w:rPr>
                    <w:rFonts w:eastAsia="Calibri"/>
                    <w:i/>
                    <w:sz w:val="22"/>
                    <w:szCs w:val="22"/>
                  </w:rPr>
                </w:pPr>
                <w:r>
                  <w:rPr>
                    <w:rFonts w:eastAsia="Calibri"/>
                    <w:i/>
                    <w:sz w:val="22"/>
                    <w:szCs w:val="22"/>
                  </w:rPr>
                  <w:t>Šis vertinimo aspektas netaikomas projektams, kai išimtys nustatytos Optimalios projekto įgyvendinimo alternatyvos pasirinkimo kokybės vertinimo metodikoje.</w:t>
                </w:r>
              </w:p>
              <w:p w14:paraId="03259830" w14:textId="77777777" w:rsidR="00F654A4" w:rsidRDefault="008E15A5">
                <w:pPr>
                  <w:jc w:val="both"/>
                  <w:rPr>
                    <w:i/>
                    <w:sz w:val="22"/>
                    <w:szCs w:val="22"/>
                    <w:lang w:eastAsia="lt-LT"/>
                  </w:rPr>
                </w:pPr>
                <w:r>
                  <w:rPr>
                    <w:rFonts w:eastAsia="Calibri"/>
                    <w:i/>
                    <w:sz w:val="22"/>
                    <w:szCs w:val="22"/>
                  </w:rPr>
                  <w:t>Šis vertinimo aspektas netaikomas projekto įgyvendinimo metu.)</w:t>
                </w:r>
                <w:r>
                  <w:rPr>
                    <w:i/>
                    <w:sz w:val="22"/>
                    <w:szCs w:val="22"/>
                    <w:lang w:eastAsia="lt-LT"/>
                  </w:rPr>
                  <w:t xml:space="preserve"> </w:t>
                </w:r>
              </w:p>
              <w:p w14:paraId="03259831"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tcPr>
              <w:p w14:paraId="03259832" w14:textId="77777777" w:rsidR="00F654A4" w:rsidRDefault="008E15A5">
                <w:pPr>
                  <w:jc w:val="both"/>
                  <w:rPr>
                    <w:i/>
                    <w:sz w:val="22"/>
                    <w:szCs w:val="22"/>
                    <w:lang w:eastAsia="lt-LT"/>
                  </w:rPr>
                </w:pPr>
                <w:r>
                  <w:rPr>
                    <w:sz w:val="22"/>
                    <w:szCs w:val="22"/>
                  </w:rPr>
                  <w:t xml:space="preserve">Informacijos šaltinis: </w:t>
                </w:r>
                <w:r>
                  <w:rPr>
                    <w:sz w:val="22"/>
                    <w:szCs w:val="22"/>
                  </w:rPr>
                  <w:t>projektinis pasiūlymas ir prie projektinio pasiūlymo pridėtas investicijų projektas su alternatyvų vertinimu ir sąnaudų naudos analizė.</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14:paraId="03259833" w14:textId="77777777" w:rsidR="00F654A4" w:rsidRDefault="008E15A5">
                <w:pPr>
                  <w:jc w:val="center"/>
                  <w:rPr>
                    <w:sz w:val="22"/>
                    <w:szCs w:val="22"/>
                    <w:lang w:eastAsia="lt-LT"/>
                  </w:rPr>
                </w:pPr>
                <w:r>
                  <w:rPr>
                    <w:i/>
                    <w:sz w:val="22"/>
                    <w:szCs w:val="22"/>
                    <w:lang w:eastAsia="lt-LT"/>
                  </w:rPr>
                  <w:t>(Įgyvendinančioji institucija, pildydama tinkamumo finansuoti vertinimo lentelę, perkelia Ministerijos atlikto projektin</w:t>
                </w:r>
                <w:r>
                  <w:rPr>
                    <w:i/>
                    <w:sz w:val="22"/>
                    <w:szCs w:val="22"/>
                    <w:lang w:eastAsia="lt-LT"/>
                  </w:rPr>
                  <w:t xml:space="preserve">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14:paraId="03259834" w14:textId="77777777" w:rsidR="00F654A4" w:rsidRDefault="00F654A4">
                <w:pPr>
                  <w:rPr>
                    <w:sz w:val="22"/>
                    <w:szCs w:val="22"/>
                    <w:lang w:eastAsia="lt-LT"/>
                  </w:rPr>
                </w:pPr>
              </w:p>
            </w:tc>
          </w:tr>
          <w:tr w:rsidR="00F654A4" w14:paraId="0325983B"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36" w14:textId="77777777" w:rsidR="00F654A4" w:rsidRDefault="008E15A5">
                <w:pPr>
                  <w:jc w:val="both"/>
                  <w:rPr>
                    <w:sz w:val="22"/>
                    <w:szCs w:val="22"/>
                    <w:lang w:eastAsia="lt-LT"/>
                  </w:rPr>
                </w:pPr>
                <w:r>
                  <w:rPr>
                    <w:sz w:val="22"/>
                    <w:szCs w:val="22"/>
                    <w:lang w:eastAsia="lt-LT"/>
                  </w:rPr>
                  <w:t xml:space="preserve">7.1.1. projekto įgyvendinimo alternatyvoms </w:t>
                </w:r>
                <w:r>
                  <w:rPr>
                    <w:sz w:val="22"/>
                    <w:szCs w:val="22"/>
                    <w:lang w:eastAsia="lt-LT"/>
                  </w:rPr>
                  <w:lastRenderedPageBreak/>
                  <w:t>įvertinti naudojamos pajamų, sąnaudų, finansavimo šaltinių, sukuriamos naudos ir kitos prielaidos yra pagrįstos;</w:t>
                </w:r>
              </w:p>
              <w:p w14:paraId="03259837"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38" w14:textId="77777777" w:rsidR="00F654A4" w:rsidRDefault="008E15A5">
                <w:pPr>
                  <w:jc w:val="both"/>
                  <w:rPr>
                    <w:sz w:val="22"/>
                    <w:szCs w:val="22"/>
                    <w:lang w:eastAsia="lt-LT"/>
                  </w:rPr>
                </w:pPr>
                <w:r>
                  <w:rPr>
                    <w:sz w:val="22"/>
                    <w:szCs w:val="22"/>
                  </w:rPr>
                  <w:lastRenderedPageBreak/>
                  <w:t xml:space="preserve">Informacijos šaltinis: projektinis pasiūlymas ir </w:t>
                </w:r>
                <w:r>
                  <w:rPr>
                    <w:sz w:val="22"/>
                    <w:szCs w:val="22"/>
                  </w:rPr>
                  <w:lastRenderedPageBreak/>
                  <w:t>prie projektinio pasiūlymo pridėtas investicijų projektas su alternatyvų vertinimu ir sąnaudų naudos analizė.</w:t>
                </w:r>
              </w:p>
            </w:tc>
            <w:tc>
              <w:tcPr>
                <w:tcW w:w="2127" w:type="dxa"/>
                <w:tcBorders>
                  <w:top w:val="single" w:sz="4" w:space="0" w:color="000000"/>
                  <w:left w:val="single" w:sz="4" w:space="0" w:color="000000"/>
                  <w:bottom w:val="single" w:sz="4" w:space="0" w:color="auto"/>
                  <w:right w:val="single" w:sz="4" w:space="0" w:color="000000"/>
                </w:tcBorders>
              </w:tcPr>
              <w:p w14:paraId="03259839"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3A" w14:textId="77777777" w:rsidR="00F654A4" w:rsidRDefault="00F654A4">
                <w:pPr>
                  <w:rPr>
                    <w:sz w:val="22"/>
                    <w:szCs w:val="22"/>
                    <w:lang w:eastAsia="lt-LT"/>
                  </w:rPr>
                </w:pPr>
              </w:p>
            </w:tc>
          </w:tr>
          <w:tr w:rsidR="00F654A4" w14:paraId="0325984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3C" w14:textId="77777777" w:rsidR="00F654A4" w:rsidRDefault="008E15A5">
                <w:pPr>
                  <w:jc w:val="both"/>
                  <w:rPr>
                    <w:sz w:val="22"/>
                    <w:szCs w:val="22"/>
                    <w:lang w:eastAsia="lt-LT"/>
                  </w:rPr>
                </w:pPr>
                <w:r>
                  <w:rPr>
                    <w:sz w:val="22"/>
                    <w:szCs w:val="22"/>
                    <w:lang w:eastAsia="lt-LT"/>
                  </w:rPr>
                  <w:lastRenderedPageBreak/>
                  <w:t xml:space="preserve">7.1.2. projekto įgyvendinimo alternatyvoms įvertinti naudojamas vienodas pagrįstos trukmės </w:t>
                </w:r>
                <w:r>
                  <w:rPr>
                    <w:sz w:val="22"/>
                    <w:szCs w:val="22"/>
                    <w:lang w:eastAsia="lt-LT"/>
                  </w:rPr>
                  <w:t>analizės laikotarpis;</w:t>
                </w:r>
              </w:p>
              <w:p w14:paraId="0325983D"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3E" w14:textId="77777777" w:rsidR="00F654A4" w:rsidRDefault="008E15A5">
                <w:pPr>
                  <w:jc w:val="both"/>
                  <w:rPr>
                    <w:sz w:val="22"/>
                    <w:szCs w:val="22"/>
                    <w:lang w:eastAsia="lt-LT"/>
                  </w:rPr>
                </w:pPr>
                <w:r>
                  <w:rPr>
                    <w:sz w:val="22"/>
                    <w:szCs w:val="22"/>
                  </w:rPr>
                  <w:t>Informacijos šaltinis: projektinis pasiūlymas ir prie projektinio pasiūlymo pridėtas investicijų projektas su alternatyvų vertinimu ir sąnaudų naudos analize.</w:t>
                </w:r>
              </w:p>
            </w:tc>
            <w:tc>
              <w:tcPr>
                <w:tcW w:w="2127" w:type="dxa"/>
                <w:tcBorders>
                  <w:top w:val="single" w:sz="4" w:space="0" w:color="000000"/>
                  <w:left w:val="single" w:sz="4" w:space="0" w:color="000000"/>
                  <w:bottom w:val="single" w:sz="4" w:space="0" w:color="auto"/>
                  <w:right w:val="single" w:sz="4" w:space="0" w:color="000000"/>
                </w:tcBorders>
              </w:tcPr>
              <w:p w14:paraId="0325983F"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40" w14:textId="77777777" w:rsidR="00F654A4" w:rsidRDefault="00F654A4">
                <w:pPr>
                  <w:rPr>
                    <w:sz w:val="22"/>
                    <w:szCs w:val="22"/>
                    <w:lang w:eastAsia="lt-LT"/>
                  </w:rPr>
                </w:pPr>
              </w:p>
            </w:tc>
          </w:tr>
          <w:tr w:rsidR="00F654A4" w14:paraId="03259847"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42" w14:textId="77777777" w:rsidR="00F654A4" w:rsidRDefault="008E15A5">
                <w:pPr>
                  <w:jc w:val="both"/>
                  <w:rPr>
                    <w:i/>
                    <w:sz w:val="22"/>
                    <w:szCs w:val="22"/>
                    <w:lang w:eastAsia="lt-LT"/>
                  </w:rPr>
                </w:pPr>
                <w:r>
                  <w:rPr>
                    <w:sz w:val="22"/>
                    <w:szCs w:val="22"/>
                    <w:lang w:eastAsia="lt-LT"/>
                  </w:rPr>
                  <w:t xml:space="preserve">7.1.3. projekto įgyvendinimo alternatyvoms įvertinti naudojama vienoda </w:t>
                </w:r>
                <w:r>
                  <w:rPr>
                    <w:sz w:val="22"/>
                    <w:szCs w:val="22"/>
                    <w:lang w:eastAsia="lt-LT"/>
                  </w:rPr>
                  <w:t>pagrįsto dydžio diskonto norma;</w:t>
                </w:r>
                <w:r>
                  <w:rPr>
                    <w:i/>
                    <w:sz w:val="22"/>
                    <w:szCs w:val="22"/>
                    <w:lang w:eastAsia="lt-LT"/>
                  </w:rPr>
                  <w:t xml:space="preserve"> </w:t>
                </w:r>
              </w:p>
              <w:p w14:paraId="03259843"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44" w14:textId="77777777" w:rsidR="00F654A4" w:rsidRDefault="008E15A5">
                <w:pPr>
                  <w:jc w:val="both"/>
                  <w:rPr>
                    <w:sz w:val="22"/>
                    <w:szCs w:val="22"/>
                    <w:lang w:eastAsia="lt-LT"/>
                  </w:rPr>
                </w:pPr>
                <w:r>
                  <w:rPr>
                    <w:sz w:val="22"/>
                    <w:szCs w:val="22"/>
                  </w:rPr>
                  <w:t>Informacijos šaltinis: projektinis pasiūlymas ir prie projektinio pasiūlymo pridėtas investicijų projektas su alternatyvų vertinimu ir sąnaudų naudos analize.</w:t>
                </w:r>
              </w:p>
            </w:tc>
            <w:tc>
              <w:tcPr>
                <w:tcW w:w="2127" w:type="dxa"/>
                <w:tcBorders>
                  <w:top w:val="single" w:sz="4" w:space="0" w:color="000000"/>
                  <w:left w:val="single" w:sz="4" w:space="0" w:color="000000"/>
                  <w:bottom w:val="single" w:sz="4" w:space="0" w:color="auto"/>
                  <w:right w:val="single" w:sz="4" w:space="0" w:color="000000"/>
                </w:tcBorders>
              </w:tcPr>
              <w:p w14:paraId="03259845"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46" w14:textId="77777777" w:rsidR="00F654A4" w:rsidRDefault="00F654A4">
                <w:pPr>
                  <w:rPr>
                    <w:sz w:val="22"/>
                    <w:szCs w:val="22"/>
                    <w:lang w:eastAsia="lt-LT"/>
                  </w:rPr>
                </w:pPr>
              </w:p>
            </w:tc>
          </w:tr>
          <w:tr w:rsidR="00F654A4" w14:paraId="0325984E"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48" w14:textId="77777777" w:rsidR="00F654A4" w:rsidRDefault="008E15A5">
                <w:pPr>
                  <w:jc w:val="both"/>
                  <w:rPr>
                    <w:sz w:val="22"/>
                    <w:szCs w:val="22"/>
                    <w:lang w:eastAsia="lt-LT"/>
                  </w:rPr>
                </w:pPr>
                <w:r>
                  <w:rPr>
                    <w:sz w:val="22"/>
                    <w:szCs w:val="22"/>
                    <w:lang w:eastAsia="lt-LT"/>
                  </w:rPr>
                  <w:t>7.1.4. optimali projekto įgyvendinimo alternatyva pasirinkta</w:t>
                </w:r>
                <w:r>
                  <w:rPr>
                    <w:sz w:val="22"/>
                    <w:szCs w:val="22"/>
                    <w:lang w:eastAsia="lt-LT"/>
                  </w:rPr>
                  <w:t xml:space="preserve"> pagal projekto įgyvendinimo alternatyvų finansinių ir (arba) ekonominių rodiklių (grynosios dabartinės vertės, vidinės grąžos normos, naudos ir sąnaudų santykio) reikšmes.</w:t>
                </w:r>
              </w:p>
              <w:p w14:paraId="03259849"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4A" w14:textId="77777777" w:rsidR="00F654A4" w:rsidRDefault="008E15A5">
                <w:pPr>
                  <w:jc w:val="both"/>
                  <w:rPr>
                    <w:sz w:val="22"/>
                    <w:szCs w:val="22"/>
                  </w:rPr>
                </w:pPr>
                <w:r>
                  <w:rPr>
                    <w:sz w:val="22"/>
                    <w:szCs w:val="22"/>
                  </w:rPr>
                  <w:t xml:space="preserve">Informacijos šaltinis: projektinis pasiūlymas ir prie projektinio pasiūlymo </w:t>
                </w:r>
                <w:r>
                  <w:rPr>
                    <w:sz w:val="22"/>
                    <w:szCs w:val="22"/>
                  </w:rPr>
                  <w:t>pridėtas investicijų projektas su alternatyvų vertinimu ir sąnaudų naudos analize.</w:t>
                </w:r>
              </w:p>
              <w:p w14:paraId="0325984B" w14:textId="77777777" w:rsidR="00F654A4" w:rsidRDefault="00F654A4">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325984C"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4D" w14:textId="77777777" w:rsidR="00F654A4" w:rsidRDefault="00F654A4">
                <w:pPr>
                  <w:rPr>
                    <w:sz w:val="22"/>
                    <w:szCs w:val="22"/>
                    <w:lang w:eastAsia="lt-LT"/>
                  </w:rPr>
                </w:pPr>
              </w:p>
            </w:tc>
          </w:tr>
          <w:tr w:rsidR="00F654A4" w14:paraId="03259854"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4F" w14:textId="77777777" w:rsidR="00F654A4" w:rsidRDefault="008E15A5">
                <w:pPr>
                  <w:jc w:val="both"/>
                  <w:rPr>
                    <w:sz w:val="22"/>
                    <w:szCs w:val="22"/>
                    <w:lang w:eastAsia="lt-LT"/>
                  </w:rPr>
                </w:pPr>
                <w:r>
                  <w:rPr>
                    <w:sz w:val="22"/>
                    <w:szCs w:val="22"/>
                    <w:lang w:eastAsia="lt-LT"/>
                  </w:rPr>
                  <w:t>7.1.5. pasirinktai projekto įgyvendinimo alternatyvai realizuoti nėra žinomų teisinių, techninių ir socialinių apribojimų.</w:t>
                </w:r>
              </w:p>
              <w:p w14:paraId="03259850"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51" w14:textId="77777777" w:rsidR="00F654A4" w:rsidRDefault="008E15A5">
                <w:pPr>
                  <w:jc w:val="both"/>
                  <w:rPr>
                    <w:sz w:val="22"/>
                    <w:szCs w:val="22"/>
                    <w:lang w:eastAsia="lt-LT"/>
                  </w:rPr>
                </w:pPr>
                <w:r>
                  <w:rPr>
                    <w:sz w:val="22"/>
                    <w:szCs w:val="22"/>
                  </w:rPr>
                  <w:t>Informacijos šaltinis: projektinis pasiūlymas</w:t>
                </w:r>
                <w:r>
                  <w:rPr>
                    <w:sz w:val="22"/>
                    <w:szCs w:val="22"/>
                  </w:rPr>
                  <w:t xml:space="preserve"> ir prie projektinio pasiūlymo pridėtas investicijų projektas su alternatyvų vertinimu ir sąnaudų naudos analizė.</w:t>
                </w:r>
              </w:p>
            </w:tc>
            <w:tc>
              <w:tcPr>
                <w:tcW w:w="2127" w:type="dxa"/>
                <w:tcBorders>
                  <w:top w:val="single" w:sz="4" w:space="0" w:color="000000"/>
                  <w:left w:val="single" w:sz="4" w:space="0" w:color="000000"/>
                  <w:bottom w:val="single" w:sz="4" w:space="0" w:color="auto"/>
                  <w:right w:val="single" w:sz="4" w:space="0" w:color="000000"/>
                </w:tcBorders>
              </w:tcPr>
              <w:p w14:paraId="03259852"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53" w14:textId="77777777" w:rsidR="00F654A4" w:rsidRDefault="00F654A4">
                <w:pPr>
                  <w:rPr>
                    <w:sz w:val="22"/>
                    <w:szCs w:val="22"/>
                    <w:lang w:eastAsia="lt-LT"/>
                  </w:rPr>
                </w:pPr>
              </w:p>
            </w:tc>
          </w:tr>
          <w:tr w:rsidR="00F654A4" w14:paraId="0325985E"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55" w14:textId="77777777" w:rsidR="00F654A4" w:rsidRDefault="008E15A5">
                <w:pPr>
                  <w:jc w:val="both"/>
                  <w:rPr>
                    <w:sz w:val="22"/>
                    <w:szCs w:val="22"/>
                    <w:lang w:eastAsia="lt-LT"/>
                  </w:rPr>
                </w:pPr>
                <w:r>
                  <w:rPr>
                    <w:sz w:val="22"/>
                    <w:szCs w:val="22"/>
                    <w:lang w:eastAsia="lt-LT"/>
                  </w:rPr>
                  <w:t xml:space="preserve">7.2. Projekto įgyvendinimo alternatyvos pasirinkimas pagrįstas sąnaudų efektyvumo rodikliu. </w:t>
                </w:r>
              </w:p>
              <w:p w14:paraId="03259856" w14:textId="77777777" w:rsidR="00F654A4" w:rsidRDefault="008E15A5">
                <w:pPr>
                  <w:jc w:val="both"/>
                  <w:rPr>
                    <w:i/>
                    <w:sz w:val="22"/>
                    <w:szCs w:val="22"/>
                  </w:rPr>
                </w:pPr>
                <w:r>
                  <w:rPr>
                    <w:sz w:val="22"/>
                    <w:szCs w:val="22"/>
                  </w:rPr>
                  <w:t>(</w:t>
                </w:r>
                <w:r>
                  <w:rPr>
                    <w:i/>
                    <w:sz w:val="22"/>
                    <w:szCs w:val="22"/>
                  </w:rPr>
                  <w:t xml:space="preserve">Šis vertinimo aspektas taikomas projektams, </w:t>
                </w:r>
                <w:r>
                  <w:rPr>
                    <w:i/>
                    <w:sz w:val="22"/>
                    <w:szCs w:val="22"/>
                  </w:rPr>
                  <w:t>kuriems netaikomas šių metodinių nurodymų 7.1 papunktyje nurodytas vertinimo aspektas.</w:t>
                </w:r>
              </w:p>
              <w:p w14:paraId="03259857" w14:textId="77777777" w:rsidR="00F654A4" w:rsidRDefault="008E15A5">
                <w:pPr>
                  <w:jc w:val="both"/>
                  <w:rPr>
                    <w:i/>
                    <w:sz w:val="22"/>
                    <w:szCs w:val="22"/>
                  </w:rPr>
                </w:pPr>
                <w:r>
                  <w:rPr>
                    <w:i/>
                    <w:sz w:val="22"/>
                    <w:szCs w:val="22"/>
                  </w:rPr>
                  <w:t>Atitiktį šiam vertinimo aspektui vertina Ministerija prieš tai, kai projektas įtraukiamas  į valstybės projektų sąrašą, vadovaudamiesi vadovaujančiosios institucijos ren</w:t>
                </w:r>
                <w:r>
                  <w:rPr>
                    <w:i/>
                    <w:sz w:val="22"/>
                    <w:szCs w:val="22"/>
                  </w:rPr>
                  <w:t xml:space="preserve">giama Optimalios projekto įgyvendinimo alternatyvos pasirinkimo kokybės vertinimo metodika, kuriai pritaria Veiksmų programos valdymo komitetas ir kuri skelbiama svetainėje www.esinvesticijos.lt. </w:t>
                </w:r>
              </w:p>
              <w:p w14:paraId="03259858" w14:textId="77777777" w:rsidR="00F654A4" w:rsidRDefault="008E15A5">
                <w:pPr>
                  <w:jc w:val="both"/>
                  <w:rPr>
                    <w:i/>
                    <w:sz w:val="22"/>
                    <w:szCs w:val="22"/>
                  </w:rPr>
                </w:pPr>
                <w:r>
                  <w:rPr>
                    <w:i/>
                    <w:sz w:val="22"/>
                    <w:szCs w:val="22"/>
                  </w:rPr>
                  <w:t>Šis vertinimo aspektas netaikomas projektams, kai išimtys n</w:t>
                </w:r>
                <w:r>
                  <w:rPr>
                    <w:i/>
                    <w:sz w:val="22"/>
                    <w:szCs w:val="22"/>
                  </w:rPr>
                  <w:t xml:space="preserve">ustatytos Optimalios projekto įgyvendinimo alternatyvos pasirinkimo kokybės </w:t>
                </w:r>
                <w:r>
                  <w:rPr>
                    <w:i/>
                    <w:sz w:val="22"/>
                    <w:szCs w:val="22"/>
                  </w:rPr>
                  <w:lastRenderedPageBreak/>
                  <w:t>vertinimo metodikoje.</w:t>
                </w:r>
              </w:p>
              <w:p w14:paraId="03259859" w14:textId="77777777" w:rsidR="00F654A4" w:rsidRDefault="008E15A5">
                <w:pPr>
                  <w:jc w:val="both"/>
                  <w:rPr>
                    <w:sz w:val="22"/>
                    <w:szCs w:val="22"/>
                  </w:rPr>
                </w:pPr>
                <w:r>
                  <w:rPr>
                    <w:i/>
                    <w:sz w:val="22"/>
                    <w:szCs w:val="22"/>
                  </w:rPr>
                  <w:t>Šis vertinimo aspektas netaikomas projekto įgyvendinimo metu.)</w:t>
                </w:r>
              </w:p>
              <w:p w14:paraId="0325985A" w14:textId="77777777" w:rsidR="00F654A4" w:rsidRDefault="00F654A4">
                <w:pPr>
                  <w:jc w:val="both"/>
                  <w:rPr>
                    <w:i/>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5B" w14:textId="77777777" w:rsidR="00F654A4" w:rsidRDefault="008E15A5">
                <w:pPr>
                  <w:jc w:val="both"/>
                  <w:rPr>
                    <w:sz w:val="22"/>
                    <w:szCs w:val="22"/>
                    <w:lang w:eastAsia="lt-LT"/>
                  </w:rPr>
                </w:pPr>
                <w:r>
                  <w:rPr>
                    <w:sz w:val="22"/>
                    <w:szCs w:val="22"/>
                    <w:lang w:eastAsia="lt-LT"/>
                  </w:rPr>
                  <w:lastRenderedPageBreak/>
                  <w:t>Netaikoma.</w:t>
                </w:r>
              </w:p>
            </w:tc>
            <w:tc>
              <w:tcPr>
                <w:tcW w:w="2127" w:type="dxa"/>
                <w:tcBorders>
                  <w:top w:val="single" w:sz="4" w:space="0" w:color="000000"/>
                  <w:left w:val="single" w:sz="4" w:space="0" w:color="000000"/>
                  <w:bottom w:val="single" w:sz="4" w:space="0" w:color="auto"/>
                  <w:right w:val="single" w:sz="4" w:space="0" w:color="000000"/>
                </w:tcBorders>
              </w:tcPr>
              <w:p w14:paraId="0325985C"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5D" w14:textId="77777777" w:rsidR="00F654A4" w:rsidRDefault="00F654A4">
                <w:pPr>
                  <w:rPr>
                    <w:sz w:val="22"/>
                    <w:szCs w:val="22"/>
                    <w:lang w:eastAsia="lt-LT"/>
                  </w:rPr>
                </w:pPr>
              </w:p>
            </w:tc>
          </w:tr>
          <w:tr w:rsidR="00F654A4" w14:paraId="03259864"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5F" w14:textId="77777777" w:rsidR="00F654A4" w:rsidRDefault="008E15A5">
                <w:pPr>
                  <w:jc w:val="both"/>
                  <w:rPr>
                    <w:i/>
                    <w:sz w:val="22"/>
                    <w:szCs w:val="22"/>
                    <w:lang w:eastAsia="lt-LT"/>
                  </w:rPr>
                </w:pPr>
                <w:r>
                  <w:rPr>
                    <w:sz w:val="22"/>
                    <w:szCs w:val="22"/>
                    <w:lang w:eastAsia="lt-LT"/>
                  </w:rPr>
                  <w:lastRenderedPageBreak/>
                  <w:t>7.3. Įvertintos pagrindinės projekto rizikos ir suplanuotos rizikų valdymo priem</w:t>
                </w:r>
                <w:r>
                  <w:rPr>
                    <w:sz w:val="22"/>
                    <w:szCs w:val="22"/>
                    <w:lang w:eastAsia="lt-LT"/>
                  </w:rPr>
                  <w:t>onės bei joms įgyvendinti reikalingi ištekliai.</w:t>
                </w:r>
                <w:r>
                  <w:rPr>
                    <w:i/>
                    <w:sz w:val="22"/>
                    <w:szCs w:val="22"/>
                    <w:lang w:eastAsia="lt-LT"/>
                  </w:rPr>
                  <w:t xml:space="preserve"> </w:t>
                </w:r>
              </w:p>
              <w:p w14:paraId="03259860" w14:textId="77777777" w:rsidR="00F654A4" w:rsidRDefault="00F654A4">
                <w:pPr>
                  <w:jc w:val="both"/>
                  <w:rPr>
                    <w:rFonts w:eastAsia="Calibri"/>
                    <w:sz w:val="22"/>
                    <w:szCs w:val="22"/>
                  </w:rPr>
                </w:pPr>
              </w:p>
            </w:tc>
            <w:tc>
              <w:tcPr>
                <w:tcW w:w="4677" w:type="dxa"/>
                <w:tcBorders>
                  <w:top w:val="single" w:sz="4" w:space="0" w:color="000000"/>
                  <w:left w:val="single" w:sz="4" w:space="0" w:color="000000"/>
                  <w:bottom w:val="single" w:sz="4" w:space="0" w:color="auto"/>
                  <w:right w:val="single" w:sz="4" w:space="0" w:color="000000"/>
                </w:tcBorders>
              </w:tcPr>
              <w:p w14:paraId="03259861" w14:textId="77777777" w:rsidR="00F654A4" w:rsidRDefault="008E15A5">
                <w:pPr>
                  <w:jc w:val="both"/>
                  <w:rPr>
                    <w:i/>
                    <w:sz w:val="22"/>
                    <w:szCs w:val="22"/>
                    <w:lang w:eastAsia="lt-LT"/>
                  </w:rPr>
                </w:pPr>
                <w:r>
                  <w:rPr>
                    <w:sz w:val="22"/>
                    <w:szCs w:val="22"/>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03259862"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63" w14:textId="77777777" w:rsidR="00F654A4" w:rsidRDefault="00F654A4">
                <w:pPr>
                  <w:rPr>
                    <w:sz w:val="22"/>
                    <w:szCs w:val="22"/>
                    <w:lang w:eastAsia="lt-LT"/>
                  </w:rPr>
                </w:pPr>
              </w:p>
            </w:tc>
          </w:tr>
          <w:tr w:rsidR="00F654A4" w14:paraId="0325986B"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65" w14:textId="77777777" w:rsidR="00F654A4" w:rsidRDefault="008E15A5">
                <w:pPr>
                  <w:shd w:val="clear" w:color="auto" w:fill="FFFFFF"/>
                  <w:jc w:val="both"/>
                  <w:rPr>
                    <w:sz w:val="22"/>
                    <w:szCs w:val="22"/>
                    <w:lang w:eastAsia="lt-LT"/>
                  </w:rPr>
                </w:pPr>
                <w:r>
                  <w:rPr>
                    <w:sz w:val="22"/>
                    <w:szCs w:val="22"/>
                    <w:lang w:eastAsia="lt-LT"/>
                  </w:rPr>
                  <w:t xml:space="preserve">7.4. Numatytos projekto veiklos atitinka tinkamoms finansuoti veikloms ir jų apimtims nustatytus reikalavimus. Išlaidos atitinka nustatytus reikalavimus ir yra būtinos </w:t>
                </w:r>
                <w:r>
                  <w:rPr>
                    <w:sz w:val="22"/>
                    <w:szCs w:val="22"/>
                    <w:lang w:eastAsia="lt-LT"/>
                  </w:rPr>
                  <w:t>projektams įgyvendinti. Veiklos ir išlaidos suplanuotos efektyviai ir pagrįstai, įvertinus ir iki paraiškos pateikimo pradėtas ar įvykdytas viešųjų pirkimų procedūras. Vertinant pareiškėjo ir partnerio (-ių) įgyvendintus ir (arba) įgyvendinamus projektus t</w:t>
                </w:r>
                <w:r>
                  <w:rPr>
                    <w:sz w:val="22"/>
                    <w:szCs w:val="22"/>
                    <w:lang w:eastAsia="lt-LT"/>
                  </w:rPr>
                  <w:t>oms pačioms veikloms ir išlaidoms finansavimas nėra skiriamas pakartotinai.</w:t>
                </w:r>
              </w:p>
              <w:p w14:paraId="03259866" w14:textId="77777777" w:rsidR="00F654A4" w:rsidRDefault="00F654A4">
                <w:pPr>
                  <w:shd w:val="clear" w:color="auto" w:fill="FFFFFF"/>
                  <w:ind w:firstLine="55"/>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67" w14:textId="77777777" w:rsidR="00F654A4" w:rsidRDefault="00F654A4">
                <w:pPr>
                  <w:rPr>
                    <w:sz w:val="8"/>
                    <w:szCs w:val="8"/>
                  </w:rPr>
                </w:pPr>
              </w:p>
              <w:p w14:paraId="03259868" w14:textId="77777777" w:rsidR="00F654A4" w:rsidRDefault="008E15A5">
                <w:pPr>
                  <w:shd w:val="clear" w:color="auto" w:fill="FFFFFF"/>
                  <w:jc w:val="both"/>
                  <w:rPr>
                    <w:sz w:val="22"/>
                    <w:szCs w:val="22"/>
                    <w:lang w:eastAsia="lt-LT"/>
                  </w:rPr>
                </w:pPr>
                <w:r>
                  <w:rPr>
                    <w:sz w:val="22"/>
                    <w:szCs w:val="22"/>
                    <w:lang w:eastAsia="lt-LT"/>
                  </w:rPr>
                  <w:t xml:space="preserve">Informacijos šaltinis: paraiška, 2007–2013 metų </w:t>
                </w:r>
                <w:r>
                  <w:rPr>
                    <w:bCs/>
                    <w:sz w:val="22"/>
                    <w:szCs w:val="22"/>
                    <w:lang w:eastAsia="lt-LT"/>
                  </w:rPr>
                  <w:t xml:space="preserve">ES struktūrinės paramos kompiuterinė informacinėje valdymo ir priežiūros sistema (SFMIS), </w:t>
                </w:r>
                <w:r>
                  <w:rPr>
                    <w:sz w:val="22"/>
                    <w:szCs w:val="22"/>
                    <w:lang w:eastAsia="lt-LT"/>
                  </w:rPr>
                  <w:t>2014–2020 metų ES struktūrinių fondų pos</w:t>
                </w:r>
                <w:r>
                  <w:rPr>
                    <w:sz w:val="22"/>
                    <w:szCs w:val="22"/>
                    <w:lang w:eastAsia="lt-LT"/>
                  </w:rPr>
                  <w:t>istemis (SFMIS2014), įgyvendinančiosios institucijos informacijos / duomenų bankas.</w:t>
                </w:r>
              </w:p>
            </w:tc>
            <w:tc>
              <w:tcPr>
                <w:tcW w:w="2127" w:type="dxa"/>
                <w:tcBorders>
                  <w:top w:val="single" w:sz="4" w:space="0" w:color="000000"/>
                  <w:left w:val="single" w:sz="4" w:space="0" w:color="000000"/>
                  <w:bottom w:val="single" w:sz="4" w:space="0" w:color="auto"/>
                  <w:right w:val="single" w:sz="4" w:space="0" w:color="000000"/>
                </w:tcBorders>
              </w:tcPr>
              <w:p w14:paraId="03259869"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6A" w14:textId="77777777" w:rsidR="00F654A4" w:rsidRDefault="00F654A4">
                <w:pPr>
                  <w:rPr>
                    <w:sz w:val="22"/>
                    <w:szCs w:val="22"/>
                    <w:lang w:eastAsia="lt-LT"/>
                  </w:rPr>
                </w:pPr>
              </w:p>
            </w:tc>
          </w:tr>
          <w:tr w:rsidR="00F654A4" w14:paraId="03259873" w14:textId="77777777">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0325986C" w14:textId="77777777" w:rsidR="00F654A4" w:rsidRDefault="008E15A5">
                <w:pPr>
                  <w:jc w:val="both"/>
                  <w:rPr>
                    <w:spacing w:val="-4"/>
                    <w:sz w:val="22"/>
                    <w:szCs w:val="22"/>
                    <w:lang w:eastAsia="lt-LT"/>
                  </w:rPr>
                </w:pPr>
                <w:r>
                  <w:rPr>
                    <w:sz w:val="22"/>
                    <w:szCs w:val="22"/>
                    <w:lang w:eastAsia="lt-LT"/>
                  </w:rPr>
                  <w:t xml:space="preserve">7.5. </w:t>
                </w:r>
                <w:r>
                  <w:rPr>
                    <w:spacing w:val="-4"/>
                    <w:sz w:val="22"/>
                    <w:szCs w:val="22"/>
                    <w:lang w:eastAsia="lt-LT"/>
                  </w:rPr>
                  <w:t>Pareiškėjas gali įgyvendinti projekto tikslus, veiklas, uždavinius bei pasiekti rezultatus per projekto įgyvendinimo laikotarpį; projekto įgyvendinimo trukmė, vieta</w:t>
                </w:r>
                <w:r>
                  <w:rPr>
                    <w:spacing w:val="-4"/>
                    <w:sz w:val="22"/>
                    <w:szCs w:val="22"/>
                    <w:lang w:eastAsia="lt-LT"/>
                  </w:rPr>
                  <w:t xml:space="preserve"> atitinka projektų finansavimo sąlygų apraše nustatytus reikalavimus.</w:t>
                </w:r>
              </w:p>
              <w:p w14:paraId="0325986D" w14:textId="77777777" w:rsidR="00F654A4" w:rsidRDefault="00F654A4">
                <w:pPr>
                  <w:ind w:firstLine="55"/>
                  <w:jc w:val="both"/>
                  <w:rPr>
                    <w:sz w:val="22"/>
                    <w:szCs w:val="22"/>
                    <w:lang w:eastAsia="lt-LT"/>
                  </w:rPr>
                </w:pPr>
              </w:p>
            </w:tc>
            <w:tc>
              <w:tcPr>
                <w:tcW w:w="4677" w:type="dxa"/>
                <w:tcBorders>
                  <w:top w:val="single" w:sz="4" w:space="0" w:color="000000"/>
                  <w:left w:val="single" w:sz="4" w:space="0" w:color="000000"/>
                  <w:bottom w:val="single" w:sz="4" w:space="0" w:color="000000"/>
                  <w:right w:val="single" w:sz="4" w:space="0" w:color="000000"/>
                </w:tcBorders>
              </w:tcPr>
              <w:p w14:paraId="0325986E" w14:textId="77777777" w:rsidR="00F654A4" w:rsidRDefault="008E15A5">
                <w:pPr>
                  <w:jc w:val="both"/>
                  <w:rPr>
                    <w:rFonts w:eastAsia="Calibri"/>
                    <w:sz w:val="22"/>
                    <w:szCs w:val="22"/>
                  </w:rPr>
                </w:pPr>
                <w:r>
                  <w:rPr>
                    <w:rFonts w:eastAsia="Calibri"/>
                    <w:sz w:val="22"/>
                    <w:szCs w:val="22"/>
                  </w:rPr>
                  <w:t xml:space="preserve">Projekto įgyvendinimo trukmė turi būti pakankama projekto veikloms įgyvendinti ir stebėsenos rodikliams pasiekti, o terminas ir vieta turi atitikti </w:t>
                </w:r>
                <w:r>
                  <w:rPr>
                    <w:rFonts w:eastAsia="Calibri"/>
                    <w:sz w:val="22"/>
                    <w:szCs w:val="24"/>
                  </w:rPr>
                  <w:t>Aprašo 17 ir 19 punktuose</w:t>
                </w:r>
                <w:r>
                  <w:rPr>
                    <w:rFonts w:eastAsia="Calibri"/>
                    <w:sz w:val="22"/>
                    <w:szCs w:val="22"/>
                  </w:rPr>
                  <w:t xml:space="preserve"> nustatytus reikalavimus. </w:t>
                </w:r>
              </w:p>
              <w:p w14:paraId="0325986F" w14:textId="77777777" w:rsidR="00F654A4" w:rsidRDefault="00F654A4">
                <w:pPr>
                  <w:jc w:val="both"/>
                  <w:rPr>
                    <w:rFonts w:eastAsia="Calibri"/>
                    <w:sz w:val="22"/>
                    <w:szCs w:val="22"/>
                  </w:rPr>
                </w:pPr>
              </w:p>
              <w:p w14:paraId="03259870" w14:textId="77777777" w:rsidR="00F654A4" w:rsidRDefault="008E15A5">
                <w:pPr>
                  <w:jc w:val="both"/>
                  <w:rPr>
                    <w:sz w:val="22"/>
                    <w:szCs w:val="22"/>
                    <w:lang w:eastAsia="lt-LT"/>
                  </w:rPr>
                </w:pPr>
                <w:r>
                  <w:rPr>
                    <w:rFonts w:eastAsia="Calibri"/>
                    <w:sz w:val="22"/>
                    <w:szCs w:val="22"/>
                  </w:rPr>
                  <w:t>Informacijos šaltinis: paraiška.</w:t>
                </w:r>
              </w:p>
            </w:tc>
            <w:tc>
              <w:tcPr>
                <w:tcW w:w="2127" w:type="dxa"/>
                <w:tcBorders>
                  <w:top w:val="single" w:sz="4" w:space="0" w:color="000000"/>
                  <w:left w:val="single" w:sz="4" w:space="0" w:color="000000"/>
                  <w:bottom w:val="single" w:sz="4" w:space="0" w:color="000000"/>
                  <w:right w:val="single" w:sz="4" w:space="0" w:color="000000"/>
                </w:tcBorders>
              </w:tcPr>
              <w:p w14:paraId="03259871"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3259872" w14:textId="77777777" w:rsidR="00F654A4" w:rsidRDefault="00F654A4">
                <w:pPr>
                  <w:rPr>
                    <w:sz w:val="22"/>
                    <w:szCs w:val="22"/>
                    <w:lang w:eastAsia="lt-LT"/>
                  </w:rPr>
                </w:pPr>
              </w:p>
            </w:tc>
          </w:tr>
          <w:tr w:rsidR="00F654A4" w14:paraId="0325987A"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74" w14:textId="77777777" w:rsidR="00F654A4" w:rsidRDefault="008E15A5">
                <w:pPr>
                  <w:jc w:val="both"/>
                  <w:rPr>
                    <w:sz w:val="22"/>
                    <w:szCs w:val="22"/>
                    <w:lang w:eastAsia="lt-LT"/>
                  </w:rPr>
                </w:pPr>
                <w:r>
                  <w:rPr>
                    <w:sz w:val="22"/>
                    <w:szCs w:val="22"/>
                    <w:lang w:eastAsia="lt-LT"/>
                  </w:rPr>
                  <w:t>7.6. Projektas atitinka kryžminio finansavimo reikalavimus.</w:t>
                </w:r>
              </w:p>
              <w:p w14:paraId="03259875" w14:textId="77777777" w:rsidR="00F654A4" w:rsidRDefault="008E15A5">
                <w:pPr>
                  <w:jc w:val="both"/>
                  <w:rPr>
                    <w:sz w:val="22"/>
                    <w:szCs w:val="22"/>
                  </w:rPr>
                </w:pPr>
                <w:r>
                  <w:rPr>
                    <w:sz w:val="22"/>
                    <w:szCs w:val="22"/>
                  </w:rPr>
                  <w:t>(</w:t>
                </w:r>
                <w:r>
                  <w:rPr>
                    <w:i/>
                    <w:sz w:val="22"/>
                    <w:szCs w:val="22"/>
                  </w:rPr>
                  <w:t>Taikoma tik tais atvejais, jei paraiškoje numatytas kryžminis finansavimas.</w:t>
                </w:r>
                <w:r>
                  <w:rPr>
                    <w:sz w:val="22"/>
                    <w:szCs w:val="22"/>
                  </w:rPr>
                  <w:t xml:space="preserve">) </w:t>
                </w:r>
              </w:p>
              <w:p w14:paraId="03259876"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77" w14:textId="77777777" w:rsidR="00F654A4" w:rsidRDefault="008E15A5">
                <w:pPr>
                  <w:jc w:val="both"/>
                  <w:rPr>
                    <w:i/>
                    <w:sz w:val="22"/>
                    <w:szCs w:val="22"/>
                    <w:lang w:eastAsia="lt-LT"/>
                  </w:rPr>
                </w:pPr>
                <w:r>
                  <w:rPr>
                    <w:sz w:val="22"/>
                    <w:szCs w:val="22"/>
                  </w:rPr>
                  <w:t>Netaikoma.</w:t>
                </w:r>
              </w:p>
            </w:tc>
            <w:tc>
              <w:tcPr>
                <w:tcW w:w="2127" w:type="dxa"/>
                <w:tcBorders>
                  <w:top w:val="single" w:sz="4" w:space="0" w:color="000000"/>
                  <w:left w:val="single" w:sz="4" w:space="0" w:color="000000"/>
                  <w:bottom w:val="single" w:sz="4" w:space="0" w:color="auto"/>
                  <w:right w:val="single" w:sz="4" w:space="0" w:color="000000"/>
                </w:tcBorders>
              </w:tcPr>
              <w:p w14:paraId="03259878"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79" w14:textId="77777777" w:rsidR="00F654A4" w:rsidRDefault="00F654A4">
                <w:pPr>
                  <w:rPr>
                    <w:sz w:val="22"/>
                    <w:szCs w:val="22"/>
                    <w:lang w:eastAsia="lt-LT"/>
                  </w:rPr>
                </w:pPr>
              </w:p>
            </w:tc>
          </w:tr>
          <w:tr w:rsidR="00F654A4" w14:paraId="03259880"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7B" w14:textId="77777777" w:rsidR="00F654A4" w:rsidRDefault="008E15A5">
                <w:pPr>
                  <w:jc w:val="both"/>
                  <w:rPr>
                    <w:rFonts w:eastAsia="Calibri"/>
                    <w:sz w:val="22"/>
                    <w:szCs w:val="22"/>
                  </w:rPr>
                </w:pPr>
                <w:r>
                  <w:rPr>
                    <w:sz w:val="22"/>
                    <w:szCs w:val="22"/>
                    <w:lang w:eastAsia="lt-LT"/>
                  </w:rPr>
                  <w:t xml:space="preserve">7.7. Teisingai </w:t>
                </w:r>
                <w:r>
                  <w:rPr>
                    <w:rFonts w:eastAsia="Calibri"/>
                    <w:sz w:val="22"/>
                    <w:szCs w:val="22"/>
                  </w:rPr>
                  <w:t xml:space="preserve">pritaikyti fiksuotoji </w:t>
                </w:r>
                <w:r>
                  <w:rPr>
                    <w:rFonts w:eastAsia="Calibri"/>
                    <w:sz w:val="22"/>
                    <w:szCs w:val="22"/>
                  </w:rPr>
                  <w:t>projekto išlaidų norma, fiksuotieji</w:t>
                </w:r>
                <w:r>
                  <w:rPr>
                    <w:sz w:val="22"/>
                    <w:szCs w:val="22"/>
                    <w:lang w:eastAsia="lt-LT"/>
                  </w:rPr>
                  <w:t xml:space="preserve"> projekto išlaidų </w:t>
                </w:r>
                <w:r>
                  <w:rPr>
                    <w:rFonts w:eastAsia="Calibri"/>
                    <w:sz w:val="22"/>
                    <w:szCs w:val="22"/>
                  </w:rPr>
                  <w:t>vieneto įkainiai, fiksuotosios projekto išlaidų sumos ir (ar) apdovanojimai (</w:t>
                </w:r>
                <w:r>
                  <w:rPr>
                    <w:rFonts w:eastAsia="Calibri"/>
                    <w:i/>
                    <w:sz w:val="22"/>
                    <w:szCs w:val="22"/>
                  </w:rPr>
                  <w:t>taikoma</w:t>
                </w:r>
                <w:r>
                  <w:rPr>
                    <w:i/>
                    <w:sz w:val="22"/>
                    <w:szCs w:val="22"/>
                  </w:rPr>
                  <w:t xml:space="preserve"> tik tais atvejais, jei paraiškoje yra numatyta taikyti </w:t>
                </w:r>
                <w:r>
                  <w:rPr>
                    <w:rFonts w:eastAsia="Calibri"/>
                    <w:i/>
                    <w:sz w:val="22"/>
                    <w:szCs w:val="22"/>
                  </w:rPr>
                  <w:t>šiuos supaprastintus išlaidų apmokėjimo būdus ir (ar) apdovanoj</w:t>
                </w:r>
                <w:r>
                  <w:rPr>
                    <w:rFonts w:eastAsia="Calibri"/>
                    <w:i/>
                    <w:sz w:val="22"/>
                    <w:szCs w:val="22"/>
                  </w:rPr>
                  <w:t>imus</w:t>
                </w:r>
                <w:r>
                  <w:rPr>
                    <w:rFonts w:eastAsia="Calibri"/>
                    <w:sz w:val="22"/>
                    <w:szCs w:val="22"/>
                  </w:rPr>
                  <w:t>).</w:t>
                </w:r>
              </w:p>
              <w:p w14:paraId="0325987C" w14:textId="77777777" w:rsidR="00F654A4" w:rsidRDefault="00F654A4">
                <w:pPr>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7D" w14:textId="77777777" w:rsidR="00F654A4" w:rsidRDefault="008E15A5">
                <w:pPr>
                  <w:jc w:val="both"/>
                  <w:rPr>
                    <w:sz w:val="22"/>
                    <w:szCs w:val="22"/>
                    <w:lang w:eastAsia="lt-LT"/>
                  </w:rPr>
                </w:pPr>
                <w:r>
                  <w:rPr>
                    <w:sz w:val="22"/>
                    <w:szCs w:val="22"/>
                  </w:rPr>
                  <w:lastRenderedPageBreak/>
                  <w:t>Netaikoma.</w:t>
                </w:r>
              </w:p>
            </w:tc>
            <w:tc>
              <w:tcPr>
                <w:tcW w:w="2127" w:type="dxa"/>
                <w:tcBorders>
                  <w:top w:val="single" w:sz="4" w:space="0" w:color="000000"/>
                  <w:left w:val="single" w:sz="4" w:space="0" w:color="000000"/>
                  <w:bottom w:val="single" w:sz="4" w:space="0" w:color="auto"/>
                  <w:right w:val="single" w:sz="4" w:space="0" w:color="000000"/>
                </w:tcBorders>
              </w:tcPr>
              <w:p w14:paraId="0325987E"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7F" w14:textId="77777777" w:rsidR="00F654A4" w:rsidRDefault="00F654A4">
                <w:pPr>
                  <w:rPr>
                    <w:sz w:val="22"/>
                    <w:szCs w:val="22"/>
                    <w:lang w:eastAsia="lt-LT"/>
                  </w:rPr>
                </w:pPr>
              </w:p>
            </w:tc>
          </w:tr>
          <w:tr w:rsidR="00F654A4" w14:paraId="0325988B" w14:textId="77777777">
            <w:trPr>
              <w:trHeight w:val="20"/>
            </w:trPr>
            <w:tc>
              <w:tcPr>
                <w:tcW w:w="4820" w:type="dxa"/>
                <w:tcBorders>
                  <w:top w:val="single" w:sz="4" w:space="0" w:color="000000"/>
                  <w:left w:val="single" w:sz="4" w:space="0" w:color="000000"/>
                  <w:bottom w:val="single" w:sz="4" w:space="0" w:color="auto"/>
                  <w:right w:val="single" w:sz="4" w:space="0" w:color="000000"/>
                </w:tcBorders>
              </w:tcPr>
              <w:p w14:paraId="03259881" w14:textId="77777777" w:rsidR="00F654A4" w:rsidRDefault="008E15A5">
                <w:pPr>
                  <w:jc w:val="both"/>
                  <w:rPr>
                    <w:sz w:val="22"/>
                    <w:szCs w:val="22"/>
                    <w:lang w:eastAsia="lt-LT"/>
                  </w:rPr>
                </w:pPr>
                <w:r>
                  <w:rPr>
                    <w:sz w:val="22"/>
                    <w:szCs w:val="22"/>
                    <w:lang w:eastAsia="lt-LT"/>
                  </w:rPr>
                  <w:lastRenderedPageBreak/>
                  <w:t>7.8. Paraiškoje teisingai nurodyta projekto kategorija, iš projekto planuojamos gauti pajamos (taip pat ir grynosios pajamos) teisingai apskaičiuotos ir teisingai nustatytas projektui reikiamo finansavimo dydis, atsižvelgiant į tai, a</w:t>
                </w:r>
                <w:r>
                  <w:rPr>
                    <w:sz w:val="22"/>
                    <w:szCs w:val="22"/>
                    <w:lang w:eastAsia="lt-LT"/>
                  </w:rPr>
                  <w:t>r įgyvendinant projektą:</w:t>
                </w:r>
              </w:p>
              <w:p w14:paraId="03259882" w14:textId="77777777" w:rsidR="00F654A4" w:rsidRDefault="008E15A5">
                <w:pPr>
                  <w:jc w:val="both"/>
                  <w:rPr>
                    <w:sz w:val="22"/>
                    <w:szCs w:val="22"/>
                    <w:lang w:eastAsia="lt-LT"/>
                  </w:rPr>
                </w:pPr>
                <w:r>
                  <w:rPr>
                    <w:sz w:val="22"/>
                    <w:szCs w:val="22"/>
                    <w:lang w:eastAsia="lt-LT"/>
                  </w:rPr>
                  <w:t>– negaunama pajamų;</w:t>
                </w:r>
              </w:p>
              <w:p w14:paraId="03259883" w14:textId="77777777" w:rsidR="00F654A4" w:rsidRDefault="008E15A5">
                <w:pPr>
                  <w:jc w:val="both"/>
                  <w:rPr>
                    <w:sz w:val="22"/>
                    <w:szCs w:val="22"/>
                    <w:lang w:eastAsia="lt-LT"/>
                  </w:rPr>
                </w:pPr>
                <w:r>
                  <w:rPr>
                    <w:sz w:val="22"/>
                    <w:szCs w:val="22"/>
                    <w:lang w:eastAsia="lt-LT"/>
                  </w:rPr>
                  <w:t>– gaunama pajamų ir jos yra įvertintos iš anksto;</w:t>
                </w:r>
              </w:p>
              <w:p w14:paraId="03259884" w14:textId="77777777" w:rsidR="00F654A4" w:rsidRDefault="008E15A5">
                <w:pPr>
                  <w:jc w:val="both"/>
                  <w:rPr>
                    <w:sz w:val="22"/>
                    <w:szCs w:val="22"/>
                    <w:lang w:eastAsia="lt-LT"/>
                  </w:rPr>
                </w:pPr>
                <w:r>
                  <w:rPr>
                    <w:sz w:val="22"/>
                    <w:szCs w:val="22"/>
                    <w:lang w:eastAsia="lt-LT"/>
                  </w:rPr>
                  <w:t xml:space="preserve">– gaunama pajamų,  bet jų iš anksto neįmanoma apskaičiuoti. </w:t>
                </w:r>
              </w:p>
              <w:p w14:paraId="03259885" w14:textId="77777777" w:rsidR="00F654A4" w:rsidRDefault="008E15A5">
                <w:pPr>
                  <w:jc w:val="both"/>
                  <w:rPr>
                    <w:i/>
                    <w:sz w:val="22"/>
                    <w:szCs w:val="22"/>
                    <w:lang w:eastAsia="lt-LT"/>
                  </w:rPr>
                </w:pPr>
                <w:r>
                  <w:rPr>
                    <w:i/>
                    <w:sz w:val="22"/>
                    <w:szCs w:val="22"/>
                    <w:lang w:eastAsia="lt-LT"/>
                  </w:rPr>
                  <w:t>(Šis vertinimo aspektas netaikomas, kai iš ERPF ar SF bendrai finansuojamo projekto tinkamų finansuo</w:t>
                </w:r>
                <w:r>
                  <w:rPr>
                    <w:i/>
                    <w:sz w:val="22"/>
                    <w:szCs w:val="22"/>
                    <w:lang w:eastAsia="lt-LT"/>
                  </w:rPr>
                  <w:t xml:space="preserve">ti išlaidų suma neviršija </w:t>
                </w:r>
              </w:p>
              <w:p w14:paraId="03259886" w14:textId="77777777" w:rsidR="00F654A4" w:rsidRDefault="008E15A5">
                <w:pPr>
                  <w:shd w:val="clear" w:color="auto" w:fill="FFFFFF"/>
                  <w:jc w:val="both"/>
                  <w:rPr>
                    <w:rFonts w:eastAsia="Calibri"/>
                    <w:i/>
                    <w:sz w:val="22"/>
                    <w:szCs w:val="22"/>
                  </w:rPr>
                </w:pPr>
                <w:r>
                  <w:rPr>
                    <w:i/>
                    <w:sz w:val="22"/>
                    <w:szCs w:val="22"/>
                    <w:lang w:eastAsia="lt-LT"/>
                  </w:rPr>
                  <w:t xml:space="preserve">1 000 000 eurų, kai iš ESF bendrai finansuojamo projekto tinkamų finansuoti išlaidų suma neviršija 50 000 eurų, kai projektams taikoma valstybės pagalba, apdovanojimams ir grąžinamosioms subsidijoms (kai grąžinama visa paramos suma), fiksuotosioms sumoms, </w:t>
                </w:r>
                <w:r>
                  <w:rPr>
                    <w:i/>
                    <w:sz w:val="22"/>
                    <w:szCs w:val="22"/>
                    <w:lang w:eastAsia="lt-LT"/>
                  </w:rPr>
                  <w:t>fiksuotiesiems įkainiams ir bendro veiksmų plano projektams,  jeigu juos nustatant buvo atsižvelgta į numatomas gauti grynąsias pajamas</w:t>
                </w:r>
                <w:r>
                  <w:rPr>
                    <w:rFonts w:eastAsia="Calibri"/>
                    <w:i/>
                    <w:sz w:val="22"/>
                    <w:szCs w:val="22"/>
                  </w:rPr>
                  <w:t>, taip pat techninės paramos  projektams, taip pat jeigu pagal reglamento (ES) Nr. 1303/2013 61 str. 3 dalies a punktą ūk</w:t>
                </w:r>
                <w:r>
                  <w:rPr>
                    <w:rFonts w:eastAsia="Calibri"/>
                    <w:i/>
                    <w:sz w:val="22"/>
                    <w:szCs w:val="22"/>
                  </w:rPr>
                  <w:t>io sektoriui taikoma grynųjų pajamų fiksuotoji norma, išreikšta pajamų procentais.)</w:t>
                </w:r>
              </w:p>
              <w:p w14:paraId="03259887" w14:textId="77777777" w:rsidR="00F654A4" w:rsidRDefault="00F654A4">
                <w:pPr>
                  <w:shd w:val="clear" w:color="auto" w:fill="FFFFFF"/>
                  <w:ind w:firstLine="55"/>
                  <w:jc w:val="both"/>
                  <w:rPr>
                    <w:sz w:val="22"/>
                    <w:szCs w:val="22"/>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03259888" w14:textId="77777777" w:rsidR="00F654A4" w:rsidRDefault="008E15A5">
                <w:pPr>
                  <w:shd w:val="clear" w:color="auto" w:fill="FFFFFF"/>
                  <w:jc w:val="both"/>
                  <w:rPr>
                    <w:sz w:val="22"/>
                    <w:szCs w:val="22"/>
                    <w:lang w:eastAsia="lt-LT"/>
                  </w:rPr>
                </w:pPr>
                <w:r>
                  <w:rPr>
                    <w:iCs/>
                    <w:sz w:val="22"/>
                    <w:szCs w:val="22"/>
                  </w:rPr>
                  <w:t>Informacijos šaltinis: paraiška.</w:t>
                </w:r>
                <w:r>
                  <w:rPr>
                    <w:iCs/>
                    <w:sz w:val="22"/>
                    <w:szCs w:val="22"/>
                    <w:lang w:val="pt-BR"/>
                  </w:rPr>
                  <w:t> </w:t>
                </w:r>
              </w:p>
            </w:tc>
            <w:tc>
              <w:tcPr>
                <w:tcW w:w="2127" w:type="dxa"/>
                <w:tcBorders>
                  <w:top w:val="single" w:sz="4" w:space="0" w:color="000000"/>
                  <w:left w:val="single" w:sz="4" w:space="0" w:color="000000"/>
                  <w:bottom w:val="single" w:sz="4" w:space="0" w:color="auto"/>
                  <w:right w:val="single" w:sz="4" w:space="0" w:color="000000"/>
                </w:tcBorders>
              </w:tcPr>
              <w:p w14:paraId="03259889"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8A" w14:textId="77777777" w:rsidR="00F654A4" w:rsidRDefault="00F654A4">
                <w:pPr>
                  <w:rPr>
                    <w:sz w:val="22"/>
                    <w:szCs w:val="22"/>
                    <w:lang w:eastAsia="lt-LT"/>
                  </w:rPr>
                </w:pPr>
              </w:p>
            </w:tc>
          </w:tr>
          <w:tr w:rsidR="00F654A4" w14:paraId="0325988D"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325988C" w14:textId="77777777" w:rsidR="00F654A4" w:rsidRDefault="008E15A5">
                <w:pPr>
                  <w:rPr>
                    <w:sz w:val="22"/>
                    <w:szCs w:val="22"/>
                    <w:lang w:eastAsia="lt-LT"/>
                  </w:rPr>
                </w:pPr>
                <w:r>
                  <w:rPr>
                    <w:b/>
                    <w:bCs/>
                    <w:sz w:val="22"/>
                    <w:szCs w:val="22"/>
                    <w:lang w:eastAsia="lt-LT"/>
                  </w:rPr>
                  <w:t>8. Projekto veiklos vykdomos tinkamoje 2014–2020 m. Europos Sąjungos struktūrinių fondų</w:t>
                </w:r>
                <w:r>
                  <w:rPr>
                    <w:bCs/>
                    <w:sz w:val="22"/>
                    <w:szCs w:val="22"/>
                    <w:lang w:eastAsia="lt-LT"/>
                  </w:rPr>
                  <w:t xml:space="preserve"> </w:t>
                </w:r>
                <w:r>
                  <w:rPr>
                    <w:b/>
                    <w:bCs/>
                    <w:sz w:val="22"/>
                    <w:szCs w:val="22"/>
                    <w:lang w:eastAsia="lt-LT"/>
                  </w:rPr>
                  <w:t>veiksmų programos įgyvendinimo teritorijoje.</w:t>
                </w:r>
              </w:p>
            </w:tc>
          </w:tr>
          <w:tr w:rsidR="00F654A4" w14:paraId="03259899"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325988E" w14:textId="77777777" w:rsidR="00F654A4" w:rsidRDefault="008E15A5">
                <w:pPr>
                  <w:rPr>
                    <w:sz w:val="22"/>
                    <w:szCs w:val="22"/>
                    <w:lang w:eastAsia="lt-LT"/>
                  </w:rPr>
                </w:pPr>
                <w:r>
                  <w:rPr>
                    <w:sz w:val="22"/>
                    <w:szCs w:val="22"/>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w:t>
                </w:r>
                <w:r>
                  <w:rPr>
                    <w:sz w:val="22"/>
                    <w:szCs w:val="22"/>
                    <w:lang w:eastAsia="lt-LT"/>
                  </w:rPr>
                  <w:t>titinka bent vieną iš šių sąlygų:</w:t>
                </w:r>
              </w:p>
              <w:p w14:paraId="0325988F" w14:textId="77777777" w:rsidR="00F654A4" w:rsidRDefault="008E15A5">
                <w:pPr>
                  <w:rPr>
                    <w:sz w:val="22"/>
                    <w:szCs w:val="22"/>
                    <w:lang w:eastAsia="lt-LT"/>
                  </w:rPr>
                </w:pPr>
                <w:r>
                  <w:rPr>
                    <w:sz w:val="22"/>
                    <w:szCs w:val="22"/>
                    <w:lang w:eastAsia="lt-LT"/>
                  </w:rPr>
                  <w:t xml:space="preserve">a) iš ERPF ir SF bendrai finansuojamo projekto veiklų, vykdomų ne Lietuvos Respublikoje, bet ES teritorijoje, išlaidos neviršija procento, nustatyto projektų finansavimo sąlygų apraše; arba pagal </w:t>
                </w:r>
                <w:r>
                  <w:rPr>
                    <w:sz w:val="22"/>
                    <w:szCs w:val="22"/>
                    <w:lang w:eastAsia="lt-LT"/>
                  </w:rPr>
                  <w:lastRenderedPageBreak/>
                  <w:t>projektų finansavimo sąlyg</w:t>
                </w:r>
                <w:r>
                  <w:rPr>
                    <w:sz w:val="22"/>
                    <w:szCs w:val="22"/>
                    <w:lang w:eastAsia="lt-LT"/>
                  </w:rPr>
                  <w:t>ų aprašą vykdomos reprezentacijai skirtos veiklos;</w:t>
                </w:r>
              </w:p>
              <w:p w14:paraId="03259890" w14:textId="77777777" w:rsidR="00F654A4" w:rsidRDefault="008E15A5">
                <w:pPr>
                  <w:rPr>
                    <w:sz w:val="22"/>
                    <w:szCs w:val="22"/>
                    <w:lang w:eastAsia="lt-LT"/>
                  </w:rPr>
                </w:pPr>
                <w:r>
                  <w:rPr>
                    <w:sz w:val="22"/>
                    <w:szCs w:val="22"/>
                    <w:lang w:eastAsia="lt-LT"/>
                  </w:rPr>
                  <w:t xml:space="preserve">b) iš ESF bendrai finansuojamo projekto veiklos vykdomos: </w:t>
                </w:r>
              </w:p>
              <w:p w14:paraId="03259891" w14:textId="77777777" w:rsidR="00F654A4" w:rsidRDefault="008E15A5">
                <w:pPr>
                  <w:rPr>
                    <w:sz w:val="22"/>
                    <w:szCs w:val="22"/>
                    <w:lang w:eastAsia="lt-LT"/>
                  </w:rPr>
                </w:pPr>
                <w:r>
                  <w:rPr>
                    <w:sz w:val="22"/>
                    <w:szCs w:val="22"/>
                    <w:lang w:eastAsia="lt-LT"/>
                  </w:rPr>
                  <w:t>ES teritorijoje;</w:t>
                </w:r>
              </w:p>
              <w:p w14:paraId="03259892" w14:textId="77777777" w:rsidR="00F654A4" w:rsidRDefault="008E15A5">
                <w:pPr>
                  <w:rPr>
                    <w:sz w:val="22"/>
                    <w:szCs w:val="22"/>
                    <w:lang w:eastAsia="lt-LT"/>
                  </w:rPr>
                </w:pPr>
                <w:r>
                  <w:rPr>
                    <w:sz w:val="22"/>
                    <w:szCs w:val="22"/>
                    <w:lang w:eastAsia="lt-LT"/>
                  </w:rPr>
                  <w:t>ne ES teritorijoje, bet tokių veiklų išlaidos neviršija procento, nustatyto projektų finansavimo sąlygų apraše.</w:t>
                </w:r>
              </w:p>
              <w:p w14:paraId="03259893" w14:textId="77777777" w:rsidR="00F654A4" w:rsidRDefault="008E15A5">
                <w:pPr>
                  <w:rPr>
                    <w:sz w:val="22"/>
                    <w:szCs w:val="22"/>
                    <w:lang w:eastAsia="lt-LT"/>
                  </w:rPr>
                </w:pPr>
                <w:r>
                  <w:rPr>
                    <w:sz w:val="22"/>
                    <w:szCs w:val="22"/>
                    <w:lang w:eastAsia="lt-LT"/>
                  </w:rPr>
                  <w:t>c) vykdomos techn</w:t>
                </w:r>
                <w:r>
                  <w:rPr>
                    <w:sz w:val="22"/>
                    <w:szCs w:val="22"/>
                    <w:lang w:eastAsia="lt-LT"/>
                  </w:rPr>
                  <w:t xml:space="preserve">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03259894" w14:textId="77777777" w:rsidR="00F654A4" w:rsidRDefault="008E15A5">
                <w:pPr>
                  <w:jc w:val="both"/>
                  <w:rPr>
                    <w:rFonts w:eastAsia="Calibri"/>
                    <w:i/>
                    <w:sz w:val="22"/>
                    <w:szCs w:val="22"/>
                  </w:rPr>
                </w:pPr>
                <w:r>
                  <w:rPr>
                    <w:rFonts w:eastAsia="Calibri"/>
                    <w:sz w:val="22"/>
                    <w:szCs w:val="24"/>
                  </w:rPr>
                  <w:lastRenderedPageBreak/>
                  <w:t>Projekto veiklų vykdymo teritorija turi atitikti Aprašo 19 punkte</w:t>
                </w:r>
                <w:r>
                  <w:rPr>
                    <w:rFonts w:eastAsia="Calibri"/>
                    <w:sz w:val="22"/>
                    <w:szCs w:val="22"/>
                  </w:rPr>
                  <w:t xml:space="preserve"> nustatytus reikalavimus.</w:t>
                </w:r>
                <w:r>
                  <w:rPr>
                    <w:rFonts w:eastAsia="Calibri"/>
                    <w:i/>
                    <w:sz w:val="22"/>
                    <w:szCs w:val="22"/>
                  </w:rPr>
                  <w:t xml:space="preserve"> </w:t>
                </w:r>
              </w:p>
              <w:p w14:paraId="03259895" w14:textId="77777777" w:rsidR="00F654A4" w:rsidRDefault="00F654A4">
                <w:pPr>
                  <w:jc w:val="both"/>
                  <w:rPr>
                    <w:rFonts w:eastAsia="Calibri"/>
                    <w:sz w:val="22"/>
                    <w:szCs w:val="22"/>
                  </w:rPr>
                </w:pPr>
              </w:p>
              <w:p w14:paraId="03259896" w14:textId="77777777" w:rsidR="00F654A4" w:rsidRDefault="008E15A5">
                <w:pPr>
                  <w:jc w:val="both"/>
                  <w:rPr>
                    <w:sz w:val="22"/>
                    <w:szCs w:val="22"/>
                    <w:lang w:eastAsia="lt-LT"/>
                  </w:rPr>
                </w:pPr>
                <w:r>
                  <w:rPr>
                    <w:rFonts w:eastAsia="Calibri"/>
                    <w:sz w:val="22"/>
                    <w:szCs w:val="22"/>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03259897" w14:textId="77777777" w:rsidR="00F654A4" w:rsidRDefault="00F654A4">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259898" w14:textId="77777777" w:rsidR="00F654A4" w:rsidRDefault="00F654A4">
                <w:pPr>
                  <w:rPr>
                    <w:sz w:val="22"/>
                    <w:szCs w:val="22"/>
                    <w:lang w:eastAsia="lt-LT"/>
                  </w:rPr>
                </w:pPr>
              </w:p>
            </w:tc>
          </w:tr>
        </w:tbl>
        <w:p w14:paraId="0325989A" w14:textId="77777777" w:rsidR="00F654A4" w:rsidRDefault="00F654A4">
          <w:pPr>
            <w:spacing w:line="276" w:lineRule="auto"/>
            <w:rPr>
              <w:rFonts w:ascii="Calibri" w:eastAsia="Calibri" w:hAnsi="Calibri"/>
              <w:sz w:val="22"/>
              <w:szCs w:val="22"/>
            </w:rPr>
          </w:pPr>
        </w:p>
        <w:p w14:paraId="0325989B" w14:textId="77777777" w:rsidR="00F654A4" w:rsidRDefault="00F654A4">
          <w:pPr>
            <w:rPr>
              <w:sz w:val="18"/>
              <w:szCs w:val="18"/>
            </w:rPr>
          </w:pPr>
        </w:p>
        <w:p w14:paraId="0325989C" w14:textId="77777777" w:rsidR="00F654A4" w:rsidRDefault="008E15A5">
          <w:pPr>
            <w:spacing w:line="276" w:lineRule="auto"/>
            <w:rPr>
              <w:b/>
              <w:sz w:val="22"/>
              <w:szCs w:val="22"/>
              <w:lang w:eastAsia="lt-LT"/>
            </w:rPr>
          </w:pPr>
          <w:r>
            <w:rPr>
              <w:b/>
              <w:sz w:val="22"/>
              <w:szCs w:val="22"/>
              <w:lang w:eastAsia="lt-LT"/>
            </w:rPr>
            <w:br w:type="page"/>
          </w:r>
        </w:p>
        <w:p w14:paraId="0325989D" w14:textId="77777777" w:rsidR="00F654A4" w:rsidRDefault="00F654A4">
          <w:pPr>
            <w:rPr>
              <w:sz w:val="18"/>
              <w:szCs w:val="18"/>
            </w:rPr>
          </w:pPr>
        </w:p>
        <w:p w14:paraId="0325989E" w14:textId="35D4DA8B" w:rsidR="00F654A4" w:rsidRDefault="008E15A5">
          <w:pPr>
            <w:keepNext/>
            <w:rPr>
              <w:b/>
              <w:sz w:val="22"/>
              <w:szCs w:val="22"/>
              <w:lang w:eastAsia="lt-LT"/>
            </w:rPr>
          </w:pPr>
          <w:r>
            <w:rPr>
              <w:b/>
              <w:sz w:val="22"/>
              <w:szCs w:val="22"/>
              <w:lang w:eastAsia="lt-LT"/>
            </w:rPr>
            <w:t>GALUTINĖ PROJEKTO ATITIKTIES BENDRIESIEMS REIKALAVIMAMS VERTINIMO IŠVADA:</w:t>
          </w:r>
        </w:p>
        <w:p w14:paraId="0325989F" w14:textId="61DD5D95" w:rsidR="00F654A4" w:rsidRDefault="008E15A5">
          <w:pPr>
            <w:spacing w:line="276" w:lineRule="auto"/>
            <w:ind w:left="720" w:hanging="360"/>
            <w:rPr>
              <w:b/>
              <w:sz w:val="22"/>
              <w:szCs w:val="22"/>
              <w:lang w:eastAsia="lt-LT"/>
            </w:rPr>
          </w:pPr>
          <w:r>
            <w:rPr>
              <w:b/>
              <w:sz w:val="22"/>
              <w:szCs w:val="22"/>
              <w:lang w:eastAsia="lt-LT"/>
            </w:rPr>
            <w:t>1</w:t>
          </w:r>
          <w:r>
            <w:rPr>
              <w:b/>
              <w:sz w:val="22"/>
              <w:szCs w:val="22"/>
              <w:lang w:eastAsia="lt-LT"/>
            </w:rPr>
            <w:t>)</w:t>
          </w:r>
          <w:r>
            <w:rPr>
              <w:b/>
              <w:sz w:val="22"/>
              <w:szCs w:val="22"/>
              <w:lang w:eastAsia="lt-LT"/>
            </w:rPr>
            <w:tab/>
            <w:t xml:space="preserve">Ar </w:t>
          </w:r>
          <w:r>
            <w:rPr>
              <w:b/>
              <w:sz w:val="22"/>
              <w:szCs w:val="22"/>
              <w:lang w:eastAsia="lt-LT"/>
            </w:rPr>
            <w:t>paraiška atitinka projektinį pasiūlymą ir valstybės ar regionų projektų sąrašą?</w:t>
          </w:r>
        </w:p>
        <w:p w14:paraId="032598A0" w14:textId="77777777" w:rsidR="00F654A4" w:rsidRDefault="00F654A4">
          <w:pPr>
            <w:rPr>
              <w:sz w:val="18"/>
              <w:szCs w:val="18"/>
            </w:rPr>
          </w:pPr>
        </w:p>
        <w:p w14:paraId="032598A1" w14:textId="77777777" w:rsidR="00F654A4" w:rsidRDefault="008E15A5">
          <w:pPr>
            <w:ind w:left="720"/>
            <w:rPr>
              <w:sz w:val="22"/>
              <w:szCs w:val="22"/>
              <w:lang w:eastAsia="lt-LT"/>
            </w:rPr>
          </w:pPr>
          <w:r>
            <w:rPr>
              <w:sz w:val="22"/>
              <w:szCs w:val="22"/>
              <w:lang w:eastAsia="lt-LT"/>
            </w:rPr>
            <w:sym w:font="Symbol" w:char="F07F"/>
          </w:r>
          <w:r>
            <w:rPr>
              <w:sz w:val="22"/>
              <w:szCs w:val="22"/>
              <w:lang w:eastAsia="lt-LT"/>
            </w:rPr>
            <w:t xml:space="preserve"> Taip                                                   </w:t>
          </w:r>
          <w:r>
            <w:rPr>
              <w:sz w:val="22"/>
              <w:szCs w:val="22"/>
              <w:lang w:eastAsia="lt-LT"/>
            </w:rPr>
            <w:sym w:font="Symbol" w:char="F07F"/>
          </w:r>
          <w:r>
            <w:rPr>
              <w:sz w:val="22"/>
              <w:szCs w:val="22"/>
              <w:lang w:eastAsia="lt-LT"/>
            </w:rPr>
            <w:t xml:space="preserve"> Ne                                                              </w:t>
          </w:r>
          <w:r>
            <w:rPr>
              <w:sz w:val="22"/>
              <w:szCs w:val="22"/>
              <w:lang w:eastAsia="lt-LT"/>
            </w:rPr>
            <w:sym w:font="Symbol" w:char="F07F"/>
          </w:r>
          <w:r>
            <w:rPr>
              <w:sz w:val="22"/>
              <w:szCs w:val="22"/>
              <w:lang w:eastAsia="lt-LT"/>
            </w:rPr>
            <w:t xml:space="preserve"> Taip su išlyga </w:t>
          </w:r>
        </w:p>
        <w:p w14:paraId="032598A2" w14:textId="77777777" w:rsidR="00F654A4" w:rsidRDefault="008E15A5">
          <w:pPr>
            <w:ind w:left="720"/>
            <w:rPr>
              <w:sz w:val="22"/>
              <w:szCs w:val="22"/>
              <w:lang w:eastAsia="lt-LT"/>
            </w:rPr>
          </w:pPr>
          <w:r>
            <w:rPr>
              <w:sz w:val="22"/>
              <w:szCs w:val="22"/>
              <w:lang w:eastAsia="lt-LT"/>
            </w:rPr>
            <w:t xml:space="preserve">Komentarai: </w:t>
          </w:r>
          <w:r>
            <w:rPr>
              <w:sz w:val="22"/>
              <w:szCs w:val="22"/>
              <w:lang w:eastAsia="lt-LT"/>
            </w:rPr>
            <w:t>____________________________________________________________________</w:t>
          </w:r>
        </w:p>
        <w:p w14:paraId="032598A3" w14:textId="77777777" w:rsidR="00F654A4" w:rsidRDefault="00F654A4">
          <w:pPr>
            <w:rPr>
              <w:sz w:val="22"/>
              <w:szCs w:val="22"/>
              <w:lang w:eastAsia="lt-LT"/>
            </w:rPr>
          </w:pPr>
        </w:p>
        <w:p w14:paraId="032598A4" w14:textId="77777777" w:rsidR="00F654A4" w:rsidRDefault="008E15A5">
          <w:pPr>
            <w:tabs>
              <w:tab w:val="left" w:pos="212"/>
              <w:tab w:val="left" w:pos="629"/>
              <w:tab w:val="left" w:pos="884"/>
            </w:tabs>
            <w:ind w:left="629"/>
            <w:jc w:val="both"/>
            <w:rPr>
              <w:i/>
              <w:sz w:val="22"/>
              <w:szCs w:val="22"/>
              <w:lang w:eastAsia="lt-LT"/>
            </w:rPr>
          </w:pPr>
          <w:r>
            <w:rPr>
              <w:sz w:val="22"/>
              <w:szCs w:val="22"/>
              <w:lang w:eastAsia="lt-LT"/>
            </w:rPr>
            <w:t>(</w:t>
          </w:r>
          <w:r>
            <w:rPr>
              <w:rFonts w:eastAsia="Calibri"/>
              <w:i/>
              <w:sz w:val="22"/>
              <w:szCs w:val="22"/>
            </w:rPr>
            <w:t xml:space="preserve">Pildoma projekto tinkamumo finansuoti vertinimo metu. Galimas simbolių skaičius – 1000. </w:t>
          </w:r>
          <w:r>
            <w:rPr>
              <w:i/>
              <w:sz w:val="22"/>
              <w:szCs w:val="22"/>
              <w:lang w:eastAsia="lt-LT"/>
            </w:rPr>
            <w:t>Jei palyginus su projektiniu pasiūlymu paraiškoje yra atlikti esminiai pakeitimai (kaip jie apibr</w:t>
          </w:r>
          <w:r>
            <w:rPr>
              <w:i/>
              <w:sz w:val="22"/>
              <w:szCs w:val="22"/>
              <w:lang w:eastAsia="lt-LT"/>
            </w:rPr>
            <w:t>ėžti Projektų administravimo ir finansavimo taisyklių, patvirtintų finansų ministro 2014 m. spalio 8 d. įsakymu Nr. 1K-316, 122.2 papunktyje), žymima „Ne“ ir komentaro laukelyje nurodoma, kokie konkrečiai pakeitimai buvo atlikti.</w:t>
          </w:r>
        </w:p>
        <w:p w14:paraId="032598A5" w14:textId="77777777" w:rsidR="00F654A4" w:rsidRDefault="008E15A5">
          <w:pPr>
            <w:tabs>
              <w:tab w:val="left" w:pos="212"/>
              <w:tab w:val="left" w:pos="629"/>
              <w:tab w:val="left" w:pos="884"/>
            </w:tabs>
            <w:ind w:left="629"/>
            <w:jc w:val="both"/>
            <w:rPr>
              <w:i/>
              <w:sz w:val="22"/>
              <w:szCs w:val="22"/>
              <w:lang w:eastAsia="lt-LT"/>
            </w:rPr>
          </w:pPr>
          <w:r>
            <w:rPr>
              <w:i/>
              <w:sz w:val="22"/>
              <w:szCs w:val="22"/>
              <w:lang w:eastAsia="lt-LT"/>
            </w:rPr>
            <w:t>Jei palyginus su valstybės</w:t>
          </w:r>
          <w:r>
            <w:rPr>
              <w:i/>
              <w:sz w:val="22"/>
              <w:szCs w:val="22"/>
              <w:lang w:eastAsia="lt-LT"/>
            </w:rPr>
            <w:t xml:space="preserve"> ar regionų projektų sąrašu paraiškoje yra atlikti esminiai pakeitimai, t. y. kai keičiasi pareiškėjas, viršijama projektui numatomas skirti finansavimo lėšų suma, žymima „Ne“ ir komentaro laukelyje nurodoma, kokie konkrečiai pakeitimai buvo atlikti.</w:t>
          </w:r>
        </w:p>
        <w:p w14:paraId="032598A6" w14:textId="77777777" w:rsidR="00F654A4" w:rsidRDefault="008E15A5">
          <w:pPr>
            <w:tabs>
              <w:tab w:val="left" w:pos="212"/>
              <w:tab w:val="left" w:pos="629"/>
              <w:tab w:val="left" w:pos="884"/>
            </w:tabs>
            <w:ind w:left="629"/>
            <w:jc w:val="both"/>
            <w:rPr>
              <w:sz w:val="22"/>
              <w:szCs w:val="22"/>
              <w:lang w:eastAsia="lt-LT"/>
            </w:rPr>
          </w:pPr>
          <w:r>
            <w:rPr>
              <w:i/>
              <w:sz w:val="22"/>
              <w:szCs w:val="22"/>
              <w:lang w:eastAsia="lt-LT"/>
            </w:rPr>
            <w:t xml:space="preserve">Jei </w:t>
          </w:r>
          <w:r>
            <w:rPr>
              <w:i/>
              <w:sz w:val="22"/>
              <w:szCs w:val="22"/>
              <w:lang w:eastAsia="lt-LT"/>
            </w:rPr>
            <w:t>palyginus su projektiniu pasiūlymu ir (ar) valstybės ar regionų projektų sąrašu paraiškoje yra atlikti neesminiai pakeitimai, žymima „Taip su išlyga“ ir komentaro laukelyje nurodoma, kokie konkrečiai pakeitimai buvo atlikti. Šis punktas taikomas tik valsty</w:t>
          </w:r>
          <w:r>
            <w:rPr>
              <w:i/>
              <w:sz w:val="22"/>
              <w:szCs w:val="22"/>
              <w:lang w:eastAsia="lt-LT"/>
            </w:rPr>
            <w:t>bės ir regionų projektų planavimo būdu atrenkamiems projektams. Vertinant techninės paramos projektus šis klausimas netaikomas.</w:t>
          </w:r>
          <w:r>
            <w:rPr>
              <w:sz w:val="22"/>
              <w:szCs w:val="22"/>
              <w:lang w:eastAsia="lt-LT"/>
            </w:rPr>
            <w:t>)</w:t>
          </w:r>
        </w:p>
        <w:p w14:paraId="032598A7" w14:textId="77777777" w:rsidR="00F654A4" w:rsidRDefault="00F654A4">
          <w:pPr>
            <w:tabs>
              <w:tab w:val="left" w:pos="212"/>
              <w:tab w:val="left" w:pos="629"/>
              <w:tab w:val="left" w:pos="884"/>
            </w:tabs>
            <w:ind w:left="629"/>
            <w:jc w:val="both"/>
            <w:rPr>
              <w:sz w:val="22"/>
              <w:szCs w:val="22"/>
              <w:lang w:eastAsia="lt-LT"/>
            </w:rPr>
          </w:pPr>
        </w:p>
        <w:p w14:paraId="032598A8" w14:textId="4EF858C2" w:rsidR="00F654A4" w:rsidRDefault="00F654A4">
          <w:pPr>
            <w:tabs>
              <w:tab w:val="left" w:pos="212"/>
              <w:tab w:val="left" w:pos="629"/>
              <w:tab w:val="left" w:pos="884"/>
            </w:tabs>
            <w:ind w:left="629"/>
            <w:rPr>
              <w:szCs w:val="24"/>
              <w:lang w:eastAsia="lt-LT"/>
            </w:rPr>
          </w:pPr>
        </w:p>
        <w:p w14:paraId="032598A9" w14:textId="1DC7FD50" w:rsidR="00F654A4" w:rsidRDefault="008E15A5">
          <w:pPr>
            <w:spacing w:line="276" w:lineRule="auto"/>
            <w:ind w:left="720" w:hanging="360"/>
            <w:rPr>
              <w:b/>
              <w:sz w:val="22"/>
              <w:szCs w:val="22"/>
              <w:lang w:eastAsia="lt-LT"/>
            </w:rPr>
          </w:pPr>
          <w:r>
            <w:rPr>
              <w:b/>
              <w:sz w:val="22"/>
              <w:szCs w:val="22"/>
              <w:lang w:eastAsia="lt-LT"/>
            </w:rPr>
            <w:t>2</w:t>
          </w:r>
          <w:r>
            <w:rPr>
              <w:b/>
              <w:sz w:val="22"/>
              <w:szCs w:val="22"/>
              <w:lang w:eastAsia="lt-LT"/>
            </w:rPr>
            <w:t>)</w:t>
          </w:r>
          <w:r>
            <w:rPr>
              <w:b/>
              <w:sz w:val="22"/>
              <w:szCs w:val="22"/>
              <w:lang w:eastAsia="lt-LT"/>
            </w:rPr>
            <w:tab/>
            <w:t>Paraiška įvertinta teigiamai pagal visus bendruosius reikalavimus ir specialiuosius kriterijus:</w:t>
          </w:r>
        </w:p>
        <w:p w14:paraId="032598AA" w14:textId="77777777" w:rsidR="00F654A4" w:rsidRDefault="00F654A4">
          <w:pPr>
            <w:rPr>
              <w:sz w:val="18"/>
              <w:szCs w:val="18"/>
            </w:rPr>
          </w:pPr>
        </w:p>
        <w:p w14:paraId="032598AB" w14:textId="77777777" w:rsidR="00F654A4" w:rsidRDefault="008E15A5">
          <w:pPr>
            <w:ind w:left="720"/>
            <w:rPr>
              <w:sz w:val="22"/>
              <w:szCs w:val="22"/>
              <w:lang w:eastAsia="lt-LT"/>
            </w:rPr>
          </w:pPr>
          <w:r>
            <w:rPr>
              <w:sz w:val="22"/>
              <w:szCs w:val="22"/>
              <w:lang w:eastAsia="lt-LT"/>
            </w:rPr>
            <w:sym w:font="Symbol" w:char="F07F"/>
          </w:r>
          <w:r>
            <w:rPr>
              <w:sz w:val="22"/>
              <w:szCs w:val="22"/>
              <w:lang w:eastAsia="lt-LT"/>
            </w:rPr>
            <w:t xml:space="preserve"> Taip               </w:t>
          </w:r>
          <w:r>
            <w:rPr>
              <w:sz w:val="22"/>
              <w:szCs w:val="22"/>
              <w:lang w:eastAsia="lt-LT"/>
            </w:rPr>
            <w:t xml:space="preserve">                                    </w:t>
          </w:r>
          <w:r>
            <w:rPr>
              <w:sz w:val="22"/>
              <w:szCs w:val="22"/>
              <w:lang w:eastAsia="lt-LT"/>
            </w:rPr>
            <w:sym w:font="Symbol" w:char="F07F"/>
          </w:r>
          <w:r>
            <w:rPr>
              <w:sz w:val="22"/>
              <w:szCs w:val="22"/>
              <w:lang w:eastAsia="lt-LT"/>
            </w:rPr>
            <w:t xml:space="preserve"> Ne                                                              </w:t>
          </w:r>
          <w:r>
            <w:rPr>
              <w:sz w:val="22"/>
              <w:szCs w:val="22"/>
              <w:lang w:eastAsia="lt-LT"/>
            </w:rPr>
            <w:sym w:font="Symbol" w:char="F07F"/>
          </w:r>
          <w:r>
            <w:rPr>
              <w:sz w:val="22"/>
              <w:szCs w:val="22"/>
              <w:lang w:eastAsia="lt-LT"/>
            </w:rPr>
            <w:t xml:space="preserve"> Taip su išlyga </w:t>
          </w:r>
        </w:p>
        <w:p w14:paraId="032598AC" w14:textId="77777777" w:rsidR="00F654A4" w:rsidRDefault="008E15A5">
          <w:pPr>
            <w:ind w:left="720"/>
            <w:rPr>
              <w:sz w:val="22"/>
              <w:szCs w:val="22"/>
              <w:lang w:eastAsia="lt-LT"/>
            </w:rPr>
          </w:pPr>
          <w:r>
            <w:rPr>
              <w:sz w:val="22"/>
              <w:szCs w:val="22"/>
              <w:lang w:eastAsia="lt-LT"/>
            </w:rPr>
            <w:t>Komentarai: ____________________________________________________________________</w:t>
          </w:r>
        </w:p>
        <w:p w14:paraId="032598AD" w14:textId="77777777" w:rsidR="00F654A4" w:rsidRDefault="008E15A5">
          <w:pPr>
            <w:spacing w:line="276" w:lineRule="auto"/>
            <w:ind w:left="720"/>
            <w:rPr>
              <w:i/>
              <w:sz w:val="22"/>
              <w:szCs w:val="22"/>
              <w:lang w:eastAsia="lt-LT"/>
            </w:rPr>
          </w:pPr>
          <w:r>
            <w:rPr>
              <w:i/>
              <w:sz w:val="22"/>
              <w:szCs w:val="22"/>
              <w:lang w:eastAsia="lt-LT"/>
            </w:rPr>
            <w:t>(</w:t>
          </w:r>
          <w:r>
            <w:rPr>
              <w:rFonts w:eastAsia="Calibri"/>
              <w:i/>
              <w:sz w:val="22"/>
              <w:szCs w:val="22"/>
            </w:rPr>
            <w:t xml:space="preserve">Pildoma projekto tinkamumo finansuoti vertinimo metu. </w:t>
          </w:r>
          <w:r>
            <w:rPr>
              <w:rFonts w:eastAsia="Calibri"/>
              <w:i/>
              <w:sz w:val="22"/>
              <w:szCs w:val="22"/>
            </w:rPr>
            <w:t xml:space="preserve">Galimas simbolių skaičius – 1000. </w:t>
          </w:r>
          <w:r>
            <w:rPr>
              <w:i/>
              <w:sz w:val="22"/>
              <w:szCs w:val="22"/>
              <w:lang w:eastAsia="lt-LT"/>
            </w:rPr>
            <w:t>Pildant lentelę SFMIS, jei nors viename lentelės 3 stulpelio laukelyje yra pažymėtas atsakymas „Ne“, šiame klausime automatiškai pažymima „Ne“, ir į komentarų laukelį perkeliami visi komentarai, pateikti prie „Ne“ atsakymų</w:t>
          </w:r>
          <w:r>
            <w:rPr>
              <w:i/>
              <w:sz w:val="22"/>
              <w:szCs w:val="22"/>
              <w:lang w:eastAsia="lt-LT"/>
            </w:rPr>
            <w:t xml:space="preserve">.  Jei atsakymų „Ne“ nėra, tačiau nors viename lentelės 3 stulpelio laukelyje yra pažymėtas atsakymas „Taip su išlyga“, šiame klausime automatiškai pažymima „Taip su išlyga“ ir į komentarų laukelį perkeliami visi komentarai, pateikti prie „Taip su išlyga“ </w:t>
          </w:r>
          <w:r>
            <w:rPr>
              <w:i/>
              <w:sz w:val="22"/>
              <w:szCs w:val="22"/>
              <w:lang w:eastAsia="lt-LT"/>
            </w:rPr>
            <w:t>atsakymų. Visus į komentarų laukelį perkeltus atsakymus įgyvendinančioji institucija gali redaguoti. Kol toks funkcionalumas nebus realizuotas SFMIS, į šį klausimą įgyvendinančioji instituciją įrašo atsakymą pati (neautomatiškai), bet komentaro laukelio pi</w:t>
          </w:r>
          <w:r>
            <w:rPr>
              <w:i/>
              <w:sz w:val="22"/>
              <w:szCs w:val="22"/>
              <w:lang w:eastAsia="lt-LT"/>
            </w:rPr>
            <w:t>ldyti neprivaloma.)</w:t>
          </w:r>
        </w:p>
        <w:p w14:paraId="032598AE" w14:textId="77777777" w:rsidR="00F654A4" w:rsidRDefault="00F654A4">
          <w:pPr>
            <w:rPr>
              <w:sz w:val="18"/>
              <w:szCs w:val="18"/>
            </w:rPr>
          </w:pPr>
        </w:p>
        <w:p w14:paraId="032598AF" w14:textId="5EE4CDD6" w:rsidR="00F654A4" w:rsidRDefault="00F654A4">
          <w:pPr>
            <w:ind w:left="720"/>
            <w:rPr>
              <w:sz w:val="22"/>
              <w:szCs w:val="22"/>
              <w:lang w:eastAsia="lt-LT"/>
            </w:rPr>
          </w:pPr>
        </w:p>
        <w:p w14:paraId="032598B0" w14:textId="2B5E83D5" w:rsidR="00F654A4" w:rsidRDefault="008E15A5">
          <w:pPr>
            <w:spacing w:line="276" w:lineRule="auto"/>
            <w:ind w:left="720" w:hanging="360"/>
            <w:rPr>
              <w:b/>
              <w:sz w:val="22"/>
              <w:szCs w:val="22"/>
              <w:lang w:eastAsia="lt-LT"/>
            </w:rPr>
          </w:pPr>
          <w:r>
            <w:rPr>
              <w:b/>
              <w:sz w:val="22"/>
              <w:szCs w:val="22"/>
              <w:lang w:eastAsia="lt-LT"/>
            </w:rPr>
            <w:t>3</w:t>
          </w:r>
          <w:r>
            <w:rPr>
              <w:b/>
              <w:sz w:val="22"/>
              <w:szCs w:val="22"/>
              <w:lang w:eastAsia="lt-LT"/>
            </w:rPr>
            <w:t>)</w:t>
          </w:r>
          <w:r>
            <w:rPr>
              <w:b/>
              <w:sz w:val="22"/>
              <w:szCs w:val="22"/>
              <w:lang w:eastAsia="lt-LT"/>
            </w:rPr>
            <w:tab/>
            <w:t>Pareiškėjas nebandė gauti konfidencialios informacijos arba daryti poveikio vertinimą atliekančiai institucijai dabartinio paraiškų vertinimo arba atrankos proceso metu:</w:t>
          </w:r>
        </w:p>
        <w:p w14:paraId="032598B1" w14:textId="77777777" w:rsidR="00F654A4" w:rsidRDefault="00F654A4">
          <w:pPr>
            <w:rPr>
              <w:sz w:val="18"/>
              <w:szCs w:val="18"/>
            </w:rPr>
          </w:pPr>
        </w:p>
        <w:p w14:paraId="032598B2" w14:textId="77777777" w:rsidR="00F654A4" w:rsidRDefault="008E15A5">
          <w:pPr>
            <w:ind w:left="720"/>
            <w:rPr>
              <w:sz w:val="22"/>
              <w:szCs w:val="22"/>
              <w:lang w:eastAsia="lt-LT"/>
            </w:rPr>
          </w:pPr>
          <w:r>
            <w:rPr>
              <w:sz w:val="22"/>
              <w:szCs w:val="22"/>
              <w:lang w:eastAsia="lt-LT"/>
            </w:rPr>
            <w:sym w:font="Symbol" w:char="F07F"/>
          </w:r>
          <w:r>
            <w:rPr>
              <w:sz w:val="22"/>
              <w:szCs w:val="22"/>
              <w:lang w:eastAsia="lt-LT"/>
            </w:rPr>
            <w:t xml:space="preserve"> Taip, nebandė</w:t>
          </w:r>
        </w:p>
        <w:p w14:paraId="032598B3" w14:textId="77777777" w:rsidR="00F654A4" w:rsidRDefault="008E15A5">
          <w:pPr>
            <w:ind w:left="720"/>
            <w:rPr>
              <w:sz w:val="22"/>
              <w:szCs w:val="22"/>
              <w:lang w:eastAsia="lt-LT"/>
            </w:rPr>
          </w:pPr>
          <w:r>
            <w:rPr>
              <w:sz w:val="22"/>
              <w:szCs w:val="22"/>
              <w:lang w:eastAsia="lt-LT"/>
            </w:rPr>
            <w:sym w:font="Symbol" w:char="F07F"/>
          </w:r>
          <w:r>
            <w:rPr>
              <w:sz w:val="22"/>
              <w:szCs w:val="22"/>
              <w:lang w:eastAsia="lt-LT"/>
            </w:rPr>
            <w:t xml:space="preserve"> Ne, bandė</w:t>
          </w:r>
        </w:p>
        <w:p w14:paraId="032598B4" w14:textId="77777777" w:rsidR="00F654A4" w:rsidRDefault="008E15A5">
          <w:pPr>
            <w:ind w:left="720"/>
            <w:rPr>
              <w:szCs w:val="24"/>
              <w:lang w:eastAsia="lt-LT"/>
            </w:rPr>
          </w:pPr>
          <w:r>
            <w:rPr>
              <w:sz w:val="22"/>
              <w:szCs w:val="22"/>
              <w:lang w:eastAsia="lt-LT"/>
            </w:rPr>
            <w:t>Komentarai: ________________</w:t>
          </w:r>
          <w:r>
            <w:rPr>
              <w:sz w:val="22"/>
              <w:szCs w:val="22"/>
              <w:lang w:eastAsia="lt-LT"/>
            </w:rPr>
            <w:t>____________________________________________________</w:t>
          </w:r>
        </w:p>
        <w:p w14:paraId="032598B5" w14:textId="77777777" w:rsidR="00F654A4" w:rsidRDefault="008E15A5">
          <w:pPr>
            <w:spacing w:line="276" w:lineRule="auto"/>
            <w:ind w:left="720"/>
            <w:rPr>
              <w:rFonts w:eastAsia="Calibri"/>
              <w:i/>
              <w:sz w:val="22"/>
              <w:szCs w:val="22"/>
            </w:rPr>
          </w:pPr>
          <w:r>
            <w:rPr>
              <w:rFonts w:eastAsia="Calibri"/>
              <w:i/>
              <w:sz w:val="22"/>
              <w:szCs w:val="22"/>
            </w:rPr>
            <w:t>(Privaloma pildyti tik atsakius „Ne, bandė“, t. y. nurodomos faktinės aplinkybės. Pildoma projekto tinkamumo finansuoti vertinimo metu. Galimas simbolių skaičius – 1000.)</w:t>
          </w:r>
        </w:p>
        <w:p w14:paraId="032598B6" w14:textId="77777777" w:rsidR="00F654A4" w:rsidRDefault="00F654A4">
          <w:pPr>
            <w:rPr>
              <w:sz w:val="18"/>
              <w:szCs w:val="18"/>
            </w:rPr>
          </w:pPr>
        </w:p>
        <w:p w14:paraId="032598B7" w14:textId="77777777" w:rsidR="00F654A4" w:rsidRDefault="008E15A5">
          <w:pPr>
            <w:spacing w:line="276" w:lineRule="auto"/>
            <w:rPr>
              <w:rFonts w:eastAsia="Calibri"/>
              <w:sz w:val="22"/>
              <w:szCs w:val="22"/>
              <w:lang w:eastAsia="lt-LT"/>
            </w:rPr>
          </w:pPr>
          <w:r>
            <w:rPr>
              <w:rFonts w:eastAsia="Calibri"/>
              <w:sz w:val="22"/>
              <w:szCs w:val="22"/>
              <w:lang w:eastAsia="lt-LT"/>
            </w:rPr>
            <w:lastRenderedPageBreak/>
            <w:br w:type="page"/>
          </w:r>
        </w:p>
        <w:p w14:paraId="032598B8" w14:textId="2AB137A1" w:rsidR="00F654A4" w:rsidRDefault="00F654A4">
          <w:pPr>
            <w:rPr>
              <w:sz w:val="18"/>
              <w:szCs w:val="18"/>
            </w:rPr>
          </w:pPr>
        </w:p>
        <w:p w14:paraId="032598B9" w14:textId="77889F8C" w:rsidR="00F654A4" w:rsidRDefault="008E15A5">
          <w:pPr>
            <w:keepNext/>
            <w:spacing w:line="276" w:lineRule="auto"/>
            <w:ind w:left="720" w:hanging="360"/>
            <w:rPr>
              <w:rFonts w:eastAsia="Calibri"/>
              <w:b/>
              <w:sz w:val="22"/>
              <w:szCs w:val="22"/>
              <w:lang w:eastAsia="lt-LT"/>
            </w:rPr>
          </w:pPr>
          <w:r>
            <w:rPr>
              <w:rFonts w:eastAsia="Calibri"/>
              <w:b/>
              <w:sz w:val="22"/>
              <w:szCs w:val="22"/>
              <w:lang w:eastAsia="lt-LT"/>
            </w:rPr>
            <w:t>4</w:t>
          </w:r>
          <w:r>
            <w:rPr>
              <w:rFonts w:eastAsia="Calibri"/>
              <w:b/>
              <w:sz w:val="22"/>
              <w:szCs w:val="22"/>
              <w:lang w:eastAsia="lt-LT"/>
            </w:rPr>
            <w:t>)</w:t>
          </w:r>
          <w:r>
            <w:rPr>
              <w:rFonts w:eastAsia="Calibri"/>
              <w:b/>
              <w:sz w:val="22"/>
              <w:szCs w:val="22"/>
              <w:lang w:eastAsia="lt-LT"/>
            </w:rPr>
            <w:tab/>
          </w:r>
          <w:r>
            <w:rPr>
              <w:rFonts w:eastAsia="Calibri"/>
              <w:b/>
              <w:sz w:val="20"/>
            </w:rPr>
            <w:t xml:space="preserve">Projekto tinkamumo </w:t>
          </w:r>
          <w:r>
            <w:rPr>
              <w:rFonts w:eastAsia="Calibri"/>
              <w:b/>
              <w:sz w:val="20"/>
            </w:rPr>
            <w:t>finansuoti vertinimo metu nustatytos</w:t>
          </w:r>
          <w:r>
            <w:rPr>
              <w:rFonts w:eastAsia="Calibri"/>
              <w:b/>
              <w:sz w:val="22"/>
              <w:szCs w:val="22"/>
              <w:lang w:eastAsia="lt-LT"/>
            </w:rPr>
            <w:t xml:space="preserve"> projekto</w:t>
          </w:r>
          <w:r>
            <w:rPr>
              <w:rFonts w:eastAsia="Calibri"/>
              <w:sz w:val="22"/>
              <w:szCs w:val="22"/>
              <w:lang w:eastAsia="lt-LT"/>
            </w:rPr>
            <w:t xml:space="preserve"> </w:t>
          </w:r>
          <w:r>
            <w:rPr>
              <w:rFonts w:eastAsia="Calibri"/>
              <w:b/>
              <w:sz w:val="22"/>
              <w:szCs w:val="22"/>
              <w:lang w:eastAsia="lt-LT"/>
            </w:rPr>
            <w:t>tinkamos finansuoti ir tinkamos deklaruoti EK išlaidos:</w:t>
          </w:r>
        </w:p>
        <w:p w14:paraId="032598BA" w14:textId="77777777" w:rsidR="00F654A4" w:rsidRDefault="00F654A4">
          <w:pPr>
            <w:rPr>
              <w:sz w:val="18"/>
              <w:szCs w:val="18"/>
            </w:rPr>
          </w:pPr>
        </w:p>
        <w:p w14:paraId="032598BB" w14:textId="77777777" w:rsidR="00F654A4" w:rsidRDefault="00F654A4">
          <w:pPr>
            <w:ind w:left="720"/>
            <w:rPr>
              <w:rFonts w:eastAsia="Calibri"/>
              <w:i/>
              <w:sz w:val="22"/>
              <w:szCs w:val="22"/>
            </w:rPr>
          </w:pPr>
        </w:p>
        <w:tbl>
          <w:tblPr>
            <w:tblW w:w="4808" w:type="pct"/>
            <w:tblInd w:w="466" w:type="dxa"/>
            <w:tblLayout w:type="fixed"/>
            <w:tblCellMar>
              <w:left w:w="40" w:type="dxa"/>
              <w:right w:w="40" w:type="dxa"/>
            </w:tblCellMar>
            <w:tblLook w:val="0000" w:firstRow="0" w:lastRow="0" w:firstColumn="0" w:lastColumn="0" w:noHBand="0" w:noVBand="0"/>
          </w:tblPr>
          <w:tblGrid>
            <w:gridCol w:w="2410"/>
            <w:gridCol w:w="1417"/>
            <w:gridCol w:w="1559"/>
            <w:gridCol w:w="1559"/>
            <w:gridCol w:w="1560"/>
            <w:gridCol w:w="1701"/>
            <w:gridCol w:w="1701"/>
            <w:gridCol w:w="1488"/>
            <w:gridCol w:w="1489"/>
          </w:tblGrid>
          <w:tr w:rsidR="00F654A4" w14:paraId="032598C0" w14:textId="77777777">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14:paraId="032598BC" w14:textId="77777777" w:rsidR="00F654A4" w:rsidRDefault="008E15A5">
                <w:pPr>
                  <w:ind w:right="57"/>
                  <w:jc w:val="center"/>
                  <w:rPr>
                    <w:rFonts w:eastAsia="Calibri"/>
                    <w:b/>
                    <w:sz w:val="20"/>
                  </w:rPr>
                </w:pPr>
                <w:r>
                  <w:rPr>
                    <w:rFonts w:eastAsia="Calibri"/>
                    <w:b/>
                    <w:sz w:val="20"/>
                  </w:rPr>
                  <w:t>Bendra projekto vertė</w:t>
                </w:r>
                <w:r>
                  <w:rPr>
                    <w:rFonts w:eastAsia="Calibri"/>
                    <w:b/>
                    <w:sz w:val="20"/>
                    <w:vertAlign w:val="superscript"/>
                  </w:rPr>
                  <w:footnoteReference w:id="1"/>
                </w:r>
                <w:r>
                  <w:rPr>
                    <w:rFonts w:eastAsia="Calibri"/>
                    <w:b/>
                    <w:sz w:val="20"/>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14:paraId="032598BD" w14:textId="77777777" w:rsidR="00F654A4" w:rsidRDefault="008E15A5">
                <w:pPr>
                  <w:ind w:firstLine="45"/>
                  <w:jc w:val="center"/>
                  <w:rPr>
                    <w:rFonts w:eastAsia="Calibri"/>
                    <w:b/>
                    <w:sz w:val="20"/>
                  </w:rPr>
                </w:pPr>
                <w:r>
                  <w:rPr>
                    <w:rFonts w:eastAsia="Calibri"/>
                    <w:b/>
                    <w:sz w:val="20"/>
                  </w:rPr>
                  <w:t>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14:paraId="032598BE" w14:textId="77777777" w:rsidR="00F654A4" w:rsidRDefault="008E15A5">
                <w:pPr>
                  <w:jc w:val="center"/>
                  <w:rPr>
                    <w:rFonts w:eastAsia="Calibri"/>
                    <w:b/>
                    <w:sz w:val="20"/>
                  </w:rPr>
                </w:pPr>
                <w:r>
                  <w:rPr>
                    <w:rFonts w:eastAsia="Calibri"/>
                    <w:b/>
                    <w:sz w:val="20"/>
                  </w:rPr>
                  <w:t>Pajamos, mažinančios tinkamų 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14:paraId="032598BF" w14:textId="77777777" w:rsidR="00F654A4" w:rsidRDefault="008E15A5">
                <w:pPr>
                  <w:jc w:val="center"/>
                  <w:rPr>
                    <w:rFonts w:eastAsia="Calibri"/>
                    <w:b/>
                    <w:sz w:val="20"/>
                  </w:rPr>
                </w:pPr>
                <w:r>
                  <w:rPr>
                    <w:rFonts w:eastAsia="Calibri"/>
                    <w:b/>
                    <w:sz w:val="20"/>
                  </w:rPr>
                  <w:t>Tinkamos deklaruoti EK išlaidos</w:t>
                </w:r>
              </w:p>
            </w:tc>
          </w:tr>
          <w:tr w:rsidR="00F654A4" w14:paraId="032598C7" w14:textId="77777777">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032598C1" w14:textId="77777777" w:rsidR="00F654A4" w:rsidRDefault="00F654A4">
                <w:pPr>
                  <w:rPr>
                    <w:rFonts w:eastAsia="Calibri"/>
                    <w:sz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032598C2" w14:textId="77777777" w:rsidR="00F654A4" w:rsidRDefault="008E15A5">
                <w:pPr>
                  <w:jc w:val="center"/>
                  <w:rPr>
                    <w:rFonts w:eastAsia="Calibri"/>
                    <w:b/>
                    <w:sz w:val="20"/>
                  </w:rPr>
                </w:pPr>
                <w:r>
                  <w:rPr>
                    <w:rFonts w:eastAsia="Calibri"/>
                    <w:b/>
                    <w:sz w:val="20"/>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14:paraId="032598C3" w14:textId="77777777" w:rsidR="00F654A4" w:rsidRDefault="008E15A5">
                <w:pPr>
                  <w:jc w:val="center"/>
                  <w:rPr>
                    <w:rFonts w:eastAsia="Calibri"/>
                    <w:b/>
                    <w:sz w:val="20"/>
                  </w:rPr>
                </w:pPr>
                <w:r>
                  <w:rPr>
                    <w:rFonts w:eastAsia="Calibri"/>
                    <w:b/>
                    <w:sz w:val="20"/>
                  </w:rPr>
                  <w:t>Iš jų:</w:t>
                </w:r>
              </w:p>
            </w:tc>
            <w:tc>
              <w:tcPr>
                <w:tcW w:w="1701" w:type="dxa"/>
                <w:vMerge/>
                <w:tcBorders>
                  <w:left w:val="single" w:sz="6" w:space="0" w:color="auto"/>
                  <w:right w:val="single" w:sz="4" w:space="0" w:color="auto"/>
                </w:tcBorders>
                <w:vAlign w:val="center"/>
              </w:tcPr>
              <w:p w14:paraId="032598C4" w14:textId="77777777" w:rsidR="00F654A4" w:rsidRDefault="00F654A4">
                <w:pPr>
                  <w:jc w:val="center"/>
                  <w:rPr>
                    <w:rFonts w:eastAsia="Calibri"/>
                    <w:sz w:val="20"/>
                  </w:rPr>
                </w:pPr>
              </w:p>
            </w:tc>
            <w:tc>
              <w:tcPr>
                <w:tcW w:w="1488" w:type="dxa"/>
                <w:vMerge w:val="restart"/>
                <w:tcBorders>
                  <w:top w:val="single" w:sz="4" w:space="0" w:color="auto"/>
                  <w:left w:val="single" w:sz="4" w:space="0" w:color="auto"/>
                  <w:right w:val="single" w:sz="4" w:space="0" w:color="auto"/>
                </w:tcBorders>
                <w:vAlign w:val="center"/>
              </w:tcPr>
              <w:p w14:paraId="032598C5" w14:textId="77777777" w:rsidR="00F654A4" w:rsidRDefault="008E15A5">
                <w:pPr>
                  <w:jc w:val="center"/>
                  <w:rPr>
                    <w:rFonts w:eastAsia="Calibri"/>
                    <w:b/>
                    <w:sz w:val="20"/>
                  </w:rPr>
                </w:pPr>
                <w:r>
                  <w:rPr>
                    <w:rFonts w:eastAsia="Calibri"/>
                    <w:b/>
                    <w:sz w:val="20"/>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14:paraId="032598C6" w14:textId="77777777" w:rsidR="00F654A4" w:rsidRDefault="008E15A5">
                <w:pPr>
                  <w:jc w:val="center"/>
                  <w:rPr>
                    <w:rFonts w:eastAsia="Calibri"/>
                    <w:b/>
                    <w:sz w:val="20"/>
                  </w:rPr>
                </w:pPr>
                <w:r>
                  <w:rPr>
                    <w:rFonts w:eastAsia="Calibri"/>
                    <w:b/>
                    <w:sz w:val="20"/>
                  </w:rPr>
                  <w:t>Dalis nuo tinkamų finansuoti išlaidų, proc</w:t>
                </w:r>
              </w:p>
            </w:tc>
          </w:tr>
          <w:tr w:rsidR="00F654A4" w14:paraId="032598D2" w14:textId="77777777">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032598C8" w14:textId="77777777" w:rsidR="00F654A4" w:rsidRDefault="00F654A4">
                <w:pPr>
                  <w:rPr>
                    <w:rFonts w:eastAsia="Calibri"/>
                    <w:sz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032598C9" w14:textId="77777777" w:rsidR="00F654A4" w:rsidRDefault="00F654A4">
                <w:pPr>
                  <w:rPr>
                    <w:rFonts w:eastAsia="Calibri"/>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32598CA" w14:textId="77777777" w:rsidR="00F654A4" w:rsidRDefault="00F654A4">
                <w:pPr>
                  <w:ind w:left="-57" w:right="-57"/>
                  <w:jc w:val="center"/>
                  <w:rPr>
                    <w:rFonts w:eastAsia="Calibri"/>
                    <w:b/>
                    <w:sz w:val="20"/>
                  </w:rPr>
                </w:pPr>
              </w:p>
              <w:p w14:paraId="032598CB" w14:textId="77777777" w:rsidR="00F654A4" w:rsidRDefault="008E15A5">
                <w:pPr>
                  <w:ind w:right="104"/>
                  <w:jc w:val="center"/>
                  <w:rPr>
                    <w:rFonts w:eastAsia="Calibri"/>
                    <w:b/>
                    <w:sz w:val="20"/>
                  </w:rPr>
                </w:pPr>
                <w:r>
                  <w:rPr>
                    <w:rFonts w:eastAsia="Calibri"/>
                    <w:b/>
                    <w:sz w:val="20"/>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14:paraId="032598CC" w14:textId="77777777" w:rsidR="00F654A4" w:rsidRDefault="008E15A5">
                <w:pPr>
                  <w:jc w:val="center"/>
                  <w:rPr>
                    <w:rFonts w:eastAsia="Calibri"/>
                    <w:b/>
                    <w:sz w:val="20"/>
                  </w:rPr>
                </w:pPr>
                <w:r>
                  <w:rPr>
                    <w:rFonts w:eastAsia="Calibri"/>
                    <w:b/>
                    <w:sz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14:paraId="032598CD" w14:textId="77777777" w:rsidR="00F654A4" w:rsidRDefault="008E15A5">
                <w:pPr>
                  <w:ind w:left="-57" w:right="-57"/>
                  <w:jc w:val="center"/>
                  <w:rPr>
                    <w:rFonts w:eastAsia="Calibri"/>
                    <w:b/>
                    <w:sz w:val="20"/>
                  </w:rPr>
                </w:pPr>
                <w:r>
                  <w:rPr>
                    <w:rFonts w:eastAsia="Calibri"/>
                    <w:b/>
                    <w:sz w:val="20"/>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14:paraId="032598CE" w14:textId="77777777" w:rsidR="00F654A4" w:rsidRDefault="008E15A5">
                <w:pPr>
                  <w:ind w:left="-57" w:right="-57"/>
                  <w:jc w:val="center"/>
                  <w:rPr>
                    <w:rFonts w:eastAsia="Calibri"/>
                    <w:b/>
                    <w:sz w:val="20"/>
                  </w:rPr>
                </w:pPr>
                <w:r>
                  <w:rPr>
                    <w:rFonts w:eastAsia="Calibri"/>
                    <w:b/>
                    <w:sz w:val="20"/>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14:paraId="032598CF" w14:textId="77777777" w:rsidR="00F654A4" w:rsidRDefault="00F654A4">
                <w:pPr>
                  <w:ind w:left="-57" w:right="-57"/>
                  <w:jc w:val="center"/>
                  <w:rPr>
                    <w:rFonts w:eastAsia="Calibri"/>
                    <w:sz w:val="20"/>
                  </w:rPr>
                </w:pPr>
              </w:p>
            </w:tc>
            <w:tc>
              <w:tcPr>
                <w:tcW w:w="1488" w:type="dxa"/>
                <w:vMerge/>
                <w:tcBorders>
                  <w:left w:val="single" w:sz="4" w:space="0" w:color="auto"/>
                  <w:bottom w:val="single" w:sz="4" w:space="0" w:color="auto"/>
                  <w:right w:val="single" w:sz="4" w:space="0" w:color="auto"/>
                </w:tcBorders>
                <w:vAlign w:val="center"/>
              </w:tcPr>
              <w:p w14:paraId="032598D0" w14:textId="77777777" w:rsidR="00F654A4" w:rsidRDefault="00F654A4">
                <w:pPr>
                  <w:ind w:left="-57" w:right="-57"/>
                  <w:jc w:val="center"/>
                  <w:rPr>
                    <w:rFonts w:eastAsia="Calibri"/>
                    <w:sz w:val="20"/>
                  </w:rPr>
                </w:pPr>
              </w:p>
            </w:tc>
            <w:tc>
              <w:tcPr>
                <w:tcW w:w="1489" w:type="dxa"/>
                <w:vMerge/>
                <w:tcBorders>
                  <w:left w:val="single" w:sz="4" w:space="0" w:color="auto"/>
                  <w:bottom w:val="single" w:sz="4" w:space="0" w:color="auto"/>
                  <w:right w:val="single" w:sz="4" w:space="0" w:color="auto"/>
                </w:tcBorders>
                <w:vAlign w:val="center"/>
              </w:tcPr>
              <w:p w14:paraId="032598D1" w14:textId="77777777" w:rsidR="00F654A4" w:rsidRDefault="00F654A4">
                <w:pPr>
                  <w:ind w:left="-57" w:right="-57"/>
                  <w:jc w:val="center"/>
                  <w:rPr>
                    <w:rFonts w:eastAsia="Calibri"/>
                    <w:sz w:val="20"/>
                  </w:rPr>
                </w:pPr>
              </w:p>
            </w:tc>
          </w:tr>
          <w:tr w:rsidR="00F654A4" w14:paraId="032598DC" w14:textId="77777777">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2598D3" w14:textId="77777777" w:rsidR="00F654A4" w:rsidRDefault="008E15A5">
                <w:pPr>
                  <w:spacing w:line="276" w:lineRule="auto"/>
                  <w:jc w:val="center"/>
                  <w:rPr>
                    <w:rFonts w:eastAsia="Calibri"/>
                    <w:sz w:val="18"/>
                    <w:szCs w:val="18"/>
                  </w:rPr>
                </w:pPr>
                <w:r>
                  <w:rPr>
                    <w:rFonts w:eastAsia="Calibri"/>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2598D4" w14:textId="77777777" w:rsidR="00F654A4" w:rsidRDefault="008E15A5">
                <w:pPr>
                  <w:spacing w:line="276" w:lineRule="auto"/>
                  <w:jc w:val="center"/>
                  <w:rPr>
                    <w:rFonts w:eastAsia="Calibri"/>
                    <w:sz w:val="18"/>
                    <w:szCs w:val="18"/>
                  </w:rPr>
                </w:pPr>
                <w:r>
                  <w:rPr>
                    <w:rFonts w:eastAsia="Calibri"/>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2598D5" w14:textId="77777777" w:rsidR="00F654A4" w:rsidRDefault="008E15A5">
                <w:pPr>
                  <w:ind w:left="-57" w:right="-57"/>
                  <w:jc w:val="center"/>
                  <w:rPr>
                    <w:rFonts w:eastAsia="Calibri"/>
                    <w:sz w:val="18"/>
                    <w:szCs w:val="18"/>
                  </w:rPr>
                </w:pPr>
                <w:r>
                  <w:rPr>
                    <w:rFonts w:eastAsia="Calibri"/>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2598D6" w14:textId="77777777" w:rsidR="00F654A4" w:rsidRDefault="008E15A5">
                <w:pPr>
                  <w:ind w:left="-57" w:right="-57"/>
                  <w:jc w:val="center"/>
                  <w:rPr>
                    <w:rFonts w:eastAsia="Calibri"/>
                    <w:sz w:val="18"/>
                    <w:szCs w:val="18"/>
                  </w:rPr>
                </w:pPr>
                <w:r>
                  <w:rPr>
                    <w:rFonts w:eastAsia="Calibri"/>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2598D7" w14:textId="77777777" w:rsidR="00F654A4" w:rsidRDefault="008E15A5">
                <w:pPr>
                  <w:ind w:left="-57" w:right="-57"/>
                  <w:jc w:val="center"/>
                  <w:rPr>
                    <w:rFonts w:eastAsia="Calibri"/>
                    <w:sz w:val="18"/>
                    <w:szCs w:val="18"/>
                  </w:rPr>
                </w:pPr>
                <w:r>
                  <w:rPr>
                    <w:rFonts w:eastAsia="Calibri"/>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2598D8" w14:textId="77777777" w:rsidR="00F654A4" w:rsidRDefault="008E15A5">
                <w:pPr>
                  <w:ind w:left="-57" w:right="-57"/>
                  <w:jc w:val="center"/>
                  <w:rPr>
                    <w:rFonts w:eastAsia="Calibri"/>
                    <w:sz w:val="18"/>
                    <w:szCs w:val="18"/>
                  </w:rPr>
                </w:pPr>
                <w:r>
                  <w:rPr>
                    <w:rFonts w:eastAsia="Calibri"/>
                    <w:sz w:val="18"/>
                    <w:szCs w:val="18"/>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14:paraId="032598D9" w14:textId="77777777" w:rsidR="00F654A4" w:rsidRDefault="008E15A5">
                <w:pPr>
                  <w:ind w:left="-57" w:right="-57"/>
                  <w:jc w:val="center"/>
                  <w:rPr>
                    <w:rFonts w:eastAsia="Calibri"/>
                    <w:sz w:val="18"/>
                    <w:szCs w:val="18"/>
                  </w:rPr>
                </w:pPr>
                <w:r>
                  <w:rPr>
                    <w:rFonts w:eastAsia="Calibri"/>
                    <w:sz w:val="18"/>
                    <w:szCs w:val="18"/>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14:paraId="032598DA" w14:textId="77777777" w:rsidR="00F654A4" w:rsidRDefault="008E15A5">
                <w:pPr>
                  <w:ind w:left="-57" w:right="-57"/>
                  <w:jc w:val="center"/>
                  <w:rPr>
                    <w:rFonts w:eastAsia="Calibri"/>
                    <w:sz w:val="18"/>
                    <w:szCs w:val="18"/>
                  </w:rPr>
                </w:pPr>
                <w:r>
                  <w:rPr>
                    <w:rFonts w:eastAsia="Calibri"/>
                    <w:sz w:val="18"/>
                    <w:szCs w:val="18"/>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14:paraId="032598DB" w14:textId="77777777" w:rsidR="00F654A4" w:rsidRDefault="008E15A5">
                <w:pPr>
                  <w:ind w:left="-57" w:right="-57"/>
                  <w:jc w:val="center"/>
                  <w:rPr>
                    <w:rFonts w:eastAsia="Calibri"/>
                    <w:sz w:val="18"/>
                    <w:szCs w:val="18"/>
                  </w:rPr>
                </w:pPr>
                <w:r>
                  <w:rPr>
                    <w:rFonts w:eastAsia="Calibri"/>
                    <w:sz w:val="18"/>
                    <w:szCs w:val="18"/>
                  </w:rPr>
                  <w:t>9=(8/2)*100</w:t>
                </w:r>
              </w:p>
            </w:tc>
          </w:tr>
          <w:tr w:rsidR="00F654A4" w14:paraId="032598E7" w14:textId="77777777">
            <w:trPr>
              <w:cantSplit/>
              <w:trHeight w:val="23"/>
            </w:trPr>
            <w:tc>
              <w:tcPr>
                <w:tcW w:w="2410" w:type="dxa"/>
                <w:tcBorders>
                  <w:top w:val="single" w:sz="6" w:space="0" w:color="auto"/>
                  <w:left w:val="single" w:sz="6" w:space="0" w:color="auto"/>
                  <w:bottom w:val="single" w:sz="6" w:space="0" w:color="auto"/>
                  <w:right w:val="single" w:sz="6" w:space="0" w:color="auto"/>
                </w:tcBorders>
              </w:tcPr>
              <w:p w14:paraId="032598DD" w14:textId="77777777" w:rsidR="00F654A4" w:rsidRDefault="008E15A5">
                <w:pPr>
                  <w:rPr>
                    <w:rFonts w:eastAsia="Calibri"/>
                    <w:sz w:val="20"/>
                    <w:lang w:eastAsia="lt-LT"/>
                  </w:rPr>
                </w:pPr>
                <w:r>
                  <w:rPr>
                    <w:rFonts w:eastAsia="Calibri"/>
                    <w:i/>
                    <w:sz w:val="20"/>
                  </w:rPr>
                  <w:t>Galimas simbolių skaičius kiekviename laukelyje – 9 iki kablelio ir 2 po kablelio.</w:t>
                </w:r>
              </w:p>
              <w:p w14:paraId="032598DE" w14:textId="77777777" w:rsidR="00F654A4" w:rsidRDefault="00F654A4">
                <w:pPr>
                  <w:jc w:val="center"/>
                  <w:rPr>
                    <w:rFonts w:eastAsia="Calibri"/>
                    <w:sz w:val="20"/>
                  </w:rPr>
                </w:pPr>
              </w:p>
            </w:tc>
            <w:tc>
              <w:tcPr>
                <w:tcW w:w="1417" w:type="dxa"/>
                <w:tcBorders>
                  <w:top w:val="single" w:sz="6" w:space="0" w:color="auto"/>
                  <w:left w:val="single" w:sz="6" w:space="0" w:color="auto"/>
                  <w:bottom w:val="single" w:sz="6" w:space="0" w:color="auto"/>
                  <w:right w:val="single" w:sz="6" w:space="0" w:color="auto"/>
                </w:tcBorders>
              </w:tcPr>
              <w:p w14:paraId="032598DF" w14:textId="77777777" w:rsidR="00F654A4" w:rsidRDefault="008E15A5">
                <w:pPr>
                  <w:rPr>
                    <w:rFonts w:eastAsia="Calibri"/>
                    <w:sz w:val="20"/>
                    <w:lang w:eastAsia="lt-LT"/>
                  </w:rPr>
                </w:pPr>
                <w:r>
                  <w:rPr>
                    <w:rFonts w:eastAsia="Calibri"/>
                    <w:i/>
                    <w:sz w:val="20"/>
                  </w:rPr>
                  <w:t xml:space="preserve">Galimas simbolių </w:t>
                </w:r>
                <w:r>
                  <w:rPr>
                    <w:rFonts w:eastAsia="Calibri"/>
                    <w:i/>
                    <w:sz w:val="20"/>
                  </w:rPr>
                  <w:t>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032598E0" w14:textId="77777777" w:rsidR="00F654A4" w:rsidRDefault="008E15A5">
                <w:pPr>
                  <w:rPr>
                    <w:rFonts w:eastAsia="Calibri"/>
                    <w:sz w:val="20"/>
                    <w:lang w:eastAsia="lt-LT"/>
                  </w:rPr>
                </w:pPr>
                <w:r>
                  <w:rPr>
                    <w:rFonts w:eastAsia="Calibri"/>
                    <w:i/>
                    <w:sz w:val="20"/>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032598E1" w14:textId="77777777" w:rsidR="00F654A4" w:rsidRDefault="008E15A5">
                <w:pPr>
                  <w:rPr>
                    <w:rFonts w:eastAsia="Calibri"/>
                    <w:sz w:val="20"/>
                  </w:rPr>
                </w:pPr>
                <w:r>
                  <w:rPr>
                    <w:rFonts w:eastAsia="Calibri"/>
                    <w:i/>
                    <w:sz w:val="20"/>
                    <w:lang w:eastAsia="lt-LT"/>
                  </w:rPr>
                  <w:t xml:space="preserve">Automatiškai apskaičiuojama pagal formulę. </w:t>
                </w:r>
                <w:r>
                  <w:rPr>
                    <w:rFonts w:eastAsia="Calibri"/>
                    <w:i/>
                    <w:sz w:val="20"/>
                  </w:rPr>
                  <w:t>Galimas simbolių skaičius –   3 prieš kablelį ir 2 po kablelio.</w:t>
                </w:r>
              </w:p>
            </w:tc>
            <w:tc>
              <w:tcPr>
                <w:tcW w:w="1560" w:type="dxa"/>
                <w:tcBorders>
                  <w:top w:val="single" w:sz="6" w:space="0" w:color="auto"/>
                  <w:left w:val="single" w:sz="6" w:space="0" w:color="auto"/>
                  <w:bottom w:val="single" w:sz="6" w:space="0" w:color="auto"/>
                  <w:right w:val="single" w:sz="6" w:space="0" w:color="auto"/>
                </w:tcBorders>
              </w:tcPr>
              <w:p w14:paraId="032598E2" w14:textId="77777777" w:rsidR="00F654A4" w:rsidRDefault="008E15A5">
                <w:pPr>
                  <w:rPr>
                    <w:rFonts w:eastAsia="Calibri"/>
                    <w:sz w:val="20"/>
                    <w:lang w:eastAsia="lt-LT"/>
                  </w:rPr>
                </w:pPr>
                <w:r>
                  <w:rPr>
                    <w:rFonts w:eastAsia="Calibri"/>
                    <w:i/>
                    <w:sz w:val="20"/>
                  </w:rPr>
                  <w:t>Galimas simbolių skaičius kiekviename laukelyje – 9 iki kablelio ir 2 po kablelio.</w:t>
                </w:r>
              </w:p>
            </w:tc>
            <w:tc>
              <w:tcPr>
                <w:tcW w:w="1701" w:type="dxa"/>
                <w:tcBorders>
                  <w:top w:val="single" w:sz="6" w:space="0" w:color="auto"/>
                  <w:left w:val="single" w:sz="6" w:space="0" w:color="auto"/>
                  <w:bottom w:val="single" w:sz="6" w:space="0" w:color="auto"/>
                  <w:right w:val="single" w:sz="6" w:space="0" w:color="auto"/>
                </w:tcBorders>
              </w:tcPr>
              <w:p w14:paraId="032598E3" w14:textId="77777777" w:rsidR="00F654A4" w:rsidRDefault="008E15A5">
                <w:pPr>
                  <w:rPr>
                    <w:rFonts w:eastAsia="Calibri"/>
                    <w:sz w:val="20"/>
                  </w:rPr>
                </w:pPr>
                <w:r>
                  <w:rPr>
                    <w:rFonts w:eastAsia="Calibri"/>
                    <w:i/>
                    <w:sz w:val="20"/>
                    <w:lang w:eastAsia="lt-LT"/>
                  </w:rPr>
                  <w:t xml:space="preserve">Automatiškai apskaičiuojama pagal formulę. </w:t>
                </w:r>
                <w:r>
                  <w:rPr>
                    <w:rFonts w:eastAsia="Calibri"/>
                    <w:i/>
                    <w:sz w:val="20"/>
                  </w:rPr>
                  <w:t>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tcPr>
              <w:p w14:paraId="032598E4" w14:textId="77777777" w:rsidR="00F654A4" w:rsidRDefault="008E15A5">
                <w:pPr>
                  <w:rPr>
                    <w:rFonts w:eastAsia="Calibri"/>
                    <w:sz w:val="20"/>
                    <w:lang w:eastAsia="lt-LT"/>
                  </w:rPr>
                </w:pPr>
                <w:r>
                  <w:rPr>
                    <w:rFonts w:eastAsia="Calibri"/>
                    <w:i/>
                    <w:sz w:val="20"/>
                  </w:rPr>
                  <w:t>Galimas simbolių skaičius kiekviename laukelyje – 9 iki kablelio i</w:t>
                </w:r>
                <w:r>
                  <w:rPr>
                    <w:rFonts w:eastAsia="Calibri"/>
                    <w:i/>
                    <w:sz w:val="20"/>
                  </w:rPr>
                  <w:t>r 2 po kablelio.</w:t>
                </w:r>
              </w:p>
            </w:tc>
            <w:tc>
              <w:tcPr>
                <w:tcW w:w="1488" w:type="dxa"/>
                <w:tcBorders>
                  <w:top w:val="single" w:sz="4" w:space="0" w:color="auto"/>
                  <w:left w:val="single" w:sz="4" w:space="0" w:color="auto"/>
                  <w:bottom w:val="single" w:sz="4" w:space="0" w:color="auto"/>
                  <w:right w:val="single" w:sz="4" w:space="0" w:color="auto"/>
                </w:tcBorders>
              </w:tcPr>
              <w:p w14:paraId="032598E5" w14:textId="77777777" w:rsidR="00F654A4" w:rsidRDefault="008E15A5">
                <w:pPr>
                  <w:rPr>
                    <w:rFonts w:eastAsia="Calibri"/>
                    <w:sz w:val="20"/>
                    <w:lang w:eastAsia="lt-LT"/>
                  </w:rPr>
                </w:pPr>
                <w:r>
                  <w:rPr>
                    <w:rFonts w:eastAsia="Calibri"/>
                    <w:i/>
                    <w:sz w:val="20"/>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tcPr>
              <w:p w14:paraId="032598E6" w14:textId="77777777" w:rsidR="00F654A4" w:rsidRDefault="008E15A5">
                <w:pPr>
                  <w:rPr>
                    <w:rFonts w:eastAsia="Calibri"/>
                    <w:sz w:val="20"/>
                  </w:rPr>
                </w:pPr>
                <w:r>
                  <w:rPr>
                    <w:rFonts w:eastAsia="Calibri"/>
                    <w:i/>
                    <w:sz w:val="20"/>
                    <w:lang w:eastAsia="lt-LT"/>
                  </w:rPr>
                  <w:t xml:space="preserve">Automatiškai apskaičiuojama pagal formulę. </w:t>
                </w:r>
                <w:r>
                  <w:rPr>
                    <w:rFonts w:eastAsia="Calibri"/>
                    <w:i/>
                    <w:sz w:val="20"/>
                  </w:rPr>
                  <w:t>Galimas simbolių skaičius –   3 prieš kablelį ir 2 po kablelio.</w:t>
                </w:r>
              </w:p>
            </w:tc>
          </w:tr>
          <w:tr w:rsidR="00F654A4" w14:paraId="032598F1" w14:textId="77777777">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tcPr>
              <w:p w14:paraId="032598E8" w14:textId="77777777" w:rsidR="00F654A4" w:rsidRDefault="008E15A5">
                <w:pPr>
                  <w:spacing w:line="276" w:lineRule="auto"/>
                  <w:jc w:val="center"/>
                  <w:rPr>
                    <w:rFonts w:eastAsia="Calibri"/>
                    <w:i/>
                    <w:sz w:val="22"/>
                    <w:szCs w:val="22"/>
                  </w:rPr>
                </w:pPr>
                <w:r>
                  <w:rPr>
                    <w:rFonts w:eastAsia="Calibri"/>
                    <w:i/>
                    <w:sz w:val="22"/>
                    <w:szCs w:val="22"/>
                  </w:rPr>
                  <w:t>Pagal priemonę Nr. ...</w:t>
                </w:r>
                <w:r>
                  <w:rPr>
                    <w:rFonts w:eastAsia="Calibri"/>
                    <w:i/>
                    <w:sz w:val="22"/>
                    <w:szCs w:val="22"/>
                    <w:vertAlign w:val="superscript"/>
                  </w:rPr>
                  <w:footnoteReference w:id="2"/>
                </w:r>
              </w:p>
            </w:tc>
            <w:tc>
              <w:tcPr>
                <w:tcW w:w="1417" w:type="dxa"/>
                <w:tcBorders>
                  <w:top w:val="single" w:sz="6" w:space="0" w:color="auto"/>
                  <w:left w:val="single" w:sz="6" w:space="0" w:color="auto"/>
                  <w:bottom w:val="single" w:sz="6" w:space="0" w:color="auto"/>
                  <w:right w:val="single" w:sz="6" w:space="0" w:color="auto"/>
                </w:tcBorders>
                <w:vAlign w:val="center"/>
              </w:tcPr>
              <w:p w14:paraId="032598E9" w14:textId="77777777" w:rsidR="00F654A4" w:rsidRDefault="00F654A4">
                <w:pPr>
                  <w:spacing w:line="276" w:lineRule="auto"/>
                  <w:jc w:val="center"/>
                  <w:rPr>
                    <w:rFonts w:eastAsia="Calibri"/>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32598EA" w14:textId="77777777" w:rsidR="00F654A4" w:rsidRDefault="00F654A4">
                <w:pPr>
                  <w:spacing w:line="276" w:lineRule="auto"/>
                  <w:jc w:val="center"/>
                  <w:rPr>
                    <w:rFonts w:eastAsia="Calibri"/>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32598EB" w14:textId="77777777" w:rsidR="00F654A4" w:rsidRDefault="00F654A4">
                <w:pPr>
                  <w:spacing w:line="276" w:lineRule="auto"/>
                  <w:jc w:val="center"/>
                  <w:rPr>
                    <w:rFonts w:eastAsia="Calibri"/>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032598EC" w14:textId="77777777" w:rsidR="00F654A4" w:rsidRDefault="00F654A4">
                <w:pPr>
                  <w:spacing w:line="276" w:lineRule="auto"/>
                  <w:jc w:val="center"/>
                  <w:rPr>
                    <w:rFonts w:eastAsia="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032598ED" w14:textId="77777777" w:rsidR="00F654A4" w:rsidRDefault="00F654A4">
                <w:pPr>
                  <w:spacing w:line="276" w:lineRule="auto"/>
                  <w:jc w:val="center"/>
                  <w:rPr>
                    <w:rFonts w:eastAsia="Calibri"/>
                    <w:sz w:val="22"/>
                    <w:szCs w:val="22"/>
                  </w:rPr>
                </w:pPr>
              </w:p>
            </w:tc>
            <w:tc>
              <w:tcPr>
                <w:tcW w:w="1701" w:type="dxa"/>
                <w:tcBorders>
                  <w:top w:val="single" w:sz="6" w:space="0" w:color="auto"/>
                  <w:left w:val="single" w:sz="6" w:space="0" w:color="auto"/>
                  <w:bottom w:val="single" w:sz="6" w:space="0" w:color="auto"/>
                  <w:right w:val="single" w:sz="4" w:space="0" w:color="auto"/>
                </w:tcBorders>
              </w:tcPr>
              <w:p w14:paraId="032598EE" w14:textId="77777777" w:rsidR="00F654A4" w:rsidRDefault="00F654A4">
                <w:pPr>
                  <w:spacing w:line="276" w:lineRule="auto"/>
                  <w:jc w:val="center"/>
                  <w:rPr>
                    <w:rFonts w:eastAsia="Calibri"/>
                    <w:sz w:val="22"/>
                    <w:szCs w:val="22"/>
                  </w:rPr>
                </w:pPr>
              </w:p>
            </w:tc>
            <w:tc>
              <w:tcPr>
                <w:tcW w:w="1488" w:type="dxa"/>
                <w:tcBorders>
                  <w:top w:val="single" w:sz="4" w:space="0" w:color="auto"/>
                  <w:left w:val="single" w:sz="4" w:space="0" w:color="auto"/>
                  <w:bottom w:val="single" w:sz="4" w:space="0" w:color="auto"/>
                  <w:right w:val="single" w:sz="4" w:space="0" w:color="auto"/>
                </w:tcBorders>
              </w:tcPr>
              <w:p w14:paraId="032598EF" w14:textId="77777777" w:rsidR="00F654A4" w:rsidRDefault="00F654A4">
                <w:pPr>
                  <w:spacing w:line="276" w:lineRule="auto"/>
                  <w:jc w:val="center"/>
                  <w:rPr>
                    <w:rFonts w:eastAsia="Calibri"/>
                    <w:sz w:val="22"/>
                    <w:szCs w:val="22"/>
                  </w:rPr>
                </w:pPr>
              </w:p>
            </w:tc>
            <w:tc>
              <w:tcPr>
                <w:tcW w:w="1489" w:type="dxa"/>
                <w:tcBorders>
                  <w:top w:val="single" w:sz="4" w:space="0" w:color="auto"/>
                  <w:left w:val="single" w:sz="4" w:space="0" w:color="auto"/>
                  <w:bottom w:val="single" w:sz="4" w:space="0" w:color="auto"/>
                  <w:right w:val="single" w:sz="4" w:space="0" w:color="auto"/>
                </w:tcBorders>
              </w:tcPr>
              <w:p w14:paraId="032598F0" w14:textId="77777777" w:rsidR="00F654A4" w:rsidRDefault="00F654A4">
                <w:pPr>
                  <w:spacing w:line="276" w:lineRule="auto"/>
                  <w:jc w:val="center"/>
                  <w:rPr>
                    <w:rFonts w:eastAsia="Calibri"/>
                    <w:sz w:val="22"/>
                    <w:szCs w:val="22"/>
                  </w:rPr>
                </w:pPr>
              </w:p>
            </w:tc>
          </w:tr>
          <w:tr w:rsidR="00F654A4" w14:paraId="032598FB" w14:textId="77777777">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tcPr>
              <w:p w14:paraId="032598F2" w14:textId="77777777" w:rsidR="00F654A4" w:rsidRDefault="008E15A5">
                <w:pPr>
                  <w:spacing w:line="276" w:lineRule="auto"/>
                  <w:jc w:val="center"/>
                  <w:rPr>
                    <w:rFonts w:eastAsia="Calibri"/>
                    <w:i/>
                    <w:sz w:val="22"/>
                    <w:szCs w:val="22"/>
                  </w:rPr>
                </w:pPr>
                <w:r>
                  <w:rPr>
                    <w:rFonts w:eastAsia="Calibri"/>
                    <w:i/>
                    <w:sz w:val="22"/>
                    <w:szCs w:val="22"/>
                  </w:rPr>
                  <w:t xml:space="preserve">Pagal priemonę </w:t>
                </w:r>
                <w:r>
                  <w:rPr>
                    <w:rFonts w:eastAsia="Calibri"/>
                    <w:i/>
                    <w:sz w:val="22"/>
                    <w:szCs w:val="22"/>
                  </w:rPr>
                  <w:t>Nr. ...</w:t>
                </w:r>
              </w:p>
            </w:tc>
            <w:tc>
              <w:tcPr>
                <w:tcW w:w="1417" w:type="dxa"/>
                <w:tcBorders>
                  <w:top w:val="single" w:sz="6" w:space="0" w:color="auto"/>
                  <w:left w:val="single" w:sz="6" w:space="0" w:color="auto"/>
                  <w:bottom w:val="single" w:sz="4" w:space="0" w:color="auto"/>
                  <w:right w:val="single" w:sz="6" w:space="0" w:color="auto"/>
                </w:tcBorders>
                <w:vAlign w:val="center"/>
              </w:tcPr>
              <w:p w14:paraId="032598F3" w14:textId="77777777" w:rsidR="00F654A4" w:rsidRDefault="00F654A4">
                <w:pPr>
                  <w:spacing w:line="276" w:lineRule="auto"/>
                  <w:jc w:val="center"/>
                  <w:rPr>
                    <w:rFonts w:eastAsia="Calibri"/>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032598F4" w14:textId="77777777" w:rsidR="00F654A4" w:rsidRDefault="00F654A4">
                <w:pPr>
                  <w:spacing w:line="276" w:lineRule="auto"/>
                  <w:jc w:val="center"/>
                  <w:rPr>
                    <w:rFonts w:eastAsia="Calibri"/>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032598F5" w14:textId="77777777" w:rsidR="00F654A4" w:rsidRDefault="00F654A4">
                <w:pPr>
                  <w:spacing w:line="276" w:lineRule="auto"/>
                  <w:jc w:val="center"/>
                  <w:rPr>
                    <w:rFonts w:eastAsia="Calibri"/>
                    <w:sz w:val="22"/>
                    <w:szCs w:val="22"/>
                  </w:rPr>
                </w:pPr>
              </w:p>
            </w:tc>
            <w:tc>
              <w:tcPr>
                <w:tcW w:w="1560" w:type="dxa"/>
                <w:tcBorders>
                  <w:top w:val="single" w:sz="6" w:space="0" w:color="auto"/>
                  <w:left w:val="single" w:sz="6" w:space="0" w:color="auto"/>
                  <w:bottom w:val="single" w:sz="4" w:space="0" w:color="auto"/>
                  <w:right w:val="single" w:sz="6" w:space="0" w:color="auto"/>
                </w:tcBorders>
                <w:vAlign w:val="center"/>
              </w:tcPr>
              <w:p w14:paraId="032598F6" w14:textId="77777777" w:rsidR="00F654A4" w:rsidRDefault="00F654A4">
                <w:pPr>
                  <w:spacing w:line="276" w:lineRule="auto"/>
                  <w:jc w:val="center"/>
                  <w:rPr>
                    <w:rFonts w:eastAsia="Calibri"/>
                    <w:sz w:val="22"/>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032598F7" w14:textId="77777777" w:rsidR="00F654A4" w:rsidRDefault="00F654A4">
                <w:pPr>
                  <w:spacing w:line="276" w:lineRule="auto"/>
                  <w:jc w:val="center"/>
                  <w:rPr>
                    <w:rFonts w:eastAsia="Calibri"/>
                    <w:sz w:val="22"/>
                    <w:szCs w:val="22"/>
                  </w:rPr>
                </w:pPr>
              </w:p>
            </w:tc>
            <w:tc>
              <w:tcPr>
                <w:tcW w:w="1701" w:type="dxa"/>
                <w:tcBorders>
                  <w:top w:val="single" w:sz="6" w:space="0" w:color="auto"/>
                  <w:left w:val="single" w:sz="6" w:space="0" w:color="auto"/>
                  <w:bottom w:val="single" w:sz="4" w:space="0" w:color="auto"/>
                  <w:right w:val="single" w:sz="4" w:space="0" w:color="auto"/>
                </w:tcBorders>
              </w:tcPr>
              <w:p w14:paraId="032598F8" w14:textId="77777777" w:rsidR="00F654A4" w:rsidRDefault="00F654A4">
                <w:pPr>
                  <w:spacing w:line="276" w:lineRule="auto"/>
                  <w:jc w:val="center"/>
                  <w:rPr>
                    <w:rFonts w:eastAsia="Calibri"/>
                    <w:sz w:val="22"/>
                    <w:szCs w:val="22"/>
                  </w:rPr>
                </w:pPr>
              </w:p>
            </w:tc>
            <w:tc>
              <w:tcPr>
                <w:tcW w:w="1488" w:type="dxa"/>
                <w:tcBorders>
                  <w:top w:val="single" w:sz="4" w:space="0" w:color="auto"/>
                  <w:left w:val="single" w:sz="4" w:space="0" w:color="auto"/>
                  <w:bottom w:val="single" w:sz="4" w:space="0" w:color="auto"/>
                  <w:right w:val="single" w:sz="4" w:space="0" w:color="auto"/>
                </w:tcBorders>
              </w:tcPr>
              <w:p w14:paraId="032598F9" w14:textId="77777777" w:rsidR="00F654A4" w:rsidRDefault="00F654A4">
                <w:pPr>
                  <w:spacing w:line="276" w:lineRule="auto"/>
                  <w:jc w:val="center"/>
                  <w:rPr>
                    <w:rFonts w:eastAsia="Calibri"/>
                    <w:sz w:val="22"/>
                    <w:szCs w:val="22"/>
                  </w:rPr>
                </w:pPr>
              </w:p>
            </w:tc>
            <w:tc>
              <w:tcPr>
                <w:tcW w:w="1489" w:type="dxa"/>
                <w:tcBorders>
                  <w:top w:val="single" w:sz="4" w:space="0" w:color="auto"/>
                  <w:left w:val="single" w:sz="4" w:space="0" w:color="auto"/>
                  <w:bottom w:val="single" w:sz="4" w:space="0" w:color="auto"/>
                  <w:right w:val="single" w:sz="4" w:space="0" w:color="auto"/>
                </w:tcBorders>
              </w:tcPr>
              <w:p w14:paraId="032598FA" w14:textId="77777777" w:rsidR="00F654A4" w:rsidRDefault="00F654A4">
                <w:pPr>
                  <w:spacing w:line="276" w:lineRule="auto"/>
                  <w:jc w:val="center"/>
                  <w:rPr>
                    <w:rFonts w:eastAsia="Calibri"/>
                    <w:sz w:val="22"/>
                    <w:szCs w:val="22"/>
                  </w:rPr>
                </w:pPr>
              </w:p>
            </w:tc>
          </w:tr>
        </w:tbl>
        <w:p w14:paraId="032598FC" w14:textId="77777777" w:rsidR="00F654A4" w:rsidRDefault="008E15A5">
          <w:pPr>
            <w:spacing w:line="276" w:lineRule="auto"/>
            <w:ind w:left="426"/>
            <w:rPr>
              <w:rFonts w:eastAsia="Calibri"/>
              <w:sz w:val="22"/>
              <w:szCs w:val="22"/>
            </w:rPr>
          </w:pPr>
          <w:r>
            <w:rPr>
              <w:rFonts w:eastAsia="Calibri"/>
              <w:i/>
              <w:sz w:val="22"/>
              <w:szCs w:val="22"/>
            </w:rPr>
            <w:t>(Pildoma projekto tinkamumo finansuoti vertinimo metu. Kai įgyvendinami techninės paramos prioritetai, ši lentelė nepildoma.)</w:t>
          </w:r>
        </w:p>
        <w:p w14:paraId="032598FD" w14:textId="77777777" w:rsidR="00F654A4" w:rsidRDefault="00F654A4">
          <w:pPr>
            <w:rPr>
              <w:sz w:val="18"/>
              <w:szCs w:val="18"/>
            </w:rPr>
          </w:pPr>
        </w:p>
        <w:p w14:paraId="032598FE" w14:textId="6F2F957B" w:rsidR="00F654A4" w:rsidRDefault="008E15A5">
          <w:pPr>
            <w:spacing w:line="276" w:lineRule="auto"/>
            <w:ind w:left="426"/>
            <w:rPr>
              <w:rFonts w:eastAsia="Calibri"/>
              <w:b/>
              <w:sz w:val="22"/>
              <w:szCs w:val="22"/>
            </w:rPr>
          </w:pPr>
          <w:r>
            <w:rPr>
              <w:rFonts w:eastAsia="Calibri"/>
              <w:b/>
              <w:sz w:val="22"/>
              <w:szCs w:val="22"/>
            </w:rPr>
            <w:t>Pastabos:</w:t>
          </w:r>
        </w:p>
        <w:p w14:paraId="032598FF" w14:textId="77777777" w:rsidR="00F654A4" w:rsidRDefault="00F654A4">
          <w:pPr>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0"/>
          </w:tblGrid>
          <w:tr w:rsidR="00F654A4" w14:paraId="03259903" w14:textId="77777777">
            <w:tc>
              <w:tcPr>
                <w:tcW w:w="15080" w:type="dxa"/>
              </w:tcPr>
              <w:p w14:paraId="03259900" w14:textId="77777777" w:rsidR="00F654A4" w:rsidRDefault="008E15A5">
                <w:pPr>
                  <w:rPr>
                    <w:rFonts w:eastAsia="Calibri"/>
                    <w:i/>
                    <w:sz w:val="22"/>
                    <w:szCs w:val="22"/>
                  </w:rPr>
                </w:pPr>
                <w:r>
                  <w:rPr>
                    <w:rFonts w:eastAsia="Calibri"/>
                    <w:i/>
                    <w:sz w:val="22"/>
                    <w:szCs w:val="22"/>
                  </w:rPr>
                  <w:t xml:space="preserve">(Šiame laukelyje pagal poreikį gali būti įrašomos papildomos sąlygos, kurias ĮI, atsižvelgdama į </w:t>
                </w:r>
                <w:r>
                  <w:rPr>
                    <w:rFonts w:eastAsia="Calibri"/>
                    <w:i/>
                    <w:sz w:val="22"/>
                    <w:szCs w:val="22"/>
                  </w:rPr>
                  <w:t>projekto rizikingumą, siūlo įtraukti į projekto sutartį.</w:t>
                </w:r>
              </w:p>
              <w:p w14:paraId="03259901" w14:textId="77777777" w:rsidR="00F654A4" w:rsidRDefault="008E15A5">
                <w:pPr>
                  <w:rPr>
                    <w:rFonts w:eastAsia="Calibri"/>
                    <w:sz w:val="22"/>
                    <w:szCs w:val="22"/>
                    <w:lang w:eastAsia="lt-LT"/>
                  </w:rPr>
                </w:pPr>
                <w:r>
                  <w:rPr>
                    <w:rFonts w:eastAsia="Calibri"/>
                    <w:i/>
                    <w:sz w:val="22"/>
                    <w:szCs w:val="22"/>
                  </w:rPr>
                  <w:t xml:space="preserve">Pildoma projekto tinkamumo finansuoti vertinimo metu. Galimas simbolių skaičius – 1000.) </w:t>
                </w:r>
              </w:p>
              <w:p w14:paraId="03259902" w14:textId="77777777" w:rsidR="00F654A4" w:rsidRDefault="00F654A4">
                <w:pPr>
                  <w:rPr>
                    <w:rFonts w:eastAsia="Calibri"/>
                    <w:i/>
                    <w:sz w:val="22"/>
                    <w:szCs w:val="22"/>
                  </w:rPr>
                </w:pPr>
              </w:p>
            </w:tc>
          </w:tr>
        </w:tbl>
        <w:p w14:paraId="03259904" w14:textId="6222A059" w:rsidR="00F654A4" w:rsidRDefault="00F654A4">
          <w:pPr>
            <w:rPr>
              <w:rFonts w:eastAsia="Calibri"/>
              <w:sz w:val="22"/>
              <w:szCs w:val="22"/>
            </w:rPr>
          </w:pPr>
        </w:p>
        <w:p w14:paraId="03259905" w14:textId="66DF5251" w:rsidR="00F654A4" w:rsidRDefault="008E15A5">
          <w:pPr>
            <w:tabs>
              <w:tab w:val="left" w:pos="9639"/>
            </w:tabs>
            <w:ind w:left="426"/>
            <w:jc w:val="both"/>
            <w:rPr>
              <w:rFonts w:eastAsia="Calibri"/>
              <w:sz w:val="22"/>
              <w:szCs w:val="22"/>
            </w:rPr>
          </w:pPr>
          <w:r>
            <w:rPr>
              <w:rFonts w:eastAsia="Calibri"/>
              <w:sz w:val="22"/>
              <w:szCs w:val="22"/>
            </w:rPr>
            <w:t>____________________________________                                     ______________________</w:t>
          </w:r>
          <w:r>
            <w:rPr>
              <w:rFonts w:eastAsia="Calibri"/>
              <w:sz w:val="22"/>
              <w:szCs w:val="22"/>
            </w:rPr>
            <w:tab/>
          </w:r>
          <w:r>
            <w:rPr>
              <w:rFonts w:eastAsia="Calibri"/>
              <w:sz w:val="22"/>
              <w:szCs w:val="22"/>
            </w:rPr>
            <w:t xml:space="preserve">  ___________________________</w:t>
          </w:r>
        </w:p>
        <w:p w14:paraId="03259906" w14:textId="6ADB4FBB" w:rsidR="00F654A4" w:rsidRDefault="008E15A5">
          <w:pPr>
            <w:tabs>
              <w:tab w:val="center" w:pos="10800"/>
            </w:tabs>
            <w:ind w:left="426"/>
            <w:jc w:val="both"/>
            <w:rPr>
              <w:rFonts w:eastAsia="Calibri"/>
              <w:sz w:val="22"/>
              <w:szCs w:val="22"/>
            </w:rPr>
          </w:pPr>
          <w:r>
            <w:rPr>
              <w:rFonts w:eastAsia="Calibri"/>
              <w:sz w:val="22"/>
              <w:szCs w:val="22"/>
            </w:rPr>
            <w:t xml:space="preserve">(paraiškos vertinimą atlikusios institucijos atsakingo </w:t>
          </w:r>
        </w:p>
        <w:p w14:paraId="03259907" w14:textId="0D484A22" w:rsidR="00F654A4" w:rsidRDefault="008E15A5">
          <w:pPr>
            <w:tabs>
              <w:tab w:val="center" w:pos="10800"/>
            </w:tabs>
            <w:ind w:left="426"/>
            <w:jc w:val="both"/>
            <w:rPr>
              <w:rFonts w:eastAsia="Calibri"/>
              <w:sz w:val="22"/>
              <w:szCs w:val="22"/>
            </w:rPr>
          </w:pPr>
          <w:r>
            <w:rPr>
              <w:rFonts w:eastAsia="Calibri"/>
              <w:sz w:val="22"/>
              <w:szCs w:val="22"/>
            </w:rPr>
            <w:t xml:space="preserve">asmens pareigų pavadinimas)                                                                              (data) </w:t>
          </w:r>
          <w:r>
            <w:rPr>
              <w:rFonts w:eastAsia="Calibri"/>
              <w:sz w:val="22"/>
              <w:szCs w:val="22"/>
            </w:rPr>
            <w:tab/>
            <w:t xml:space="preserve">        (vardas ir pavardė, parašas</w:t>
          </w:r>
          <w:r>
            <w:rPr>
              <w:rFonts w:eastAsia="Calibri"/>
              <w:sz w:val="22"/>
              <w:szCs w:val="22"/>
              <w:lang w:val="en-US"/>
            </w:rPr>
            <w:t>*</w:t>
          </w:r>
          <w:r>
            <w:rPr>
              <w:rFonts w:eastAsia="Calibri"/>
              <w:sz w:val="22"/>
              <w:szCs w:val="22"/>
            </w:rPr>
            <w:t>)</w:t>
          </w:r>
        </w:p>
        <w:p w14:paraId="03259908" w14:textId="77777777" w:rsidR="00F654A4" w:rsidRDefault="00F654A4">
          <w:pPr>
            <w:ind w:left="426"/>
            <w:rPr>
              <w:rFonts w:eastAsia="Calibri"/>
              <w:i/>
              <w:sz w:val="22"/>
              <w:szCs w:val="22"/>
            </w:rPr>
          </w:pPr>
        </w:p>
        <w:p w14:paraId="03259909" w14:textId="3C674029" w:rsidR="00F654A4" w:rsidRDefault="00F654A4">
          <w:pPr>
            <w:rPr>
              <w:sz w:val="18"/>
              <w:szCs w:val="18"/>
            </w:rPr>
          </w:pPr>
        </w:p>
        <w:p w14:paraId="0325990A" w14:textId="0579D4C2" w:rsidR="00F654A4" w:rsidRDefault="008E15A5">
          <w:pPr>
            <w:ind w:left="426"/>
            <w:rPr>
              <w:rFonts w:eastAsia="Calibri"/>
              <w:i/>
              <w:sz w:val="20"/>
            </w:rPr>
          </w:pPr>
          <w:r>
            <w:rPr>
              <w:rFonts w:eastAsia="Calibri"/>
              <w:i/>
              <w:sz w:val="20"/>
            </w:rPr>
            <w:t>* Jei pildo</w:t>
          </w:r>
          <w:r>
            <w:rPr>
              <w:rFonts w:eastAsia="Calibri"/>
              <w:i/>
              <w:sz w:val="20"/>
            </w:rPr>
            <w:t>ma popierinė versija</w:t>
          </w:r>
        </w:p>
        <w:p w14:paraId="0325990B" w14:textId="2F1292F8" w:rsidR="00F654A4" w:rsidRDefault="00F654A4">
          <w:pPr>
            <w:rPr>
              <w:sz w:val="18"/>
              <w:szCs w:val="18"/>
            </w:rPr>
          </w:pPr>
        </w:p>
        <w:p w14:paraId="0325990C" w14:textId="213AAC0C" w:rsidR="00F654A4" w:rsidRDefault="008E15A5">
          <w:pPr>
            <w:jc w:val="center"/>
            <w:rPr>
              <w:sz w:val="16"/>
              <w:szCs w:val="16"/>
              <w:lang w:eastAsia="lt-LT"/>
            </w:rPr>
          </w:pPr>
          <w:r>
            <w:rPr>
              <w:sz w:val="16"/>
              <w:szCs w:val="16"/>
              <w:lang w:eastAsia="lt-LT"/>
            </w:rPr>
            <w:t>____________________________</w:t>
          </w:r>
        </w:p>
      </w:sdtContent>
    </w:sdt>
    <w:sdt>
      <w:sdtPr>
        <w:rPr>
          <w:sz w:val="16"/>
          <w:szCs w:val="16"/>
          <w:lang w:eastAsia="lt-LT"/>
        </w:rPr>
        <w:alias w:val="2 pr."/>
        <w:tag w:val="part_57c206b575234d579cb1fcb5ae5226fc"/>
        <w:id w:val="1290941777"/>
        <w:lock w:val="sdtLocked"/>
        <w:placeholder>
          <w:docPart w:val="DefaultPlaceholder_1082065158"/>
        </w:placeholder>
      </w:sdtPr>
      <w:sdtEndPr>
        <w:rPr>
          <w:kern w:val="28"/>
          <w:sz w:val="20"/>
          <w:szCs w:val="20"/>
        </w:rPr>
      </w:sdtEndPr>
      <w:sdtContent>
        <w:p w14:paraId="41D0DEB0" w14:textId="0CAEBC45" w:rsidR="008E15A5" w:rsidRDefault="008E15A5">
          <w:pPr>
            <w:jc w:val="center"/>
            <w:rPr>
              <w:sz w:val="16"/>
              <w:szCs w:val="16"/>
              <w:lang w:eastAsia="lt-LT"/>
            </w:rPr>
            <w:sectPr w:rsidR="008E15A5">
              <w:headerReference w:type="default" r:id="rId17"/>
              <w:pgSz w:w="16838" w:h="11906" w:orient="landscape"/>
              <w:pgMar w:top="720" w:right="720" w:bottom="720" w:left="720" w:header="567" w:footer="567" w:gutter="0"/>
              <w:cols w:space="1296"/>
              <w:titlePg/>
              <w:docGrid w:linePitch="360"/>
            </w:sectPr>
          </w:pPr>
        </w:p>
        <w:p w14:paraId="0325990F" w14:textId="3008897B" w:rsidR="00F654A4" w:rsidRDefault="008E15A5">
          <w:pPr>
            <w:ind w:left="5387"/>
            <w:jc w:val="both"/>
            <w:rPr>
              <w:szCs w:val="24"/>
            </w:rPr>
          </w:pPr>
          <w:r>
            <w:rPr>
              <w:szCs w:val="24"/>
              <w:lang w:val="x-none"/>
            </w:rPr>
            <w:lastRenderedPageBreak/>
            <w:t xml:space="preserve">2014–2020 metų Europos Sąjungos </w:t>
          </w:r>
          <w:r>
            <w:rPr>
              <w:szCs w:val="24"/>
            </w:rPr>
            <w:t xml:space="preserve">fondų </w:t>
          </w:r>
          <w:r>
            <w:rPr>
              <w:szCs w:val="24"/>
              <w:lang w:val="x-none"/>
            </w:rPr>
            <w:t>investicijų veiksmų programos 6 prioriteto „Darn</w:t>
          </w:r>
          <w:r>
            <w:rPr>
              <w:szCs w:val="24"/>
            </w:rPr>
            <w:t>aus</w:t>
          </w:r>
          <w:r>
            <w:rPr>
              <w:szCs w:val="24"/>
              <w:lang w:val="x-none"/>
            </w:rPr>
            <w:t xml:space="preserve"> transporto</w:t>
          </w:r>
          <w:r>
            <w:rPr>
              <w:szCs w:val="24"/>
            </w:rPr>
            <w:t xml:space="preserve"> ir</w:t>
          </w:r>
          <w:r>
            <w:rPr>
              <w:szCs w:val="24"/>
              <w:lang w:val="x-none"/>
            </w:rPr>
            <w:t xml:space="preserve"> pagrindinių tinklų infrastruktūros </w:t>
          </w:r>
          <w:r>
            <w:rPr>
              <w:szCs w:val="24"/>
            </w:rPr>
            <w:t>plėtra</w:t>
          </w:r>
          <w:r>
            <w:rPr>
              <w:szCs w:val="24"/>
              <w:lang w:val="x-none"/>
            </w:rPr>
            <w:t xml:space="preserve">“ 06.1.1-TID-V-502 priemonės „Miestų aplinkkelių tiesimas“ projektų finansavimo sąlygų aprašo </w:t>
          </w:r>
          <w:r>
            <w:rPr>
              <w:szCs w:val="24"/>
            </w:rPr>
            <w:t>Nr. 1</w:t>
          </w:r>
        </w:p>
        <w:p w14:paraId="03259910" w14:textId="2D6B1A4B" w:rsidR="00F654A4" w:rsidRDefault="008E15A5">
          <w:pPr>
            <w:ind w:left="5103" w:firstLine="240"/>
            <w:jc w:val="both"/>
            <w:rPr>
              <w:szCs w:val="24"/>
              <w:lang w:val="x-none"/>
            </w:rPr>
          </w:pPr>
          <w:r>
            <w:rPr>
              <w:szCs w:val="24"/>
            </w:rPr>
            <w:t>2</w:t>
          </w:r>
          <w:r>
            <w:rPr>
              <w:szCs w:val="24"/>
              <w:lang w:val="x-none"/>
            </w:rPr>
            <w:t xml:space="preserve"> priedas</w:t>
          </w:r>
        </w:p>
        <w:p w14:paraId="03259911" w14:textId="77777777" w:rsidR="00F654A4" w:rsidRDefault="00F654A4">
          <w:pPr>
            <w:jc w:val="center"/>
            <w:rPr>
              <w:b/>
              <w:bCs/>
              <w:kern w:val="28"/>
              <w:lang w:eastAsia="lt-LT"/>
            </w:rPr>
          </w:pPr>
        </w:p>
        <w:p w14:paraId="03259912" w14:textId="77777777" w:rsidR="00F654A4" w:rsidRDefault="00F654A4">
          <w:pPr>
            <w:jc w:val="center"/>
            <w:rPr>
              <w:b/>
              <w:bCs/>
              <w:kern w:val="28"/>
              <w:lang w:eastAsia="lt-LT"/>
            </w:rPr>
          </w:pPr>
        </w:p>
        <w:p w14:paraId="03259913" w14:textId="77777777" w:rsidR="00F654A4" w:rsidRDefault="00F654A4">
          <w:pPr>
            <w:jc w:val="center"/>
            <w:rPr>
              <w:b/>
              <w:bCs/>
              <w:kern w:val="28"/>
              <w:lang w:eastAsia="lt-LT"/>
            </w:rPr>
          </w:pPr>
        </w:p>
        <w:p w14:paraId="03259914" w14:textId="55EDA87E" w:rsidR="00F654A4" w:rsidRDefault="008E15A5">
          <w:pPr>
            <w:jc w:val="center"/>
            <w:rPr>
              <w:b/>
              <w:bCs/>
              <w:kern w:val="28"/>
              <w:lang w:eastAsia="lt-LT"/>
            </w:rPr>
          </w:pPr>
          <w:r>
            <w:rPr>
              <w:b/>
              <w:bCs/>
              <w:kern w:val="28"/>
              <w:lang w:eastAsia="lt-LT"/>
            </w:rPr>
            <w:t>__________________________________________</w:t>
          </w:r>
        </w:p>
        <w:p w14:paraId="03259915" w14:textId="77777777" w:rsidR="00F654A4" w:rsidRDefault="008E15A5">
          <w:pPr>
            <w:jc w:val="center"/>
            <w:rPr>
              <w:bCs/>
              <w:kern w:val="28"/>
              <w:sz w:val="20"/>
              <w:lang w:eastAsia="lt-LT"/>
            </w:rPr>
          </w:pPr>
          <w:r>
            <w:rPr>
              <w:bCs/>
              <w:kern w:val="28"/>
              <w:sz w:val="20"/>
              <w:lang w:eastAsia="lt-LT"/>
            </w:rPr>
            <w:t>(projektinio pasiūlymo teikėjo pavadinimas)</w:t>
          </w:r>
        </w:p>
        <w:p w14:paraId="03259916" w14:textId="77777777" w:rsidR="00F654A4" w:rsidRDefault="00F654A4">
          <w:pPr>
            <w:jc w:val="center"/>
            <w:rPr>
              <w:bCs/>
              <w:kern w:val="28"/>
              <w:lang w:eastAsia="lt-LT"/>
            </w:rPr>
          </w:pPr>
        </w:p>
        <w:p w14:paraId="03259917" w14:textId="77777777" w:rsidR="00F654A4" w:rsidRDefault="008E15A5">
          <w:pPr>
            <w:jc w:val="center"/>
            <w:rPr>
              <w:bCs/>
              <w:kern w:val="28"/>
              <w:lang w:eastAsia="lt-LT"/>
            </w:rPr>
          </w:pPr>
          <w:r>
            <w:rPr>
              <w:bCs/>
              <w:kern w:val="28"/>
              <w:lang w:eastAsia="lt-LT"/>
            </w:rPr>
            <w:t>____________________________________________________________</w:t>
          </w:r>
        </w:p>
        <w:p w14:paraId="03259918" w14:textId="77777777" w:rsidR="00F654A4" w:rsidRDefault="008E15A5">
          <w:pPr>
            <w:jc w:val="center"/>
            <w:rPr>
              <w:bCs/>
              <w:kern w:val="28"/>
              <w:sz w:val="20"/>
              <w:lang w:eastAsia="lt-LT"/>
            </w:rPr>
          </w:pPr>
          <w:r>
            <w:rPr>
              <w:bCs/>
              <w:kern w:val="28"/>
              <w:sz w:val="20"/>
              <w:lang w:eastAsia="lt-LT"/>
            </w:rPr>
            <w:t>(priemonės, kurios sąrašui sudaryti teikiamas projektinis pasiūlymas, pavadinimas ir kodas)</w:t>
          </w:r>
        </w:p>
        <w:p w14:paraId="03259919" w14:textId="77777777" w:rsidR="00F654A4" w:rsidRDefault="00F654A4">
          <w:pPr>
            <w:jc w:val="center"/>
            <w:rPr>
              <w:bCs/>
              <w:kern w:val="28"/>
              <w:lang w:eastAsia="lt-LT"/>
            </w:rPr>
          </w:pPr>
        </w:p>
        <w:sdt>
          <w:sdtPr>
            <w:rPr>
              <w:b/>
              <w:kern w:val="28"/>
              <w:lang w:eastAsia="lt-LT"/>
            </w:rPr>
            <w:alias w:val="Pavadinimas"/>
            <w:tag w:val="title_57c206b575234d579cb1fcb5ae5226fc"/>
            <w:id w:val="-260843684"/>
            <w:lock w:val="sdtLocked"/>
            <w:placeholder>
              <w:docPart w:val="DefaultPlaceholder_1082065158"/>
            </w:placeholder>
          </w:sdtPr>
          <w:sdtContent>
            <w:p w14:paraId="0325991A" w14:textId="1D3AEA46" w:rsidR="00F654A4" w:rsidRDefault="008E15A5">
              <w:pPr>
                <w:jc w:val="center"/>
                <w:rPr>
                  <w:b/>
                  <w:kern w:val="28"/>
                  <w:lang w:eastAsia="lt-LT"/>
                </w:rPr>
              </w:pPr>
              <w:r>
                <w:rPr>
                  <w:b/>
                  <w:kern w:val="28"/>
                  <w:lang w:eastAsia="lt-LT"/>
                </w:rPr>
                <w:t>PROJEKTINIS PASIŪLYMAS</w:t>
              </w:r>
            </w:p>
          </w:sdtContent>
        </w:sdt>
        <w:p w14:paraId="0325991B" w14:textId="77777777" w:rsidR="00F654A4" w:rsidRDefault="00F654A4">
          <w:pPr>
            <w:jc w:val="center"/>
            <w:rPr>
              <w:b/>
              <w:kern w:val="28"/>
              <w:lang w:eastAsia="lt-LT"/>
            </w:rPr>
          </w:pPr>
        </w:p>
        <w:p w14:paraId="0325991C" w14:textId="77777777" w:rsidR="00F654A4" w:rsidRDefault="008E15A5">
          <w:pPr>
            <w:jc w:val="center"/>
            <w:rPr>
              <w:kern w:val="28"/>
              <w:lang w:eastAsia="lt-LT"/>
            </w:rPr>
          </w:pPr>
          <w:r>
            <w:rPr>
              <w:kern w:val="28"/>
              <w:lang w:eastAsia="lt-LT"/>
            </w:rPr>
            <w:t>_____________ Nr. ___________</w:t>
          </w:r>
        </w:p>
        <w:p w14:paraId="0325991D" w14:textId="77777777" w:rsidR="00F654A4" w:rsidRDefault="008E15A5">
          <w:pPr>
            <w:ind w:left="3544" w:firstLine="400"/>
            <w:rPr>
              <w:kern w:val="28"/>
              <w:sz w:val="20"/>
              <w:lang w:eastAsia="lt-LT"/>
            </w:rPr>
          </w:pPr>
          <w:r>
            <w:rPr>
              <w:kern w:val="28"/>
              <w:sz w:val="20"/>
              <w:lang w:eastAsia="lt-LT"/>
            </w:rPr>
            <w:t>(data)</w:t>
          </w:r>
        </w:p>
        <w:p w14:paraId="0325991E" w14:textId="77777777" w:rsidR="00F654A4" w:rsidRDefault="00F654A4">
          <w:pPr>
            <w:ind w:firstLine="709"/>
            <w:jc w:val="both"/>
            <w:rPr>
              <w:lang w:eastAsia="lt-LT"/>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798"/>
          </w:tblGrid>
          <w:tr w:rsidR="00F654A4" w14:paraId="03259922" w14:textId="77777777">
            <w:trPr>
              <w:trHeight w:val="353"/>
            </w:trPr>
            <w:tc>
              <w:tcPr>
                <w:tcW w:w="1574" w:type="pct"/>
                <w:shd w:val="clear" w:color="auto" w:fill="BFBFBF"/>
              </w:tcPr>
              <w:p w14:paraId="0325991F" w14:textId="77777777" w:rsidR="00F654A4" w:rsidRDefault="008E15A5">
                <w:pPr>
                  <w:rPr>
                    <w:b/>
                    <w:lang w:eastAsia="lt-LT"/>
                  </w:rPr>
                </w:pPr>
                <w:r>
                  <w:rPr>
                    <w:b/>
                    <w:lang w:eastAsia="lt-LT"/>
                  </w:rPr>
                  <w:t>Preliminarus projekto pavadinimas</w:t>
                </w:r>
              </w:p>
            </w:tc>
            <w:tc>
              <w:tcPr>
                <w:tcW w:w="3426" w:type="pct"/>
              </w:tcPr>
              <w:p w14:paraId="03259920" w14:textId="77777777" w:rsidR="00F654A4" w:rsidRDefault="00F654A4">
                <w:pPr>
                  <w:rPr>
                    <w:sz w:val="10"/>
                    <w:szCs w:val="10"/>
                  </w:rPr>
                </w:pPr>
              </w:p>
              <w:p w14:paraId="03259921" w14:textId="77777777" w:rsidR="00F654A4" w:rsidRDefault="008E15A5">
                <w:pPr>
                  <w:rPr>
                    <w:i/>
                    <w:lang w:eastAsia="lt-LT"/>
                  </w:rPr>
                </w:pPr>
                <w:r>
                  <w:rPr>
                    <w:i/>
                    <w:lang w:eastAsia="lt-LT"/>
                  </w:rPr>
                  <w:t>(Galimas simbolių skaičius – 150)</w:t>
                </w:r>
              </w:p>
            </w:tc>
          </w:tr>
        </w:tbl>
        <w:p w14:paraId="03259923" w14:textId="77777777" w:rsidR="00F654A4" w:rsidRDefault="00F654A4">
          <w:pPr>
            <w:rPr>
              <w:sz w:val="32"/>
              <w:szCs w:val="32"/>
            </w:rPr>
          </w:pPr>
        </w:p>
        <w:p w14:paraId="03259924" w14:textId="3CCE4B26" w:rsidR="00F654A4" w:rsidRDefault="008E15A5">
          <w:pPr>
            <w:keepNext/>
            <w:ind w:left="1069" w:hanging="360"/>
            <w:rPr>
              <w:b/>
              <w:szCs w:val="24"/>
              <w:lang w:eastAsia="lt-LT"/>
            </w:rPr>
          </w:pPr>
          <w:r>
            <w:rPr>
              <w:b/>
              <w:szCs w:val="24"/>
              <w:lang w:eastAsia="lt-LT"/>
            </w:rPr>
            <w:t>1</w:t>
          </w:r>
          <w:r>
            <w:rPr>
              <w:b/>
              <w:szCs w:val="24"/>
              <w:lang w:eastAsia="lt-LT"/>
            </w:rPr>
            <w:t>.</w:t>
          </w:r>
          <w:r>
            <w:rPr>
              <w:b/>
              <w:szCs w:val="24"/>
              <w:lang w:eastAsia="lt-LT"/>
            </w:rPr>
            <w:tab/>
            <w:t>Pareiškėjo duomenys</w:t>
          </w:r>
        </w:p>
        <w:p w14:paraId="03259925" w14:textId="77777777" w:rsidR="00F654A4" w:rsidRDefault="00F654A4">
          <w:pPr>
            <w:rPr>
              <w:sz w:val="10"/>
              <w:szCs w:val="10"/>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798"/>
          </w:tblGrid>
          <w:tr w:rsidR="00F654A4" w14:paraId="03259929" w14:textId="77777777">
            <w:trPr>
              <w:cantSplit/>
              <w:trHeight w:val="435"/>
            </w:trPr>
            <w:tc>
              <w:tcPr>
                <w:tcW w:w="1574" w:type="pct"/>
                <w:tcBorders>
                  <w:bottom w:val="single" w:sz="4" w:space="0" w:color="auto"/>
                </w:tcBorders>
                <w:shd w:val="clear" w:color="auto" w:fill="BFBFBF"/>
              </w:tcPr>
              <w:p w14:paraId="03259926" w14:textId="77777777" w:rsidR="00F654A4" w:rsidRDefault="008E15A5">
                <w:pPr>
                  <w:rPr>
                    <w:b/>
                    <w:lang w:eastAsia="lt-LT"/>
                  </w:rPr>
                </w:pPr>
                <w:r>
                  <w:rPr>
                    <w:b/>
                    <w:lang w:eastAsia="lt-LT"/>
                  </w:rPr>
                  <w:t>Pavadinimas, kodas</w:t>
                </w:r>
              </w:p>
            </w:tc>
            <w:tc>
              <w:tcPr>
                <w:tcW w:w="3426" w:type="pct"/>
              </w:tcPr>
              <w:p w14:paraId="03259927" w14:textId="77777777" w:rsidR="00F654A4" w:rsidRDefault="00F654A4">
                <w:pPr>
                  <w:rPr>
                    <w:sz w:val="10"/>
                    <w:szCs w:val="10"/>
                  </w:rPr>
                </w:pPr>
              </w:p>
              <w:p w14:paraId="03259928" w14:textId="77777777" w:rsidR="00F654A4" w:rsidRDefault="008E15A5">
                <w:pPr>
                  <w:rPr>
                    <w:i/>
                    <w:lang w:eastAsia="lt-LT"/>
                  </w:rPr>
                </w:pPr>
                <w:r>
                  <w:rPr>
                    <w:i/>
                    <w:lang w:eastAsia="lt-LT"/>
                  </w:rPr>
                  <w:t>(Galimas pavadinimo ženklų skaičius – 140)</w:t>
                </w:r>
              </w:p>
            </w:tc>
          </w:tr>
          <w:tr w:rsidR="00F654A4" w14:paraId="0325992D" w14:textId="77777777">
            <w:trPr>
              <w:cantSplit/>
              <w:trHeight w:val="759"/>
            </w:trPr>
            <w:tc>
              <w:tcPr>
                <w:tcW w:w="1574" w:type="pct"/>
                <w:shd w:val="clear" w:color="auto" w:fill="BFBFBF"/>
              </w:tcPr>
              <w:p w14:paraId="0325992A" w14:textId="77777777" w:rsidR="00F654A4" w:rsidRDefault="008E15A5">
                <w:pPr>
                  <w:rPr>
                    <w:b/>
                    <w:lang w:eastAsia="lt-LT"/>
                  </w:rPr>
                </w:pPr>
                <w:r>
                  <w:rPr>
                    <w:b/>
                    <w:lang w:eastAsia="lt-LT"/>
                  </w:rPr>
                  <w:t>Kontaktai (adresas, telefonas, faksas, el. p. adresas)</w:t>
                </w:r>
              </w:p>
            </w:tc>
            <w:tc>
              <w:tcPr>
                <w:tcW w:w="3426" w:type="pct"/>
              </w:tcPr>
              <w:p w14:paraId="0325992B" w14:textId="77777777" w:rsidR="00F654A4" w:rsidRDefault="00F654A4">
                <w:pPr>
                  <w:rPr>
                    <w:sz w:val="10"/>
                    <w:szCs w:val="10"/>
                  </w:rPr>
                </w:pPr>
              </w:p>
              <w:p w14:paraId="0325992C" w14:textId="77777777" w:rsidR="00F654A4" w:rsidRDefault="00F654A4">
                <w:pPr>
                  <w:rPr>
                    <w:lang w:eastAsia="lt-LT"/>
                  </w:rPr>
                </w:pPr>
              </w:p>
            </w:tc>
          </w:tr>
          <w:tr w:rsidR="00F654A4" w14:paraId="03259931" w14:textId="77777777">
            <w:trPr>
              <w:trHeight w:val="353"/>
            </w:trPr>
            <w:tc>
              <w:tcPr>
                <w:tcW w:w="1574" w:type="pct"/>
                <w:shd w:val="clear" w:color="auto" w:fill="BFBFBF"/>
              </w:tcPr>
              <w:p w14:paraId="0325992E" w14:textId="77777777" w:rsidR="00F654A4" w:rsidRDefault="008E15A5">
                <w:pPr>
                  <w:rPr>
                    <w:b/>
                    <w:lang w:eastAsia="lt-LT"/>
                  </w:rPr>
                </w:pPr>
                <w:r>
                  <w:rPr>
                    <w:b/>
                    <w:lang w:eastAsia="lt-LT"/>
                  </w:rPr>
                  <w:t xml:space="preserve">Vadovas/Atsakingas asmuo (vardas ir pavardė, pareigos, tel., faks., el. </w:t>
                </w:r>
                <w:r>
                  <w:rPr>
                    <w:b/>
                    <w:lang w:eastAsia="lt-LT"/>
                  </w:rPr>
                  <w:t>p. adresas)</w:t>
                </w:r>
              </w:p>
            </w:tc>
            <w:tc>
              <w:tcPr>
                <w:tcW w:w="3426" w:type="pct"/>
              </w:tcPr>
              <w:p w14:paraId="0325992F" w14:textId="77777777" w:rsidR="00F654A4" w:rsidRDefault="00F654A4">
                <w:pPr>
                  <w:rPr>
                    <w:sz w:val="10"/>
                    <w:szCs w:val="10"/>
                  </w:rPr>
                </w:pPr>
              </w:p>
              <w:p w14:paraId="03259930" w14:textId="77777777" w:rsidR="00F654A4" w:rsidRDefault="00F654A4">
                <w:pPr>
                  <w:rPr>
                    <w:lang w:eastAsia="lt-LT"/>
                  </w:rPr>
                </w:pPr>
              </w:p>
            </w:tc>
          </w:tr>
          <w:tr w:rsidR="00F654A4" w14:paraId="03259935" w14:textId="77777777">
            <w:trPr>
              <w:trHeight w:val="353"/>
            </w:trPr>
            <w:tc>
              <w:tcPr>
                <w:tcW w:w="1574" w:type="pct"/>
                <w:shd w:val="clear" w:color="auto" w:fill="BFBFBF"/>
              </w:tcPr>
              <w:p w14:paraId="03259932" w14:textId="77777777" w:rsidR="00F654A4" w:rsidRDefault="008E15A5">
                <w:pPr>
                  <w:rPr>
                    <w:b/>
                    <w:lang w:eastAsia="lt-LT"/>
                  </w:rPr>
                </w:pPr>
                <w:r>
                  <w:rPr>
                    <w:b/>
                    <w:lang w:eastAsia="lt-LT"/>
                  </w:rPr>
                  <w:t>Kontaktinis asmuo (vardas ir pavardė, pareigos, tel., faks., el. p. adresas)</w:t>
                </w:r>
              </w:p>
            </w:tc>
            <w:tc>
              <w:tcPr>
                <w:tcW w:w="3426" w:type="pct"/>
              </w:tcPr>
              <w:p w14:paraId="03259933" w14:textId="77777777" w:rsidR="00F654A4" w:rsidRDefault="00F654A4">
                <w:pPr>
                  <w:rPr>
                    <w:sz w:val="10"/>
                    <w:szCs w:val="10"/>
                  </w:rPr>
                </w:pPr>
              </w:p>
              <w:p w14:paraId="03259934" w14:textId="77777777" w:rsidR="00F654A4" w:rsidRDefault="00F654A4">
                <w:pPr>
                  <w:rPr>
                    <w:lang w:eastAsia="lt-LT"/>
                  </w:rPr>
                </w:pPr>
              </w:p>
            </w:tc>
          </w:tr>
        </w:tbl>
        <w:p w14:paraId="03259936" w14:textId="79B423FA" w:rsidR="00F654A4" w:rsidRDefault="00F654A4">
          <w:pPr>
            <w:rPr>
              <w:sz w:val="10"/>
              <w:szCs w:val="10"/>
            </w:rPr>
          </w:pPr>
        </w:p>
        <w:p w14:paraId="03259937" w14:textId="219068F6" w:rsidR="00F654A4" w:rsidRDefault="008E15A5">
          <w:pPr>
            <w:keepNext/>
            <w:ind w:left="709"/>
            <w:rPr>
              <w:szCs w:val="24"/>
              <w:lang w:eastAsia="lt-LT"/>
            </w:rPr>
          </w:pPr>
          <w:r>
            <w:rPr>
              <w:b/>
              <w:szCs w:val="24"/>
              <w:lang w:eastAsia="lt-LT"/>
            </w:rPr>
            <w:t>2</w:t>
          </w:r>
          <w:r>
            <w:rPr>
              <w:b/>
              <w:szCs w:val="24"/>
              <w:lang w:eastAsia="lt-LT"/>
            </w:rPr>
            <w:t>. Duomenys apie projekto partnerį</w:t>
          </w:r>
        </w:p>
        <w:p w14:paraId="03259938" w14:textId="77777777" w:rsidR="00F654A4" w:rsidRDefault="00F654A4">
          <w:pPr>
            <w:rPr>
              <w:sz w:val="10"/>
              <w:szCs w:val="10"/>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6782"/>
          </w:tblGrid>
          <w:tr w:rsidR="00F654A4" w14:paraId="0325993C" w14:textId="77777777">
            <w:tc>
              <w:tcPr>
                <w:tcW w:w="1582" w:type="pct"/>
                <w:shd w:val="clear" w:color="auto" w:fill="BFBFBF"/>
              </w:tcPr>
              <w:p w14:paraId="03259939" w14:textId="77777777" w:rsidR="00F654A4" w:rsidRDefault="008E15A5">
                <w:pPr>
                  <w:rPr>
                    <w:b/>
                    <w:lang w:eastAsia="lt-LT"/>
                  </w:rPr>
                </w:pPr>
                <w:r>
                  <w:rPr>
                    <w:b/>
                    <w:lang w:eastAsia="lt-LT"/>
                  </w:rPr>
                  <w:t>Ar projektas turi</w:t>
                </w:r>
                <w:r>
                  <w:rPr>
                    <w:b/>
                    <w:lang w:eastAsia="lt-LT"/>
                  </w:rPr>
                  <w:br/>
                  <w:t>partnerį (-ius)</w:t>
                </w:r>
              </w:p>
            </w:tc>
            <w:tc>
              <w:tcPr>
                <w:tcW w:w="3418" w:type="pct"/>
              </w:tcPr>
              <w:p w14:paraId="0325993A" w14:textId="77777777" w:rsidR="00F654A4" w:rsidRDefault="008E15A5">
                <w:pPr>
                  <w:rPr>
                    <w:lang w:eastAsia="lt-LT"/>
                  </w:rPr>
                </w:pPr>
                <w:r>
                  <w:rPr>
                    <w:lang w:eastAsia="lt-LT"/>
                  </w:rPr>
                  <w:sym w:font="Wingdings" w:char="F06F"/>
                </w:r>
                <w:r>
                  <w:rPr>
                    <w:lang w:eastAsia="lt-LT"/>
                  </w:rPr>
                  <w:t xml:space="preserve"> taip</w:t>
                </w:r>
              </w:p>
              <w:p w14:paraId="0325993B" w14:textId="77777777" w:rsidR="00F654A4" w:rsidRDefault="008E15A5">
                <w:pPr>
                  <w:rPr>
                    <w:lang w:eastAsia="lt-LT"/>
                  </w:rPr>
                </w:pPr>
                <w:r>
                  <w:rPr>
                    <w:lang w:eastAsia="lt-LT"/>
                  </w:rPr>
                  <w:sym w:font="Wingdings" w:char="F06F"/>
                </w:r>
                <w:r>
                  <w:rPr>
                    <w:lang w:eastAsia="lt-LT"/>
                  </w:rPr>
                  <w:t xml:space="preserve"> ne </w:t>
                </w:r>
                <w:r>
                  <w:rPr>
                    <w:i/>
                    <w:lang w:eastAsia="lt-LT"/>
                  </w:rPr>
                  <w:t>(jeigu pažymima „ne“, kita lentelė nepildoma)</w:t>
                </w:r>
              </w:p>
            </w:tc>
          </w:tr>
        </w:tbl>
        <w:p w14:paraId="0325993D" w14:textId="77777777" w:rsidR="00F654A4" w:rsidRDefault="00F654A4">
          <w:pPr>
            <w:rPr>
              <w:b/>
              <w:lang w:eastAsia="lt-LT"/>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2929"/>
            <w:gridCol w:w="3869"/>
          </w:tblGrid>
          <w:tr w:rsidR="00F654A4" w14:paraId="03259941" w14:textId="77777777">
            <w:trPr>
              <w:cantSplit/>
              <w:trHeight w:val="128"/>
            </w:trPr>
            <w:tc>
              <w:tcPr>
                <w:tcW w:w="1574" w:type="pct"/>
                <w:vMerge w:val="restart"/>
                <w:shd w:val="clear" w:color="auto" w:fill="BFBFBF"/>
              </w:tcPr>
              <w:p w14:paraId="0325993E" w14:textId="77777777" w:rsidR="00F654A4" w:rsidRDefault="008E15A5">
                <w:pPr>
                  <w:rPr>
                    <w:b/>
                    <w:lang w:eastAsia="lt-LT"/>
                  </w:rPr>
                </w:pPr>
                <w:r>
                  <w:rPr>
                    <w:b/>
                    <w:lang w:eastAsia="lt-LT"/>
                  </w:rPr>
                  <w:t xml:space="preserve">Partnerio Nr. (...) </w:t>
                </w:r>
                <w:r>
                  <w:rPr>
                    <w:b/>
                    <w:lang w:eastAsia="lt-LT"/>
                  </w:rPr>
                  <w:t>rekvizitai</w:t>
                </w:r>
              </w:p>
            </w:tc>
            <w:tc>
              <w:tcPr>
                <w:tcW w:w="1476" w:type="pct"/>
              </w:tcPr>
              <w:p w14:paraId="0325993F" w14:textId="77777777" w:rsidR="00F654A4" w:rsidRDefault="008E15A5">
                <w:pPr>
                  <w:rPr>
                    <w:lang w:eastAsia="lt-LT"/>
                  </w:rPr>
                </w:pPr>
                <w:r>
                  <w:rPr>
                    <w:lang w:eastAsia="lt-LT"/>
                  </w:rPr>
                  <w:t>Pavadinimas</w:t>
                </w:r>
              </w:p>
            </w:tc>
            <w:tc>
              <w:tcPr>
                <w:tcW w:w="1951" w:type="pct"/>
              </w:tcPr>
              <w:p w14:paraId="03259940" w14:textId="77777777" w:rsidR="00F654A4" w:rsidRDefault="00F654A4">
                <w:pPr>
                  <w:jc w:val="center"/>
                  <w:rPr>
                    <w:lang w:eastAsia="lt-LT"/>
                  </w:rPr>
                </w:pPr>
              </w:p>
            </w:tc>
          </w:tr>
          <w:tr w:rsidR="00F654A4" w14:paraId="03259945" w14:textId="77777777">
            <w:trPr>
              <w:cantSplit/>
              <w:trHeight w:val="128"/>
            </w:trPr>
            <w:tc>
              <w:tcPr>
                <w:tcW w:w="1574" w:type="pct"/>
                <w:vMerge/>
                <w:shd w:val="clear" w:color="auto" w:fill="BFBFBF"/>
              </w:tcPr>
              <w:p w14:paraId="03259942" w14:textId="77777777" w:rsidR="00F654A4" w:rsidRDefault="00F654A4">
                <w:pPr>
                  <w:rPr>
                    <w:lang w:eastAsia="lt-LT"/>
                  </w:rPr>
                </w:pPr>
              </w:p>
            </w:tc>
            <w:tc>
              <w:tcPr>
                <w:tcW w:w="1476" w:type="pct"/>
              </w:tcPr>
              <w:p w14:paraId="03259943" w14:textId="77777777" w:rsidR="00F654A4" w:rsidRDefault="008E15A5">
                <w:pPr>
                  <w:rPr>
                    <w:lang w:eastAsia="lt-LT"/>
                  </w:rPr>
                </w:pPr>
                <w:r>
                  <w:rPr>
                    <w:lang w:eastAsia="lt-LT"/>
                  </w:rPr>
                  <w:t>Kodas</w:t>
                </w:r>
              </w:p>
            </w:tc>
            <w:tc>
              <w:tcPr>
                <w:tcW w:w="1951" w:type="pct"/>
              </w:tcPr>
              <w:p w14:paraId="03259944" w14:textId="77777777" w:rsidR="00F654A4" w:rsidRDefault="00F654A4">
                <w:pPr>
                  <w:jc w:val="center"/>
                  <w:rPr>
                    <w:lang w:eastAsia="lt-LT"/>
                  </w:rPr>
                </w:pPr>
              </w:p>
            </w:tc>
          </w:tr>
        </w:tbl>
        <w:p w14:paraId="03259946" w14:textId="23CA44E5" w:rsidR="00F654A4" w:rsidRDefault="00F654A4">
          <w:pPr>
            <w:rPr>
              <w:sz w:val="10"/>
              <w:szCs w:val="10"/>
            </w:rPr>
          </w:pPr>
        </w:p>
        <w:p w14:paraId="03259947" w14:textId="1CE6CD54" w:rsidR="00F654A4" w:rsidRDefault="008E15A5">
          <w:pPr>
            <w:keepNext/>
            <w:ind w:firstLine="709"/>
            <w:rPr>
              <w:b/>
              <w:szCs w:val="24"/>
              <w:lang w:eastAsia="lt-LT"/>
            </w:rPr>
          </w:pPr>
          <w:r>
            <w:rPr>
              <w:b/>
              <w:bCs/>
              <w:szCs w:val="24"/>
              <w:lang w:eastAsia="lt-LT"/>
            </w:rPr>
            <w:t>3</w:t>
          </w:r>
          <w:r>
            <w:rPr>
              <w:b/>
              <w:bCs/>
              <w:szCs w:val="24"/>
              <w:lang w:eastAsia="lt-LT"/>
            </w:rPr>
            <w:t>. P</w:t>
          </w:r>
          <w:r>
            <w:rPr>
              <w:b/>
              <w:szCs w:val="24"/>
              <w:lang w:eastAsia="lt-LT"/>
            </w:rPr>
            <w:t>rojekto aprašymas (</w:t>
          </w:r>
          <w:r>
            <w:rPr>
              <w:b/>
              <w:bCs/>
              <w:szCs w:val="24"/>
              <w:lang w:eastAsia="lt-LT"/>
            </w:rPr>
            <w:t>s</w:t>
          </w:r>
          <w:r>
            <w:rPr>
              <w:b/>
              <w:szCs w:val="24"/>
              <w:lang w:eastAsia="lt-LT"/>
            </w:rPr>
            <w:t>antrauka)</w:t>
          </w:r>
        </w:p>
        <w:p w14:paraId="03259948" w14:textId="77777777" w:rsidR="00F654A4" w:rsidRDefault="00F654A4">
          <w:pPr>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654A4" w14:paraId="0325994A" w14:textId="77777777">
            <w:trPr>
              <w:trHeight w:val="443"/>
            </w:trPr>
            <w:tc>
              <w:tcPr>
                <w:tcW w:w="9923" w:type="dxa"/>
                <w:shd w:val="clear" w:color="auto" w:fill="BFBFBF"/>
                <w:vAlign w:val="center"/>
              </w:tcPr>
              <w:p w14:paraId="03259949" w14:textId="77777777" w:rsidR="00F654A4" w:rsidRDefault="008E15A5">
                <w:pPr>
                  <w:keepNext/>
                  <w:ind w:firstLine="34"/>
                  <w:outlineLvl w:val="4"/>
                  <w:rPr>
                    <w:b/>
                    <w:lang w:eastAsia="lt-LT"/>
                  </w:rPr>
                </w:pPr>
                <w:r>
                  <w:rPr>
                    <w:b/>
                    <w:lang w:eastAsia="lt-LT"/>
                  </w:rPr>
                  <w:t xml:space="preserve">Trumpas projekto esmės aprašymas </w:t>
                </w:r>
              </w:p>
            </w:tc>
          </w:tr>
          <w:tr w:rsidR="00F654A4" w14:paraId="0325994D" w14:textId="77777777">
            <w:trPr>
              <w:trHeight w:val="414"/>
            </w:trPr>
            <w:tc>
              <w:tcPr>
                <w:tcW w:w="9923" w:type="dxa"/>
              </w:tcPr>
              <w:p w14:paraId="0325994B" w14:textId="77777777" w:rsidR="00F654A4" w:rsidRDefault="00F654A4">
                <w:pPr>
                  <w:rPr>
                    <w:sz w:val="10"/>
                    <w:szCs w:val="10"/>
                  </w:rPr>
                </w:pPr>
              </w:p>
              <w:p w14:paraId="0325994C" w14:textId="77777777" w:rsidR="00F654A4" w:rsidRDefault="008E15A5">
                <w:pPr>
                  <w:rPr>
                    <w:i/>
                    <w:lang w:eastAsia="lt-LT"/>
                  </w:rPr>
                </w:pPr>
                <w:r>
                  <w:rPr>
                    <w:i/>
                    <w:lang w:eastAsia="lt-LT"/>
                  </w:rPr>
                  <w:t>(Galimas ženklų skaičius – 1000)</w:t>
                </w:r>
              </w:p>
            </w:tc>
          </w:tr>
          <w:tr w:rsidR="00F654A4" w14:paraId="03259950" w14:textId="77777777">
            <w:trPr>
              <w:trHeight w:val="405"/>
            </w:trPr>
            <w:tc>
              <w:tcPr>
                <w:tcW w:w="9923" w:type="dxa"/>
                <w:shd w:val="clear" w:color="auto" w:fill="BFBFBF"/>
              </w:tcPr>
              <w:p w14:paraId="0325994E" w14:textId="77777777" w:rsidR="00F654A4" w:rsidRDefault="00F654A4">
                <w:pPr>
                  <w:rPr>
                    <w:sz w:val="10"/>
                    <w:szCs w:val="10"/>
                  </w:rPr>
                </w:pPr>
              </w:p>
              <w:p w14:paraId="0325994F" w14:textId="77777777" w:rsidR="00F654A4" w:rsidRDefault="008E15A5">
                <w:pPr>
                  <w:rPr>
                    <w:b/>
                    <w:lang w:eastAsia="lt-LT"/>
                  </w:rPr>
                </w:pPr>
                <w:r>
                  <w:rPr>
                    <w:b/>
                    <w:lang w:eastAsia="lt-LT"/>
                  </w:rPr>
                  <w:t xml:space="preserve">Projekto atitiktis veiksmų programai, nacionalinio strateginio planavimo dokumentams, Stebėsenos komiteto </w:t>
                </w:r>
                <w:r>
                  <w:rPr>
                    <w:b/>
                    <w:lang w:eastAsia="lt-LT"/>
                  </w:rPr>
                  <w:t>patvirtintiems specialiesiems projektų atrankos kriterijams bei Integruotai teritorijos vystymo programai, tuo atveju, kai įgyvendinamas integruotų teritorinių investicijų instrumentas pagal reglamento (EB) Nr. BR 99 straipsnio nuostatas</w:t>
                </w:r>
              </w:p>
            </w:tc>
          </w:tr>
          <w:tr w:rsidR="00F654A4" w14:paraId="03259953" w14:textId="77777777">
            <w:trPr>
              <w:trHeight w:val="449"/>
            </w:trPr>
            <w:tc>
              <w:tcPr>
                <w:tcW w:w="9923" w:type="dxa"/>
              </w:tcPr>
              <w:p w14:paraId="03259951" w14:textId="77777777" w:rsidR="00F654A4" w:rsidRDefault="00F654A4">
                <w:pPr>
                  <w:rPr>
                    <w:sz w:val="10"/>
                    <w:szCs w:val="10"/>
                  </w:rPr>
                </w:pPr>
              </w:p>
              <w:p w14:paraId="03259952" w14:textId="77777777" w:rsidR="00F654A4" w:rsidRDefault="00F654A4">
                <w:pPr>
                  <w:rPr>
                    <w:lang w:eastAsia="lt-LT"/>
                  </w:rPr>
                </w:pPr>
              </w:p>
            </w:tc>
          </w:tr>
          <w:tr w:rsidR="00F654A4" w14:paraId="03259956" w14:textId="77777777">
            <w:trPr>
              <w:trHeight w:val="354"/>
            </w:trPr>
            <w:tc>
              <w:tcPr>
                <w:tcW w:w="9923" w:type="dxa"/>
                <w:shd w:val="clear" w:color="auto" w:fill="BFBFBF"/>
              </w:tcPr>
              <w:p w14:paraId="03259954" w14:textId="77777777" w:rsidR="00F654A4" w:rsidRDefault="00F654A4">
                <w:pPr>
                  <w:rPr>
                    <w:sz w:val="10"/>
                    <w:szCs w:val="10"/>
                  </w:rPr>
                </w:pPr>
              </w:p>
              <w:p w14:paraId="03259955" w14:textId="77777777" w:rsidR="00F654A4" w:rsidRDefault="008E15A5">
                <w:pPr>
                  <w:rPr>
                    <w:b/>
                    <w:lang w:eastAsia="lt-LT"/>
                  </w:rPr>
                </w:pPr>
                <w:r>
                  <w:rPr>
                    <w:b/>
                    <w:lang w:eastAsia="lt-LT"/>
                  </w:rPr>
                  <w:t xml:space="preserve">Projekto </w:t>
                </w:r>
                <w:r>
                  <w:rPr>
                    <w:b/>
                    <w:lang w:eastAsia="lt-LT"/>
                  </w:rPr>
                  <w:t xml:space="preserve">atitiktis projektų parengtumo sąlygoms, nustatytoms projektų finansavimo sąlygų apraše (atlikti parengiamieji projekto darbai iki projektinio pasiūlymo pateikimo bei darbai, kurie bus atlikti iki projekto paraiškos pateikimo įgyvendinančiajai institucijai </w:t>
                </w:r>
                <w:r>
                  <w:rPr>
                    <w:b/>
                    <w:lang w:eastAsia="lt-LT"/>
                  </w:rPr>
                  <w:t>datos)</w:t>
                </w:r>
              </w:p>
            </w:tc>
          </w:tr>
          <w:tr w:rsidR="00F654A4" w14:paraId="03259959" w14:textId="77777777">
            <w:trPr>
              <w:trHeight w:val="285"/>
            </w:trPr>
            <w:tc>
              <w:tcPr>
                <w:tcW w:w="9923" w:type="dxa"/>
              </w:tcPr>
              <w:p w14:paraId="03259957" w14:textId="77777777" w:rsidR="00F654A4" w:rsidRDefault="00F654A4">
                <w:pPr>
                  <w:rPr>
                    <w:sz w:val="10"/>
                    <w:szCs w:val="10"/>
                  </w:rPr>
                </w:pPr>
              </w:p>
              <w:p w14:paraId="03259958" w14:textId="77777777" w:rsidR="00F654A4" w:rsidRDefault="008E15A5">
                <w:pPr>
                  <w:tabs>
                    <w:tab w:val="left" w:pos="3210"/>
                  </w:tabs>
                  <w:rPr>
                    <w:lang w:eastAsia="lt-LT"/>
                  </w:rPr>
                </w:pPr>
                <w:r>
                  <w:rPr>
                    <w:i/>
                    <w:lang w:eastAsia="lt-LT"/>
                  </w:rPr>
                  <w:t>(Pildoma tuo atveju, jei projektų finansavimo sąlygų apraše numatyti projektų parengtumo reikalavimai. Galimas ženklų skaičius - 600)</w:t>
                </w:r>
                <w:r>
                  <w:rPr>
                    <w:lang w:eastAsia="lt-LT"/>
                  </w:rPr>
                  <w:tab/>
                </w:r>
              </w:p>
            </w:tc>
          </w:tr>
        </w:tbl>
        <w:p w14:paraId="0325995A" w14:textId="172CEFA4" w:rsidR="00F654A4" w:rsidRDefault="00F654A4">
          <w:pPr>
            <w:rPr>
              <w:sz w:val="10"/>
              <w:szCs w:val="10"/>
            </w:rPr>
          </w:pPr>
        </w:p>
        <w:p w14:paraId="0325995B" w14:textId="3069586C" w:rsidR="00F654A4" w:rsidRDefault="008E15A5">
          <w:pPr>
            <w:keepNext/>
            <w:ind w:firstLine="709"/>
            <w:rPr>
              <w:b/>
              <w:szCs w:val="24"/>
              <w:lang w:eastAsia="lt-LT"/>
            </w:rPr>
          </w:pPr>
          <w:r>
            <w:rPr>
              <w:b/>
              <w:szCs w:val="24"/>
              <w:lang w:eastAsia="lt-LT"/>
            </w:rPr>
            <w:t>4</w:t>
          </w:r>
          <w:r>
            <w:rPr>
              <w:b/>
              <w:szCs w:val="24"/>
              <w:lang w:eastAsia="lt-LT"/>
            </w:rPr>
            <w:t>. Projekto tikslas, uždavinys (-iai), veikla (-os)</w:t>
          </w:r>
        </w:p>
        <w:p w14:paraId="0325995C" w14:textId="77777777" w:rsidR="00F654A4" w:rsidRDefault="00F654A4">
          <w:pPr>
            <w:rPr>
              <w:sz w:val="10"/>
              <w:szCs w:val="10"/>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270"/>
            <w:gridCol w:w="4751"/>
            <w:gridCol w:w="1200"/>
            <w:gridCol w:w="94"/>
          </w:tblGrid>
          <w:tr w:rsidR="00F654A4" w14:paraId="03259961" w14:textId="77777777">
            <w:trPr>
              <w:gridAfter w:val="1"/>
              <w:wAfter w:w="47" w:type="pct"/>
              <w:trHeight w:val="345"/>
            </w:trPr>
            <w:tc>
              <w:tcPr>
                <w:tcW w:w="4953" w:type="pct"/>
                <w:gridSpan w:val="4"/>
              </w:tcPr>
              <w:p w14:paraId="0325995D" w14:textId="77777777" w:rsidR="00F654A4" w:rsidRDefault="00F654A4">
                <w:pPr>
                  <w:rPr>
                    <w:sz w:val="10"/>
                    <w:szCs w:val="10"/>
                  </w:rPr>
                </w:pPr>
              </w:p>
              <w:p w14:paraId="0325995E" w14:textId="77777777" w:rsidR="00F654A4" w:rsidRDefault="008E15A5">
                <w:pPr>
                  <w:ind w:firstLine="120"/>
                  <w:rPr>
                    <w:b/>
                    <w:bCs/>
                  </w:rPr>
                </w:pPr>
                <w:r>
                  <w:rPr>
                    <w:b/>
                    <w:bCs/>
                  </w:rPr>
                  <w:t xml:space="preserve">Projekto tikslas: </w:t>
                </w:r>
              </w:p>
              <w:p w14:paraId="0325995F" w14:textId="77777777" w:rsidR="00F654A4" w:rsidRDefault="00F654A4">
                <w:pPr>
                  <w:rPr>
                    <w:sz w:val="10"/>
                    <w:szCs w:val="10"/>
                  </w:rPr>
                </w:pPr>
              </w:p>
              <w:p w14:paraId="03259960" w14:textId="77777777" w:rsidR="00F654A4" w:rsidRDefault="008E15A5">
                <w:pPr>
                  <w:rPr>
                    <w:bCs/>
                    <w:i/>
                  </w:rPr>
                </w:pPr>
                <w:r>
                  <w:rPr>
                    <w:bCs/>
                    <w:i/>
                  </w:rPr>
                  <w:t xml:space="preserve">(Nurodomas projekto tikslas. </w:t>
                </w:r>
                <w:r>
                  <w:rPr>
                    <w:bCs/>
                    <w:i/>
                  </w:rPr>
                  <w:t>Galimas simbolių skaičius – 300. Nurodyti privaloma.)</w:t>
                </w:r>
              </w:p>
            </w:tc>
          </w:tr>
          <w:tr w:rsidR="00F654A4" w14:paraId="03259966" w14:textId="77777777">
            <w:trPr>
              <w:trHeight w:val="210"/>
            </w:trPr>
            <w:tc>
              <w:tcPr>
                <w:tcW w:w="835" w:type="pct"/>
                <w:shd w:val="clear" w:color="auto" w:fill="BFBFBF"/>
              </w:tcPr>
              <w:p w14:paraId="03259962" w14:textId="77777777" w:rsidR="00F654A4" w:rsidRDefault="008E15A5">
                <w:pPr>
                  <w:jc w:val="both"/>
                  <w:rPr>
                    <w:b/>
                    <w:bCs/>
                  </w:rPr>
                </w:pPr>
                <w:r>
                  <w:rPr>
                    <w:b/>
                    <w:bCs/>
                  </w:rPr>
                  <w:t>Projekto uždavinys</w:t>
                </w:r>
              </w:p>
            </w:tc>
            <w:tc>
              <w:tcPr>
                <w:tcW w:w="1137" w:type="pct"/>
                <w:shd w:val="clear" w:color="auto" w:fill="BFBFBF"/>
              </w:tcPr>
              <w:p w14:paraId="03259963" w14:textId="77777777" w:rsidR="00F654A4" w:rsidRDefault="008E15A5">
                <w:pPr>
                  <w:jc w:val="both"/>
                  <w:rPr>
                    <w:b/>
                    <w:bCs/>
                  </w:rPr>
                </w:pPr>
                <w:r>
                  <w:rPr>
                    <w:b/>
                    <w:bCs/>
                  </w:rPr>
                  <w:t>Planuojamos projekto veiklos pavadinimas</w:t>
                </w:r>
              </w:p>
            </w:tc>
            <w:tc>
              <w:tcPr>
                <w:tcW w:w="2380" w:type="pct"/>
                <w:shd w:val="clear" w:color="auto" w:fill="BFBFBF"/>
              </w:tcPr>
              <w:p w14:paraId="03259964" w14:textId="77777777" w:rsidR="00F654A4" w:rsidRDefault="008E15A5">
                <w:pPr>
                  <w:rPr>
                    <w:b/>
                    <w:bCs/>
                  </w:rPr>
                </w:pPr>
                <w:r>
                  <w:rPr>
                    <w:b/>
                    <w:bCs/>
                  </w:rPr>
                  <w:t>Planuojamos projekto veiklos aprašymas</w:t>
                </w:r>
              </w:p>
            </w:tc>
            <w:tc>
              <w:tcPr>
                <w:tcW w:w="648" w:type="pct"/>
                <w:gridSpan w:val="2"/>
                <w:shd w:val="clear" w:color="auto" w:fill="BFBFBF"/>
              </w:tcPr>
              <w:p w14:paraId="03259965" w14:textId="77777777" w:rsidR="00F654A4" w:rsidRDefault="008E15A5">
                <w:pPr>
                  <w:rPr>
                    <w:b/>
                    <w:bCs/>
                  </w:rPr>
                </w:pPr>
                <w:r>
                  <w:rPr>
                    <w:b/>
                    <w:bCs/>
                  </w:rPr>
                  <w:t>Fiziniai rodikliai</w:t>
                </w:r>
              </w:p>
            </w:tc>
          </w:tr>
          <w:tr w:rsidR="00F654A4" w14:paraId="0325996B" w14:textId="77777777">
            <w:tc>
              <w:tcPr>
                <w:tcW w:w="835" w:type="pct"/>
              </w:tcPr>
              <w:p w14:paraId="03259967" w14:textId="77777777" w:rsidR="00F654A4" w:rsidRDefault="008E15A5">
                <w:pPr>
                  <w:jc w:val="center"/>
                  <w:rPr>
                    <w:bCs/>
                  </w:rPr>
                </w:pPr>
                <w:r>
                  <w:rPr>
                    <w:bCs/>
                  </w:rPr>
                  <w:t>1</w:t>
                </w:r>
              </w:p>
            </w:tc>
            <w:tc>
              <w:tcPr>
                <w:tcW w:w="1137" w:type="pct"/>
                <w:shd w:val="clear" w:color="auto" w:fill="FFFFFF"/>
              </w:tcPr>
              <w:p w14:paraId="03259968" w14:textId="77777777" w:rsidR="00F654A4" w:rsidRDefault="008E15A5">
                <w:pPr>
                  <w:jc w:val="center"/>
                  <w:rPr>
                    <w:bCs/>
                    <w:szCs w:val="24"/>
                  </w:rPr>
                </w:pPr>
                <w:r>
                  <w:rPr>
                    <w:lang w:val="en-GB"/>
                  </w:rPr>
                  <w:t>2</w:t>
                </w:r>
              </w:p>
            </w:tc>
            <w:tc>
              <w:tcPr>
                <w:tcW w:w="2380" w:type="pct"/>
                <w:shd w:val="clear" w:color="auto" w:fill="FFFFFF"/>
              </w:tcPr>
              <w:p w14:paraId="03259969" w14:textId="77777777" w:rsidR="00F654A4" w:rsidRDefault="008E15A5">
                <w:pPr>
                  <w:jc w:val="center"/>
                  <w:rPr>
                    <w:bCs/>
                    <w:szCs w:val="24"/>
                  </w:rPr>
                </w:pPr>
                <w:r>
                  <w:rPr>
                    <w:bCs/>
                    <w:szCs w:val="24"/>
                  </w:rPr>
                  <w:t>3</w:t>
                </w:r>
              </w:p>
            </w:tc>
            <w:tc>
              <w:tcPr>
                <w:tcW w:w="648" w:type="pct"/>
                <w:gridSpan w:val="2"/>
                <w:shd w:val="clear" w:color="auto" w:fill="FFFFFF"/>
              </w:tcPr>
              <w:p w14:paraId="0325996A" w14:textId="77777777" w:rsidR="00F654A4" w:rsidRDefault="008E15A5">
                <w:pPr>
                  <w:jc w:val="center"/>
                  <w:rPr>
                    <w:bCs/>
                    <w:szCs w:val="24"/>
                  </w:rPr>
                </w:pPr>
                <w:r>
                  <w:rPr>
                    <w:bCs/>
                    <w:szCs w:val="24"/>
                  </w:rPr>
                  <w:t>4</w:t>
                </w:r>
              </w:p>
            </w:tc>
          </w:tr>
          <w:tr w:rsidR="00F654A4" w14:paraId="03259976" w14:textId="77777777">
            <w:trPr>
              <w:trHeight w:val="3125"/>
            </w:trPr>
            <w:tc>
              <w:tcPr>
                <w:tcW w:w="835" w:type="pct"/>
                <w:shd w:val="clear" w:color="auto" w:fill="FFFFFF"/>
              </w:tcPr>
              <w:p w14:paraId="0325996C" w14:textId="77777777" w:rsidR="00F654A4" w:rsidRDefault="008E15A5">
                <w:pPr>
                  <w:jc w:val="both"/>
                  <w:rPr>
                    <w:i/>
                  </w:rPr>
                </w:pPr>
                <w:r>
                  <w:rPr>
                    <w:i/>
                  </w:rPr>
                  <w:t xml:space="preserve">Detalizuojamas projekto tikslas per aprašomus uždavinius. Kiekvienas uždavinys nurodomas atskiroje eilutėje. </w:t>
                </w:r>
              </w:p>
              <w:p w14:paraId="0325996D" w14:textId="77777777" w:rsidR="00F654A4" w:rsidRDefault="008E15A5">
                <w:pPr>
                  <w:jc w:val="both"/>
                  <w:rPr>
                    <w:i/>
                  </w:rPr>
                </w:pPr>
                <w:r>
                  <w:rPr>
                    <w:i/>
                  </w:rPr>
                  <w:t>Galimas simbolių skaičius – 450.</w:t>
                </w:r>
              </w:p>
              <w:p w14:paraId="0325996E" w14:textId="77777777" w:rsidR="00F654A4" w:rsidRDefault="008E15A5">
                <w:pPr>
                  <w:jc w:val="both"/>
                </w:pPr>
                <w:r>
                  <w:rPr>
                    <w:i/>
                  </w:rPr>
                  <w:t>Nurodyti privaloma.</w:t>
                </w:r>
              </w:p>
            </w:tc>
            <w:tc>
              <w:tcPr>
                <w:tcW w:w="1137" w:type="pct"/>
                <w:shd w:val="clear" w:color="auto" w:fill="FFFFFF"/>
              </w:tcPr>
              <w:p w14:paraId="0325996F" w14:textId="77777777" w:rsidR="00F654A4" w:rsidRDefault="008E15A5">
                <w:pPr>
                  <w:jc w:val="both"/>
                  <w:rPr>
                    <w:i/>
                  </w:rPr>
                </w:pPr>
                <w:r>
                  <w:rPr>
                    <w:i/>
                  </w:rPr>
                  <w:t>Nurodomos projekto veiklos. Kiekviena veikla nurodoma atskiroje eilutėje.</w:t>
                </w:r>
              </w:p>
              <w:p w14:paraId="03259970" w14:textId="77777777" w:rsidR="00F654A4" w:rsidRDefault="00F654A4">
                <w:pPr>
                  <w:jc w:val="both"/>
                  <w:rPr>
                    <w:i/>
                  </w:rPr>
                </w:pPr>
              </w:p>
              <w:p w14:paraId="03259971" w14:textId="77777777" w:rsidR="00F654A4" w:rsidRDefault="008E15A5">
                <w:pPr>
                  <w:jc w:val="both"/>
                  <w:rPr>
                    <w:i/>
                  </w:rPr>
                </w:pPr>
                <w:r>
                  <w:rPr>
                    <w:i/>
                  </w:rPr>
                  <w:t>Galimas simbolių s</w:t>
                </w:r>
                <w:r>
                  <w:rPr>
                    <w:i/>
                  </w:rPr>
                  <w:t>kaičius – 400. Nurodyti privaloma.</w:t>
                </w:r>
              </w:p>
              <w:p w14:paraId="03259972" w14:textId="77777777" w:rsidR="00F654A4" w:rsidRDefault="00F654A4">
                <w:pPr>
                  <w:jc w:val="both"/>
                  <w:rPr>
                    <w:i/>
                  </w:rPr>
                </w:pPr>
              </w:p>
              <w:p w14:paraId="03259973" w14:textId="77777777" w:rsidR="00F654A4" w:rsidRDefault="008E15A5">
                <w:pPr>
                  <w:jc w:val="both"/>
                  <w:rPr>
                    <w:i/>
                  </w:rPr>
                </w:pPr>
                <w:r>
                  <w:rPr>
                    <w:i/>
                  </w:rPr>
                  <w:t>Prie vieno projekto uždavinio galima nurodyti ir kelias planuojamas projekto veiklas.</w:t>
                </w:r>
              </w:p>
            </w:tc>
            <w:tc>
              <w:tcPr>
                <w:tcW w:w="2380" w:type="pct"/>
                <w:shd w:val="clear" w:color="auto" w:fill="FFFFFF"/>
              </w:tcPr>
              <w:p w14:paraId="03259974" w14:textId="77777777" w:rsidR="00F654A4" w:rsidRDefault="008E15A5">
                <w:pPr>
                  <w:jc w:val="both"/>
                  <w:rPr>
                    <w:i/>
                  </w:rPr>
                </w:pPr>
                <w:r>
                  <w:rPr>
                    <w:i/>
                  </w:rPr>
                  <w:t>Aprašoma kiekviena projekto veikla, ją pagrindžiant. Galimas simbolių skaičius – 10 000.</w:t>
                </w:r>
              </w:p>
            </w:tc>
            <w:tc>
              <w:tcPr>
                <w:tcW w:w="648" w:type="pct"/>
                <w:gridSpan w:val="2"/>
                <w:shd w:val="clear" w:color="auto" w:fill="FFFFFF"/>
              </w:tcPr>
              <w:p w14:paraId="03259975" w14:textId="77777777" w:rsidR="00F654A4" w:rsidRDefault="008E15A5">
                <w:pPr>
                  <w:jc w:val="both"/>
                  <w:rPr>
                    <w:i/>
                  </w:rPr>
                </w:pPr>
                <w:r>
                  <w:rPr>
                    <w:i/>
                  </w:rPr>
                  <w:t>Nurodomi fizinių rodiklių pavadinimai, siekti</w:t>
                </w:r>
                <w:r>
                  <w:rPr>
                    <w:i/>
                  </w:rPr>
                  <w:t>nos reikšmės ir mato vienetai. Galimas simbolių skaičius – 220.</w:t>
                </w:r>
              </w:p>
            </w:tc>
          </w:tr>
          <w:tr w:rsidR="00F654A4" w14:paraId="0325997B" w14:textId="77777777">
            <w:tc>
              <w:tcPr>
                <w:tcW w:w="835" w:type="pct"/>
                <w:shd w:val="clear" w:color="auto" w:fill="FFFFFF"/>
              </w:tcPr>
              <w:p w14:paraId="03259977" w14:textId="77777777" w:rsidR="00F654A4" w:rsidRDefault="008E15A5">
                <w:pPr>
                  <w:jc w:val="both"/>
                </w:pPr>
                <w:r>
                  <w:t>1.</w:t>
                </w:r>
              </w:p>
            </w:tc>
            <w:tc>
              <w:tcPr>
                <w:tcW w:w="1137" w:type="pct"/>
                <w:shd w:val="clear" w:color="auto" w:fill="FFFFFF"/>
              </w:tcPr>
              <w:p w14:paraId="03259978" w14:textId="77777777" w:rsidR="00F654A4" w:rsidRDefault="00F654A4">
                <w:pPr>
                  <w:jc w:val="both"/>
                </w:pPr>
              </w:p>
            </w:tc>
            <w:tc>
              <w:tcPr>
                <w:tcW w:w="2380" w:type="pct"/>
                <w:shd w:val="clear" w:color="auto" w:fill="FFFFFF"/>
              </w:tcPr>
              <w:p w14:paraId="03259979" w14:textId="77777777" w:rsidR="00F654A4" w:rsidRDefault="00F654A4">
                <w:pPr>
                  <w:jc w:val="both"/>
                </w:pPr>
              </w:p>
            </w:tc>
            <w:tc>
              <w:tcPr>
                <w:tcW w:w="648" w:type="pct"/>
                <w:gridSpan w:val="2"/>
                <w:shd w:val="clear" w:color="auto" w:fill="FFFFFF"/>
              </w:tcPr>
              <w:p w14:paraId="0325997A" w14:textId="77777777" w:rsidR="00F654A4" w:rsidRDefault="00F654A4">
                <w:pPr>
                  <w:jc w:val="both"/>
                </w:pPr>
              </w:p>
            </w:tc>
          </w:tr>
          <w:tr w:rsidR="00F654A4" w14:paraId="03259980" w14:textId="77777777">
            <w:trPr>
              <w:trHeight w:val="255"/>
            </w:trPr>
            <w:tc>
              <w:tcPr>
                <w:tcW w:w="835" w:type="pct"/>
              </w:tcPr>
              <w:p w14:paraId="0325997C" w14:textId="77777777" w:rsidR="00F654A4" w:rsidRDefault="008E15A5">
                <w:pPr>
                  <w:jc w:val="both"/>
                </w:pPr>
                <w:r>
                  <w:t>2.</w:t>
                </w:r>
              </w:p>
            </w:tc>
            <w:tc>
              <w:tcPr>
                <w:tcW w:w="1137" w:type="pct"/>
              </w:tcPr>
              <w:p w14:paraId="0325997D" w14:textId="77777777" w:rsidR="00F654A4" w:rsidRDefault="00F654A4">
                <w:pPr>
                  <w:jc w:val="both"/>
                </w:pPr>
              </w:p>
            </w:tc>
            <w:tc>
              <w:tcPr>
                <w:tcW w:w="2380" w:type="pct"/>
              </w:tcPr>
              <w:p w14:paraId="0325997E" w14:textId="77777777" w:rsidR="00F654A4" w:rsidRDefault="00F654A4">
                <w:pPr>
                  <w:jc w:val="both"/>
                </w:pPr>
              </w:p>
            </w:tc>
            <w:tc>
              <w:tcPr>
                <w:tcW w:w="648" w:type="pct"/>
                <w:gridSpan w:val="2"/>
              </w:tcPr>
              <w:p w14:paraId="0325997F" w14:textId="77777777" w:rsidR="00F654A4" w:rsidRDefault="00F654A4">
                <w:pPr>
                  <w:jc w:val="both"/>
                </w:pPr>
              </w:p>
            </w:tc>
          </w:tr>
          <w:tr w:rsidR="00F654A4" w14:paraId="03259985" w14:textId="77777777">
            <w:trPr>
              <w:trHeight w:val="246"/>
            </w:trPr>
            <w:tc>
              <w:tcPr>
                <w:tcW w:w="835" w:type="pct"/>
              </w:tcPr>
              <w:p w14:paraId="03259981" w14:textId="77777777" w:rsidR="00F654A4" w:rsidRDefault="008E15A5">
                <w:pPr>
                  <w:jc w:val="both"/>
                </w:pPr>
                <w:r>
                  <w:t>(...)</w:t>
                </w:r>
              </w:p>
            </w:tc>
            <w:tc>
              <w:tcPr>
                <w:tcW w:w="1137" w:type="pct"/>
              </w:tcPr>
              <w:p w14:paraId="03259982" w14:textId="77777777" w:rsidR="00F654A4" w:rsidRDefault="00F654A4">
                <w:pPr>
                  <w:jc w:val="both"/>
                </w:pPr>
              </w:p>
            </w:tc>
            <w:tc>
              <w:tcPr>
                <w:tcW w:w="2380" w:type="pct"/>
              </w:tcPr>
              <w:p w14:paraId="03259983" w14:textId="77777777" w:rsidR="00F654A4" w:rsidRDefault="00F654A4">
                <w:pPr>
                  <w:jc w:val="both"/>
                </w:pPr>
              </w:p>
            </w:tc>
            <w:tc>
              <w:tcPr>
                <w:tcW w:w="648" w:type="pct"/>
                <w:gridSpan w:val="2"/>
              </w:tcPr>
              <w:p w14:paraId="03259984" w14:textId="77777777" w:rsidR="00F654A4" w:rsidRDefault="00F654A4">
                <w:pPr>
                  <w:jc w:val="both"/>
                </w:pPr>
              </w:p>
            </w:tc>
          </w:tr>
        </w:tbl>
        <w:p w14:paraId="03259986" w14:textId="6C122A2D" w:rsidR="00F654A4" w:rsidRDefault="00F654A4">
          <w:pPr>
            <w:rPr>
              <w:sz w:val="10"/>
              <w:szCs w:val="10"/>
            </w:rPr>
          </w:pPr>
        </w:p>
        <w:p w14:paraId="03259987" w14:textId="1C7C54CE" w:rsidR="00F654A4" w:rsidRDefault="008E15A5">
          <w:pPr>
            <w:keepNext/>
            <w:ind w:firstLine="709"/>
            <w:rPr>
              <w:b/>
              <w:bCs/>
              <w:szCs w:val="24"/>
              <w:lang w:eastAsia="lt-LT"/>
            </w:rPr>
          </w:pPr>
          <w:r>
            <w:rPr>
              <w:b/>
              <w:bCs/>
              <w:szCs w:val="24"/>
              <w:lang w:eastAsia="lt-LT"/>
            </w:rPr>
            <w:t>5</w:t>
          </w:r>
          <w:r>
            <w:rPr>
              <w:b/>
              <w:bCs/>
              <w:szCs w:val="24"/>
              <w:lang w:eastAsia="lt-LT"/>
            </w:rPr>
            <w:t>. Stebėsenos rodikliai</w:t>
          </w:r>
          <w:r>
            <w:rPr>
              <w:b/>
              <w:bCs/>
              <w:szCs w:val="24"/>
              <w:vertAlign w:val="superscript"/>
              <w:lang w:eastAsia="lt-LT"/>
            </w:rPr>
            <w:footnoteReference w:id="3"/>
          </w:r>
        </w:p>
        <w:p w14:paraId="03259988" w14:textId="77777777" w:rsidR="00F654A4" w:rsidRDefault="00F654A4">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415"/>
            <w:gridCol w:w="3416"/>
            <w:gridCol w:w="3221"/>
          </w:tblGrid>
          <w:tr w:rsidR="00F654A4" w14:paraId="0325998C" w14:textId="77777777">
            <w:trPr>
              <w:trHeight w:val="25"/>
            </w:trPr>
            <w:tc>
              <w:tcPr>
                <w:tcW w:w="1699" w:type="pct"/>
                <w:tcBorders>
                  <w:top w:val="single" w:sz="4" w:space="0" w:color="auto"/>
                  <w:left w:val="single" w:sz="4" w:space="0" w:color="auto"/>
                  <w:bottom w:val="single" w:sz="4" w:space="0" w:color="auto"/>
                  <w:right w:val="single" w:sz="4" w:space="0" w:color="auto"/>
                </w:tcBorders>
                <w:shd w:val="clear" w:color="auto" w:fill="BFBFBF"/>
                <w:hideMark/>
              </w:tcPr>
              <w:p w14:paraId="03259989" w14:textId="77777777" w:rsidR="00F654A4" w:rsidRDefault="008E15A5">
                <w:pPr>
                  <w:jc w:val="center"/>
                  <w:rPr>
                    <w:b/>
                    <w:lang w:eastAsia="lt-LT"/>
                  </w:rPr>
                </w:pPr>
                <w:r>
                  <w:rPr>
                    <w:b/>
                    <w:lang w:eastAsia="lt-LT"/>
                  </w:rPr>
                  <w:t>Rodiklio pavadinimas</w:t>
                </w:r>
              </w:p>
            </w:tc>
            <w:tc>
              <w:tcPr>
                <w:tcW w:w="1699" w:type="pct"/>
                <w:tcBorders>
                  <w:top w:val="single" w:sz="4" w:space="0" w:color="auto"/>
                  <w:left w:val="single" w:sz="4" w:space="0" w:color="auto"/>
                  <w:bottom w:val="single" w:sz="4" w:space="0" w:color="auto"/>
                  <w:right w:val="single" w:sz="4" w:space="0" w:color="auto"/>
                </w:tcBorders>
                <w:shd w:val="clear" w:color="auto" w:fill="BFBFBF"/>
                <w:hideMark/>
              </w:tcPr>
              <w:p w14:paraId="0325998A" w14:textId="77777777" w:rsidR="00F654A4" w:rsidRDefault="008E15A5">
                <w:pPr>
                  <w:jc w:val="center"/>
                  <w:rPr>
                    <w:b/>
                    <w:lang w:eastAsia="lt-LT"/>
                  </w:rPr>
                </w:pPr>
                <w:r>
                  <w:rPr>
                    <w:b/>
                    <w:lang w:eastAsia="lt-LT"/>
                  </w:rPr>
                  <w:t>Rodiklio matavimo vnt.</w:t>
                </w:r>
              </w:p>
            </w:tc>
            <w:tc>
              <w:tcPr>
                <w:tcW w:w="1602" w:type="pct"/>
                <w:tcBorders>
                  <w:top w:val="single" w:sz="4" w:space="0" w:color="auto"/>
                  <w:left w:val="single" w:sz="4" w:space="0" w:color="auto"/>
                  <w:bottom w:val="single" w:sz="4" w:space="0" w:color="auto"/>
                  <w:right w:val="single" w:sz="4" w:space="0" w:color="auto"/>
                </w:tcBorders>
                <w:shd w:val="clear" w:color="auto" w:fill="BFBFBF"/>
                <w:hideMark/>
              </w:tcPr>
              <w:p w14:paraId="0325998B" w14:textId="77777777" w:rsidR="00F654A4" w:rsidRDefault="008E15A5">
                <w:pPr>
                  <w:jc w:val="center"/>
                  <w:rPr>
                    <w:b/>
                    <w:lang w:eastAsia="lt-LT"/>
                  </w:rPr>
                </w:pPr>
                <w:r>
                  <w:rPr>
                    <w:b/>
                    <w:lang w:eastAsia="lt-LT"/>
                  </w:rPr>
                  <w:t>Planuojama rodiklio reikšmė</w:t>
                </w:r>
              </w:p>
            </w:tc>
          </w:tr>
          <w:tr w:rsidR="00F654A4" w14:paraId="0325998E" w14:textId="77777777">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14:paraId="0325998D" w14:textId="77777777" w:rsidR="00F654A4" w:rsidRDefault="008E15A5">
                <w:pPr>
                  <w:widowControl w:val="0"/>
                  <w:shd w:val="clear" w:color="auto" w:fill="FFFFFF"/>
                  <w:jc w:val="center"/>
                  <w:rPr>
                    <w:b/>
                    <w:lang w:eastAsia="lt-LT"/>
                  </w:rPr>
                </w:pPr>
                <w:r>
                  <w:rPr>
                    <w:b/>
                    <w:lang w:eastAsia="lt-LT"/>
                  </w:rPr>
                  <w:t>Produkto rodikliai</w:t>
                </w:r>
              </w:p>
            </w:tc>
          </w:tr>
          <w:tr w:rsidR="00F654A4" w14:paraId="03259994" w14:textId="77777777">
            <w:trPr>
              <w:trHeight w:val="25"/>
            </w:trPr>
            <w:tc>
              <w:tcPr>
                <w:tcW w:w="1699" w:type="pct"/>
                <w:tcBorders>
                  <w:top w:val="single" w:sz="4" w:space="0" w:color="auto"/>
                  <w:left w:val="single" w:sz="4" w:space="0" w:color="auto"/>
                  <w:bottom w:val="single" w:sz="4" w:space="0" w:color="auto"/>
                  <w:right w:val="single" w:sz="4" w:space="0" w:color="auto"/>
                </w:tcBorders>
                <w:hideMark/>
              </w:tcPr>
              <w:p w14:paraId="0325998F" w14:textId="77777777" w:rsidR="00F654A4" w:rsidRDefault="008E15A5">
                <w:pPr>
                  <w:jc w:val="both"/>
                  <w:rPr>
                    <w:rFonts w:cs="Arial"/>
                    <w:i/>
                    <w:lang w:eastAsia="lt-LT"/>
                  </w:rPr>
                </w:pPr>
                <w:r>
                  <w:rPr>
                    <w:rFonts w:cs="Arial"/>
                    <w:i/>
                    <w:lang w:eastAsia="lt-LT"/>
                  </w:rPr>
                  <w:t xml:space="preserve">Projektų finansavimo sąlygų apraše nurodyti stebėsenos produkto rodikliai. </w:t>
                </w:r>
              </w:p>
            </w:tc>
            <w:tc>
              <w:tcPr>
                <w:tcW w:w="1699" w:type="pct"/>
                <w:tcBorders>
                  <w:top w:val="single" w:sz="4" w:space="0" w:color="auto"/>
                  <w:left w:val="single" w:sz="4" w:space="0" w:color="auto"/>
                  <w:bottom w:val="single" w:sz="4" w:space="0" w:color="auto"/>
                  <w:right w:val="single" w:sz="4" w:space="0" w:color="auto"/>
                </w:tcBorders>
              </w:tcPr>
              <w:p w14:paraId="03259990" w14:textId="77777777" w:rsidR="00F654A4" w:rsidRDefault="008E15A5">
                <w:pPr>
                  <w:widowControl w:val="0"/>
                  <w:shd w:val="clear" w:color="auto" w:fill="FFFFFF"/>
                  <w:rPr>
                    <w:lang w:eastAsia="lt-LT"/>
                  </w:rPr>
                </w:pPr>
                <w:r>
                  <w:rPr>
                    <w:i/>
                    <w:lang w:eastAsia="lt-LT"/>
                  </w:rPr>
                  <w:t>Nurodomas rodiklio matavimo vienetas, pvz.: kilometras (km), valandos (h) ir pan.</w:t>
                </w:r>
              </w:p>
            </w:tc>
            <w:tc>
              <w:tcPr>
                <w:tcW w:w="1602" w:type="pct"/>
                <w:tcBorders>
                  <w:top w:val="single" w:sz="4" w:space="0" w:color="auto"/>
                  <w:left w:val="single" w:sz="4" w:space="0" w:color="auto"/>
                  <w:bottom w:val="single" w:sz="4" w:space="0" w:color="auto"/>
                  <w:right w:val="single" w:sz="4" w:space="0" w:color="auto"/>
                </w:tcBorders>
              </w:tcPr>
              <w:p w14:paraId="03259991" w14:textId="77777777" w:rsidR="00F654A4" w:rsidRDefault="008E15A5">
                <w:pPr>
                  <w:widowControl w:val="0"/>
                  <w:shd w:val="clear" w:color="auto" w:fill="FFFFFF"/>
                  <w:rPr>
                    <w:rFonts w:cs="Arial"/>
                    <w:i/>
                    <w:lang w:eastAsia="lt-LT"/>
                  </w:rPr>
                </w:pPr>
                <w:r>
                  <w:rPr>
                    <w:rFonts w:cs="Arial"/>
                    <w:i/>
                    <w:lang w:eastAsia="lt-LT"/>
                  </w:rPr>
                  <w:t xml:space="preserve">Nurodoma vykdant projektą numatomo pasiekti rodiklio reikšmė. </w:t>
                </w:r>
              </w:p>
              <w:p w14:paraId="03259992" w14:textId="77777777" w:rsidR="00F654A4" w:rsidRDefault="00F654A4">
                <w:pPr>
                  <w:widowControl w:val="0"/>
                  <w:shd w:val="clear" w:color="auto" w:fill="FFFFFF"/>
                  <w:rPr>
                    <w:lang w:eastAsia="lt-LT"/>
                  </w:rPr>
                </w:pPr>
              </w:p>
              <w:p w14:paraId="03259993" w14:textId="77777777" w:rsidR="00F654A4" w:rsidRDefault="00F654A4">
                <w:pPr>
                  <w:widowControl w:val="0"/>
                  <w:shd w:val="clear" w:color="auto" w:fill="FFFFFF"/>
                  <w:rPr>
                    <w:lang w:eastAsia="lt-LT"/>
                  </w:rPr>
                </w:pPr>
              </w:p>
            </w:tc>
          </w:tr>
          <w:tr w:rsidR="00F654A4" w14:paraId="03259996" w14:textId="77777777">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14:paraId="03259995" w14:textId="77777777" w:rsidR="00F654A4" w:rsidRDefault="008E15A5">
                <w:pPr>
                  <w:widowControl w:val="0"/>
                  <w:shd w:val="clear" w:color="auto" w:fill="FFFFFF"/>
                  <w:jc w:val="center"/>
                  <w:rPr>
                    <w:b/>
                    <w:lang w:eastAsia="lt-LT"/>
                  </w:rPr>
                </w:pPr>
                <w:r>
                  <w:rPr>
                    <w:b/>
                    <w:lang w:eastAsia="lt-LT"/>
                  </w:rPr>
                  <w:lastRenderedPageBreak/>
                  <w:t>Rezultato rodikliai</w:t>
                </w:r>
              </w:p>
            </w:tc>
          </w:tr>
          <w:tr w:rsidR="00F654A4" w14:paraId="0325999C" w14:textId="77777777">
            <w:trPr>
              <w:trHeight w:val="165"/>
            </w:trPr>
            <w:tc>
              <w:tcPr>
                <w:tcW w:w="1699" w:type="pct"/>
                <w:tcBorders>
                  <w:top w:val="single" w:sz="4" w:space="0" w:color="auto"/>
                  <w:left w:val="single" w:sz="4" w:space="0" w:color="auto"/>
                  <w:bottom w:val="single" w:sz="4" w:space="0" w:color="auto"/>
                  <w:right w:val="single" w:sz="4" w:space="0" w:color="auto"/>
                </w:tcBorders>
                <w:hideMark/>
              </w:tcPr>
              <w:p w14:paraId="03259997" w14:textId="77777777" w:rsidR="00F654A4" w:rsidRDefault="008E15A5">
                <w:pPr>
                  <w:jc w:val="both"/>
                  <w:rPr>
                    <w:lang w:eastAsia="lt-LT"/>
                  </w:rPr>
                </w:pPr>
                <w:r>
                  <w:rPr>
                    <w:rFonts w:cs="Arial"/>
                    <w:i/>
                    <w:lang w:eastAsia="lt-LT"/>
                  </w:rPr>
                  <w:t xml:space="preserve">Projektų finansavimo sąlygų apraše nurodyti stebėsenos rezultato rodikliai. </w:t>
                </w:r>
              </w:p>
              <w:p w14:paraId="03259998" w14:textId="77777777" w:rsidR="00F654A4" w:rsidRDefault="00F654A4">
                <w:pPr>
                  <w:widowControl w:val="0"/>
                  <w:shd w:val="clear" w:color="auto" w:fill="FFFFFF"/>
                  <w:jc w:val="both"/>
                  <w:rPr>
                    <w:lang w:eastAsia="lt-LT"/>
                  </w:rPr>
                </w:pPr>
              </w:p>
            </w:tc>
            <w:tc>
              <w:tcPr>
                <w:tcW w:w="1699" w:type="pct"/>
                <w:tcBorders>
                  <w:top w:val="single" w:sz="4" w:space="0" w:color="auto"/>
                  <w:left w:val="single" w:sz="4" w:space="0" w:color="auto"/>
                  <w:bottom w:val="single" w:sz="4" w:space="0" w:color="auto"/>
                  <w:right w:val="single" w:sz="4" w:space="0" w:color="auto"/>
                </w:tcBorders>
              </w:tcPr>
              <w:p w14:paraId="03259999" w14:textId="77777777" w:rsidR="00F654A4" w:rsidRDefault="008E15A5">
                <w:pPr>
                  <w:widowControl w:val="0"/>
                  <w:shd w:val="clear" w:color="auto" w:fill="FFFFFF"/>
                  <w:rPr>
                    <w:i/>
                    <w:lang w:eastAsia="lt-LT"/>
                  </w:rPr>
                </w:pPr>
                <w:r>
                  <w:rPr>
                    <w:i/>
                    <w:lang w:eastAsia="lt-LT"/>
                  </w:rPr>
                  <w:t>Nurodomas rodiklio matavimo vienetas, pvz.: procentas (proc.).</w:t>
                </w:r>
              </w:p>
              <w:p w14:paraId="0325999A" w14:textId="77777777" w:rsidR="00F654A4" w:rsidRDefault="00F654A4">
                <w:pPr>
                  <w:widowControl w:val="0"/>
                  <w:shd w:val="clear" w:color="auto" w:fill="FFFFFF"/>
                  <w:rPr>
                    <w:lang w:eastAsia="lt-LT"/>
                  </w:rPr>
                </w:pPr>
              </w:p>
            </w:tc>
            <w:tc>
              <w:tcPr>
                <w:tcW w:w="1602" w:type="pct"/>
                <w:tcBorders>
                  <w:top w:val="single" w:sz="4" w:space="0" w:color="auto"/>
                  <w:left w:val="single" w:sz="4" w:space="0" w:color="auto"/>
                  <w:bottom w:val="single" w:sz="4" w:space="0" w:color="auto"/>
                  <w:right w:val="single" w:sz="4" w:space="0" w:color="auto"/>
                </w:tcBorders>
              </w:tcPr>
              <w:p w14:paraId="0325999B" w14:textId="77777777" w:rsidR="00F654A4" w:rsidRDefault="008E15A5">
                <w:pPr>
                  <w:widowControl w:val="0"/>
                  <w:shd w:val="clear" w:color="auto" w:fill="FFFFFF"/>
                  <w:rPr>
                    <w:rFonts w:cs="Arial"/>
                    <w:lang w:eastAsia="lt-LT"/>
                  </w:rPr>
                </w:pPr>
                <w:r>
                  <w:rPr>
                    <w:rFonts w:cs="Arial"/>
                    <w:i/>
                    <w:lang w:eastAsia="lt-LT"/>
                  </w:rPr>
                  <w:t xml:space="preserve">Nurodoma vykdant projektą numatomo pasiekti rodiklio reikšmė. </w:t>
                </w:r>
              </w:p>
            </w:tc>
          </w:tr>
        </w:tbl>
        <w:p w14:paraId="0325999D" w14:textId="62CF5D0C" w:rsidR="00F654A4" w:rsidRDefault="00F654A4">
          <w:pPr>
            <w:rPr>
              <w:sz w:val="10"/>
              <w:szCs w:val="10"/>
            </w:rPr>
          </w:pPr>
        </w:p>
        <w:p w14:paraId="0325999E" w14:textId="5390C3AC" w:rsidR="00F654A4" w:rsidRDefault="008E15A5">
          <w:pPr>
            <w:keepNext/>
            <w:ind w:firstLine="709"/>
            <w:rPr>
              <w:b/>
              <w:szCs w:val="24"/>
              <w:lang w:eastAsia="lt-LT"/>
            </w:rPr>
          </w:pPr>
          <w:r>
            <w:rPr>
              <w:b/>
              <w:bCs/>
              <w:szCs w:val="24"/>
              <w:lang w:eastAsia="lt-LT"/>
            </w:rPr>
            <w:t>6</w:t>
          </w:r>
          <w:r>
            <w:rPr>
              <w:b/>
              <w:bCs/>
              <w:szCs w:val="24"/>
              <w:lang w:eastAsia="lt-LT"/>
            </w:rPr>
            <w:t>. P</w:t>
          </w:r>
          <w:r>
            <w:rPr>
              <w:b/>
              <w:szCs w:val="24"/>
              <w:lang w:eastAsia="lt-LT"/>
            </w:rPr>
            <w:t>reliminarus projekto biudžetas</w:t>
          </w:r>
        </w:p>
        <w:p w14:paraId="0325999F" w14:textId="77777777" w:rsidR="00F654A4" w:rsidRDefault="00F654A4">
          <w:pPr>
            <w:rPr>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701"/>
            <w:gridCol w:w="5245"/>
          </w:tblGrid>
          <w:tr w:rsidR="00F654A4" w14:paraId="032599A4" w14:textId="77777777">
            <w:tc>
              <w:tcPr>
                <w:tcW w:w="1276" w:type="dxa"/>
                <w:shd w:val="clear" w:color="auto" w:fill="BFBFBF"/>
                <w:vAlign w:val="center"/>
              </w:tcPr>
              <w:p w14:paraId="032599A0" w14:textId="77777777" w:rsidR="00F654A4" w:rsidRDefault="008E15A5">
                <w:pPr>
                  <w:ind w:left="-57" w:right="-57"/>
                  <w:jc w:val="center"/>
                  <w:rPr>
                    <w:b/>
                    <w:bCs/>
                    <w:lang w:eastAsia="lt-LT"/>
                  </w:rPr>
                </w:pPr>
                <w:r>
                  <w:rPr>
                    <w:b/>
                    <w:bCs/>
                    <w:lang w:eastAsia="lt-LT"/>
                  </w:rPr>
                  <w:t>Išlaidų kategorijos   Nr.</w:t>
                </w:r>
              </w:p>
            </w:tc>
            <w:tc>
              <w:tcPr>
                <w:tcW w:w="1701" w:type="dxa"/>
                <w:shd w:val="clear" w:color="auto" w:fill="BFBFBF"/>
                <w:vAlign w:val="center"/>
              </w:tcPr>
              <w:p w14:paraId="032599A1" w14:textId="77777777" w:rsidR="00F654A4" w:rsidRDefault="008E15A5">
                <w:pPr>
                  <w:ind w:left="-57" w:right="-57"/>
                  <w:jc w:val="center"/>
                  <w:rPr>
                    <w:b/>
                    <w:bCs/>
                    <w:lang w:eastAsia="lt-LT"/>
                  </w:rPr>
                </w:pPr>
                <w:r>
                  <w:rPr>
                    <w:b/>
                    <w:bCs/>
                    <w:lang w:eastAsia="lt-LT"/>
                  </w:rPr>
                  <w:t>Išlaidų kategorijos pavadinimas</w:t>
                </w:r>
              </w:p>
            </w:tc>
            <w:tc>
              <w:tcPr>
                <w:tcW w:w="1701" w:type="dxa"/>
                <w:shd w:val="clear" w:color="auto" w:fill="BFBFBF"/>
                <w:vAlign w:val="center"/>
              </w:tcPr>
              <w:p w14:paraId="032599A2" w14:textId="77777777" w:rsidR="00F654A4" w:rsidRDefault="008E15A5">
                <w:pPr>
                  <w:ind w:left="-57" w:right="-57"/>
                  <w:jc w:val="center"/>
                  <w:rPr>
                    <w:b/>
                    <w:bCs/>
                    <w:lang w:eastAsia="lt-LT"/>
                  </w:rPr>
                </w:pPr>
                <w:r>
                  <w:rPr>
                    <w:b/>
                    <w:bCs/>
                    <w:lang w:eastAsia="lt-LT"/>
                  </w:rPr>
                  <w:t>Planuojama projekto išlaidų suma, Eur</w:t>
                </w:r>
              </w:p>
            </w:tc>
            <w:tc>
              <w:tcPr>
                <w:tcW w:w="5245" w:type="dxa"/>
                <w:shd w:val="clear" w:color="auto" w:fill="BFBFBF"/>
                <w:vAlign w:val="center"/>
              </w:tcPr>
              <w:p w14:paraId="032599A3" w14:textId="77777777" w:rsidR="00F654A4" w:rsidRDefault="008E15A5">
                <w:pPr>
                  <w:ind w:left="-57" w:right="-57"/>
                  <w:jc w:val="center"/>
                  <w:rPr>
                    <w:b/>
                    <w:bCs/>
                    <w:lang w:eastAsia="lt-LT"/>
                  </w:rPr>
                </w:pPr>
                <w:r>
                  <w:rPr>
                    <w:b/>
                    <w:bCs/>
                    <w:lang w:eastAsia="lt-LT"/>
                  </w:rPr>
                  <w:t>Išlaidų pagrindimas, priskyrimas projekto veikloms, nurodytoms 4 projektinio pasiūlymo dalyje</w:t>
                </w:r>
              </w:p>
            </w:tc>
          </w:tr>
          <w:tr w:rsidR="00F654A4" w14:paraId="032599A9" w14:textId="77777777">
            <w:tc>
              <w:tcPr>
                <w:tcW w:w="1276" w:type="dxa"/>
                <w:shd w:val="clear" w:color="auto" w:fill="auto"/>
                <w:vAlign w:val="center"/>
              </w:tcPr>
              <w:p w14:paraId="032599A5" w14:textId="77777777" w:rsidR="00F654A4" w:rsidRDefault="008E15A5">
                <w:pPr>
                  <w:jc w:val="center"/>
                  <w:rPr>
                    <w:iCs/>
                    <w:lang w:eastAsia="lt-LT"/>
                  </w:rPr>
                </w:pPr>
                <w:r>
                  <w:rPr>
                    <w:iCs/>
                    <w:lang w:eastAsia="lt-LT"/>
                  </w:rPr>
                  <w:t>1</w:t>
                </w:r>
              </w:p>
            </w:tc>
            <w:tc>
              <w:tcPr>
                <w:tcW w:w="1701" w:type="dxa"/>
                <w:shd w:val="clear" w:color="auto" w:fill="auto"/>
                <w:vAlign w:val="center"/>
              </w:tcPr>
              <w:p w14:paraId="032599A6" w14:textId="77777777" w:rsidR="00F654A4" w:rsidRDefault="008E15A5">
                <w:pPr>
                  <w:jc w:val="center"/>
                  <w:rPr>
                    <w:iCs/>
                    <w:lang w:eastAsia="lt-LT"/>
                  </w:rPr>
                </w:pPr>
                <w:r>
                  <w:rPr>
                    <w:iCs/>
                    <w:lang w:eastAsia="lt-LT"/>
                  </w:rPr>
                  <w:t>2</w:t>
                </w:r>
              </w:p>
            </w:tc>
            <w:tc>
              <w:tcPr>
                <w:tcW w:w="1701" w:type="dxa"/>
                <w:shd w:val="clear" w:color="auto" w:fill="FFFFFF"/>
                <w:vAlign w:val="center"/>
              </w:tcPr>
              <w:p w14:paraId="032599A7" w14:textId="77777777" w:rsidR="00F654A4" w:rsidRDefault="008E15A5">
                <w:pPr>
                  <w:jc w:val="center"/>
                  <w:rPr>
                    <w:iCs/>
                    <w:lang w:eastAsia="lt-LT"/>
                  </w:rPr>
                </w:pPr>
                <w:r>
                  <w:rPr>
                    <w:iCs/>
                    <w:lang w:eastAsia="lt-LT"/>
                  </w:rPr>
                  <w:t>3</w:t>
                </w:r>
              </w:p>
            </w:tc>
            <w:tc>
              <w:tcPr>
                <w:tcW w:w="5245" w:type="dxa"/>
                <w:shd w:val="clear" w:color="auto" w:fill="auto"/>
                <w:vAlign w:val="center"/>
              </w:tcPr>
              <w:p w14:paraId="032599A8" w14:textId="77777777" w:rsidR="00F654A4" w:rsidRDefault="008E15A5">
                <w:pPr>
                  <w:jc w:val="center"/>
                  <w:rPr>
                    <w:iCs/>
                    <w:lang w:eastAsia="lt-LT"/>
                  </w:rPr>
                </w:pPr>
                <w:r>
                  <w:rPr>
                    <w:iCs/>
                    <w:lang w:eastAsia="lt-LT"/>
                  </w:rPr>
                  <w:t>4</w:t>
                </w:r>
              </w:p>
            </w:tc>
          </w:tr>
          <w:tr w:rsidR="00F654A4" w14:paraId="032599AE" w14:textId="77777777">
            <w:tc>
              <w:tcPr>
                <w:tcW w:w="1276" w:type="dxa"/>
                <w:shd w:val="clear" w:color="auto" w:fill="auto"/>
                <w:vAlign w:val="center"/>
              </w:tcPr>
              <w:p w14:paraId="032599AA" w14:textId="77777777" w:rsidR="00F654A4" w:rsidRDefault="008E15A5">
                <w:pPr>
                  <w:rPr>
                    <w:b/>
                    <w:bCs/>
                    <w:lang w:eastAsia="lt-LT"/>
                  </w:rPr>
                </w:pPr>
                <w:r>
                  <w:rPr>
                    <w:b/>
                    <w:bCs/>
                    <w:lang w:eastAsia="lt-LT"/>
                  </w:rPr>
                  <w:t>1.</w:t>
                </w:r>
              </w:p>
            </w:tc>
            <w:tc>
              <w:tcPr>
                <w:tcW w:w="1701" w:type="dxa"/>
                <w:shd w:val="clear" w:color="auto" w:fill="auto"/>
                <w:vAlign w:val="center"/>
              </w:tcPr>
              <w:p w14:paraId="032599AB" w14:textId="77777777" w:rsidR="00F654A4" w:rsidRDefault="008E15A5">
                <w:pPr>
                  <w:rPr>
                    <w:b/>
                    <w:bCs/>
                    <w:lang w:eastAsia="lt-LT"/>
                  </w:rPr>
                </w:pPr>
                <w:r>
                  <w:rPr>
                    <w:b/>
                    <w:bCs/>
                    <w:lang w:eastAsia="lt-LT"/>
                  </w:rPr>
                  <w:t>Žemė</w:t>
                </w:r>
              </w:p>
            </w:tc>
            <w:tc>
              <w:tcPr>
                <w:tcW w:w="1701" w:type="dxa"/>
                <w:shd w:val="clear" w:color="auto" w:fill="auto"/>
                <w:vAlign w:val="center"/>
              </w:tcPr>
              <w:p w14:paraId="032599AC" w14:textId="77777777" w:rsidR="00F654A4" w:rsidRDefault="00F654A4">
                <w:pPr>
                  <w:ind w:firstLine="60"/>
                  <w:rPr>
                    <w:b/>
                    <w:bCs/>
                    <w:lang w:eastAsia="lt-LT"/>
                  </w:rPr>
                </w:pPr>
              </w:p>
            </w:tc>
            <w:tc>
              <w:tcPr>
                <w:tcW w:w="5245" w:type="dxa"/>
                <w:shd w:val="clear" w:color="auto" w:fill="auto"/>
                <w:vAlign w:val="center"/>
              </w:tcPr>
              <w:p w14:paraId="032599AD" w14:textId="77777777" w:rsidR="00F654A4" w:rsidRDefault="00F654A4">
                <w:pPr>
                  <w:ind w:firstLine="60"/>
                  <w:rPr>
                    <w:lang w:eastAsia="lt-LT"/>
                  </w:rPr>
                </w:pPr>
              </w:p>
            </w:tc>
          </w:tr>
          <w:tr w:rsidR="00F654A4" w14:paraId="032599B3" w14:textId="77777777">
            <w:tc>
              <w:tcPr>
                <w:tcW w:w="1276" w:type="dxa"/>
                <w:shd w:val="clear" w:color="auto" w:fill="auto"/>
                <w:vAlign w:val="center"/>
              </w:tcPr>
              <w:p w14:paraId="032599AF" w14:textId="77777777" w:rsidR="00F654A4" w:rsidRDefault="008E15A5">
                <w:pPr>
                  <w:rPr>
                    <w:b/>
                    <w:bCs/>
                    <w:lang w:eastAsia="lt-LT"/>
                  </w:rPr>
                </w:pPr>
                <w:r>
                  <w:rPr>
                    <w:b/>
                    <w:bCs/>
                    <w:lang w:eastAsia="lt-LT"/>
                  </w:rPr>
                  <w:t>2.</w:t>
                </w:r>
              </w:p>
            </w:tc>
            <w:tc>
              <w:tcPr>
                <w:tcW w:w="1701" w:type="dxa"/>
                <w:shd w:val="clear" w:color="auto" w:fill="auto"/>
                <w:vAlign w:val="center"/>
              </w:tcPr>
              <w:p w14:paraId="032599B0" w14:textId="77777777" w:rsidR="00F654A4" w:rsidRDefault="008E15A5">
                <w:pPr>
                  <w:ind w:right="-57"/>
                  <w:rPr>
                    <w:b/>
                    <w:bCs/>
                    <w:lang w:eastAsia="lt-LT"/>
                  </w:rPr>
                </w:pPr>
                <w:r>
                  <w:rPr>
                    <w:b/>
                    <w:bCs/>
                    <w:lang w:eastAsia="lt-LT"/>
                  </w:rPr>
                  <w:t xml:space="preserve">Statyba, rekonstravimas, remontas ir kiti </w:t>
                </w:r>
                <w:r>
                  <w:rPr>
                    <w:b/>
                    <w:bCs/>
                    <w:lang w:eastAsia="lt-LT"/>
                  </w:rPr>
                  <w:t>darbai</w:t>
                </w:r>
              </w:p>
            </w:tc>
            <w:tc>
              <w:tcPr>
                <w:tcW w:w="1701" w:type="dxa"/>
                <w:shd w:val="clear" w:color="auto" w:fill="auto"/>
                <w:vAlign w:val="center"/>
              </w:tcPr>
              <w:p w14:paraId="032599B1" w14:textId="77777777" w:rsidR="00F654A4" w:rsidRDefault="00F654A4">
                <w:pPr>
                  <w:ind w:firstLine="60"/>
                  <w:rPr>
                    <w:b/>
                    <w:bCs/>
                    <w:lang w:eastAsia="lt-LT"/>
                  </w:rPr>
                </w:pPr>
              </w:p>
            </w:tc>
            <w:tc>
              <w:tcPr>
                <w:tcW w:w="5245" w:type="dxa"/>
                <w:shd w:val="clear" w:color="auto" w:fill="auto"/>
                <w:vAlign w:val="center"/>
              </w:tcPr>
              <w:p w14:paraId="032599B2" w14:textId="77777777" w:rsidR="00F654A4" w:rsidRDefault="00F654A4">
                <w:pPr>
                  <w:ind w:firstLine="60"/>
                  <w:rPr>
                    <w:b/>
                    <w:bCs/>
                    <w:lang w:eastAsia="lt-LT"/>
                  </w:rPr>
                </w:pPr>
              </w:p>
            </w:tc>
          </w:tr>
          <w:tr w:rsidR="00F654A4" w14:paraId="032599B8" w14:textId="77777777">
            <w:tc>
              <w:tcPr>
                <w:tcW w:w="1276" w:type="dxa"/>
                <w:shd w:val="clear" w:color="auto" w:fill="auto"/>
                <w:vAlign w:val="center"/>
              </w:tcPr>
              <w:p w14:paraId="032599B4" w14:textId="77777777" w:rsidR="00F654A4" w:rsidRDefault="008E15A5">
                <w:pPr>
                  <w:rPr>
                    <w:b/>
                    <w:bCs/>
                    <w:lang w:eastAsia="lt-LT"/>
                  </w:rPr>
                </w:pPr>
                <w:r>
                  <w:rPr>
                    <w:b/>
                    <w:bCs/>
                    <w:lang w:eastAsia="lt-LT"/>
                  </w:rPr>
                  <w:t>3.</w:t>
                </w:r>
              </w:p>
            </w:tc>
            <w:tc>
              <w:tcPr>
                <w:tcW w:w="1701" w:type="dxa"/>
                <w:shd w:val="clear" w:color="auto" w:fill="auto"/>
                <w:vAlign w:val="center"/>
              </w:tcPr>
              <w:p w14:paraId="032599B5" w14:textId="77777777" w:rsidR="00F654A4" w:rsidRDefault="008E15A5">
                <w:pPr>
                  <w:rPr>
                    <w:b/>
                    <w:bCs/>
                    <w:lang w:eastAsia="lt-LT"/>
                  </w:rPr>
                </w:pPr>
                <w:r>
                  <w:rPr>
                    <w:b/>
                    <w:bCs/>
                    <w:lang w:eastAsia="lt-LT"/>
                  </w:rPr>
                  <w:t>Įranga, įrenginiai ir kt. turtas</w:t>
                </w:r>
              </w:p>
            </w:tc>
            <w:tc>
              <w:tcPr>
                <w:tcW w:w="1701" w:type="dxa"/>
                <w:shd w:val="clear" w:color="auto" w:fill="auto"/>
                <w:vAlign w:val="center"/>
              </w:tcPr>
              <w:p w14:paraId="032599B6" w14:textId="77777777" w:rsidR="00F654A4" w:rsidRDefault="00F654A4">
                <w:pPr>
                  <w:ind w:firstLine="60"/>
                  <w:rPr>
                    <w:b/>
                    <w:bCs/>
                    <w:lang w:eastAsia="lt-LT"/>
                  </w:rPr>
                </w:pPr>
              </w:p>
            </w:tc>
            <w:tc>
              <w:tcPr>
                <w:tcW w:w="5245" w:type="dxa"/>
                <w:shd w:val="clear" w:color="auto" w:fill="auto"/>
                <w:vAlign w:val="center"/>
              </w:tcPr>
              <w:p w14:paraId="032599B7" w14:textId="77777777" w:rsidR="00F654A4" w:rsidRDefault="00F654A4">
                <w:pPr>
                  <w:ind w:firstLine="60"/>
                  <w:rPr>
                    <w:lang w:eastAsia="lt-LT"/>
                  </w:rPr>
                </w:pPr>
              </w:p>
            </w:tc>
          </w:tr>
          <w:tr w:rsidR="00F654A4" w14:paraId="032599BD" w14:textId="77777777">
            <w:tc>
              <w:tcPr>
                <w:tcW w:w="1276" w:type="dxa"/>
                <w:shd w:val="clear" w:color="auto" w:fill="auto"/>
                <w:vAlign w:val="center"/>
              </w:tcPr>
              <w:p w14:paraId="032599B9" w14:textId="77777777" w:rsidR="00F654A4" w:rsidRDefault="008E15A5">
                <w:pPr>
                  <w:rPr>
                    <w:b/>
                    <w:bCs/>
                    <w:lang w:eastAsia="lt-LT"/>
                  </w:rPr>
                </w:pPr>
                <w:r>
                  <w:rPr>
                    <w:b/>
                    <w:bCs/>
                    <w:lang w:eastAsia="lt-LT"/>
                  </w:rPr>
                  <w:t>4.</w:t>
                </w:r>
              </w:p>
            </w:tc>
            <w:tc>
              <w:tcPr>
                <w:tcW w:w="1701" w:type="dxa"/>
                <w:shd w:val="clear" w:color="auto" w:fill="auto"/>
                <w:vAlign w:val="center"/>
              </w:tcPr>
              <w:p w14:paraId="032599BA" w14:textId="77777777" w:rsidR="00F654A4" w:rsidRDefault="008E15A5">
                <w:pPr>
                  <w:rPr>
                    <w:b/>
                    <w:bCs/>
                    <w:lang w:eastAsia="lt-LT"/>
                  </w:rPr>
                </w:pPr>
                <w:r>
                  <w:rPr>
                    <w:b/>
                    <w:bCs/>
                    <w:lang w:eastAsia="lt-LT"/>
                  </w:rPr>
                  <w:t xml:space="preserve">Informavimas apie projektą </w:t>
                </w:r>
              </w:p>
            </w:tc>
            <w:tc>
              <w:tcPr>
                <w:tcW w:w="1701" w:type="dxa"/>
                <w:shd w:val="clear" w:color="auto" w:fill="auto"/>
                <w:vAlign w:val="center"/>
              </w:tcPr>
              <w:p w14:paraId="032599BB" w14:textId="77777777" w:rsidR="00F654A4" w:rsidRDefault="00F654A4">
                <w:pPr>
                  <w:ind w:firstLine="60"/>
                  <w:rPr>
                    <w:b/>
                    <w:bCs/>
                    <w:lang w:eastAsia="lt-LT"/>
                  </w:rPr>
                </w:pPr>
              </w:p>
            </w:tc>
            <w:tc>
              <w:tcPr>
                <w:tcW w:w="5245" w:type="dxa"/>
                <w:shd w:val="clear" w:color="auto" w:fill="auto"/>
                <w:vAlign w:val="center"/>
              </w:tcPr>
              <w:p w14:paraId="032599BC" w14:textId="77777777" w:rsidR="00F654A4" w:rsidRDefault="00F654A4">
                <w:pPr>
                  <w:ind w:firstLine="60"/>
                  <w:rPr>
                    <w:lang w:eastAsia="lt-LT"/>
                  </w:rPr>
                </w:pPr>
              </w:p>
            </w:tc>
          </w:tr>
          <w:tr w:rsidR="00F654A4" w14:paraId="032599C1" w14:textId="77777777">
            <w:tc>
              <w:tcPr>
                <w:tcW w:w="2977" w:type="dxa"/>
                <w:gridSpan w:val="2"/>
                <w:shd w:val="clear" w:color="auto" w:fill="auto"/>
                <w:vAlign w:val="center"/>
              </w:tcPr>
              <w:p w14:paraId="032599BE" w14:textId="77777777" w:rsidR="00F654A4" w:rsidRDefault="008E15A5">
                <w:pPr>
                  <w:jc w:val="center"/>
                  <w:rPr>
                    <w:b/>
                    <w:bCs/>
                    <w:lang w:eastAsia="lt-LT"/>
                  </w:rPr>
                </w:pPr>
                <w:r>
                  <w:rPr>
                    <w:b/>
                    <w:bCs/>
                    <w:lang w:eastAsia="lt-LT"/>
                  </w:rPr>
                  <w:t>Iš viso:</w:t>
                </w:r>
              </w:p>
            </w:tc>
            <w:tc>
              <w:tcPr>
                <w:tcW w:w="1701" w:type="dxa"/>
                <w:tcBorders>
                  <w:tl2br w:val="nil"/>
                  <w:tr2bl w:val="nil"/>
                </w:tcBorders>
                <w:shd w:val="clear" w:color="auto" w:fill="auto"/>
                <w:vAlign w:val="center"/>
              </w:tcPr>
              <w:p w14:paraId="032599BF" w14:textId="77777777" w:rsidR="00F654A4" w:rsidRDefault="00F654A4">
                <w:pPr>
                  <w:ind w:firstLine="60"/>
                  <w:rPr>
                    <w:b/>
                    <w:bCs/>
                    <w:lang w:eastAsia="lt-LT"/>
                  </w:rPr>
                </w:pPr>
              </w:p>
            </w:tc>
            <w:tc>
              <w:tcPr>
                <w:tcW w:w="5245" w:type="dxa"/>
                <w:tcBorders>
                  <w:tl2br w:val="nil"/>
                  <w:tr2bl w:val="nil"/>
                </w:tcBorders>
                <w:shd w:val="clear" w:color="auto" w:fill="BFBFBF"/>
                <w:vAlign w:val="center"/>
              </w:tcPr>
              <w:p w14:paraId="032599C0" w14:textId="77777777" w:rsidR="00F654A4" w:rsidRDefault="00F654A4">
                <w:pPr>
                  <w:ind w:firstLine="60"/>
                  <w:rPr>
                    <w:lang w:eastAsia="lt-LT"/>
                  </w:rPr>
                </w:pPr>
              </w:p>
            </w:tc>
          </w:tr>
        </w:tbl>
        <w:p w14:paraId="032599C2" w14:textId="380D8F39" w:rsidR="00F654A4" w:rsidRDefault="00F654A4">
          <w:pPr>
            <w:rPr>
              <w:sz w:val="10"/>
              <w:szCs w:val="10"/>
            </w:rPr>
          </w:pPr>
        </w:p>
        <w:p w14:paraId="032599C3" w14:textId="05896CC9" w:rsidR="00F654A4" w:rsidRDefault="008E15A5">
          <w:pPr>
            <w:keepNext/>
            <w:ind w:firstLine="709"/>
            <w:rPr>
              <w:b/>
              <w:bCs/>
              <w:caps/>
              <w:szCs w:val="24"/>
              <w:lang w:eastAsia="en-GB"/>
            </w:rPr>
          </w:pPr>
          <w:r>
            <w:rPr>
              <w:b/>
              <w:bCs/>
              <w:szCs w:val="24"/>
              <w:lang w:eastAsia="lt-LT"/>
            </w:rPr>
            <w:t>7</w:t>
          </w:r>
          <w:r>
            <w:rPr>
              <w:b/>
              <w:bCs/>
              <w:szCs w:val="24"/>
              <w:lang w:eastAsia="lt-LT"/>
            </w:rPr>
            <w:t>. P</w:t>
          </w:r>
          <w:r>
            <w:rPr>
              <w:b/>
              <w:szCs w:val="24"/>
              <w:lang w:eastAsia="lt-LT"/>
            </w:rPr>
            <w:t xml:space="preserve">rojekto išlaidų finansavimo šaltiniai </w:t>
          </w:r>
        </w:p>
        <w:p w14:paraId="032599C4" w14:textId="77777777" w:rsidR="00F654A4" w:rsidRDefault="00F654A4">
          <w:pPr>
            <w:rPr>
              <w:sz w:val="10"/>
              <w:szCs w:val="10"/>
            </w:rPr>
          </w:pPr>
        </w:p>
        <w:tbl>
          <w:tblPr>
            <w:tblW w:w="4936"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01"/>
            <w:gridCol w:w="6122"/>
          </w:tblGrid>
          <w:tr w:rsidR="00F654A4" w14:paraId="032599C7" w14:textId="77777777">
            <w:trPr>
              <w:trHeight w:val="23"/>
            </w:trPr>
            <w:tc>
              <w:tcPr>
                <w:tcW w:w="1915" w:type="pct"/>
                <w:shd w:val="clear" w:color="auto" w:fill="BFBFBF"/>
              </w:tcPr>
              <w:p w14:paraId="032599C5" w14:textId="77777777" w:rsidR="00F654A4" w:rsidRDefault="008E15A5">
                <w:pPr>
                  <w:jc w:val="center"/>
                  <w:rPr>
                    <w:rFonts w:cs="Arial"/>
                    <w:b/>
                    <w:lang w:eastAsia="lt-LT"/>
                  </w:rPr>
                </w:pPr>
                <w:r>
                  <w:rPr>
                    <w:rFonts w:cs="Arial"/>
                    <w:b/>
                    <w:lang w:eastAsia="lt-LT"/>
                  </w:rPr>
                  <w:t>Finansavimo šaltinio pavadinimas</w:t>
                </w:r>
              </w:p>
            </w:tc>
            <w:tc>
              <w:tcPr>
                <w:tcW w:w="3085" w:type="pct"/>
                <w:shd w:val="clear" w:color="auto" w:fill="BFBFBF"/>
              </w:tcPr>
              <w:p w14:paraId="032599C6" w14:textId="77777777" w:rsidR="00F654A4" w:rsidRDefault="008E15A5">
                <w:pPr>
                  <w:jc w:val="center"/>
                  <w:rPr>
                    <w:rFonts w:cs="Arial"/>
                    <w:b/>
                    <w:lang w:eastAsia="lt-LT"/>
                  </w:rPr>
                </w:pPr>
                <w:r>
                  <w:rPr>
                    <w:rFonts w:cs="Arial"/>
                    <w:b/>
                    <w:lang w:eastAsia="lt-LT"/>
                  </w:rPr>
                  <w:t>Suma, eurais</w:t>
                </w:r>
              </w:p>
            </w:tc>
          </w:tr>
          <w:tr w:rsidR="00F654A4" w14:paraId="032599CA" w14:textId="77777777">
            <w:trPr>
              <w:trHeight w:val="23"/>
            </w:trPr>
            <w:tc>
              <w:tcPr>
                <w:tcW w:w="1915" w:type="pct"/>
                <w:shd w:val="clear" w:color="auto" w:fill="FFFFFF"/>
              </w:tcPr>
              <w:p w14:paraId="032599C8" w14:textId="77777777" w:rsidR="00F654A4" w:rsidRDefault="008E15A5">
                <w:pPr>
                  <w:jc w:val="center"/>
                  <w:rPr>
                    <w:rFonts w:cs="Arial"/>
                    <w:lang w:eastAsia="lt-LT"/>
                  </w:rPr>
                </w:pPr>
                <w:r>
                  <w:rPr>
                    <w:rFonts w:cs="Arial"/>
                    <w:lang w:eastAsia="lt-LT"/>
                  </w:rPr>
                  <w:t>1</w:t>
                </w:r>
              </w:p>
            </w:tc>
            <w:tc>
              <w:tcPr>
                <w:tcW w:w="3085" w:type="pct"/>
                <w:shd w:val="clear" w:color="auto" w:fill="FFFFFF"/>
              </w:tcPr>
              <w:p w14:paraId="032599C9" w14:textId="77777777" w:rsidR="00F654A4" w:rsidRDefault="008E15A5">
                <w:pPr>
                  <w:jc w:val="center"/>
                  <w:rPr>
                    <w:rFonts w:cs="Arial"/>
                    <w:lang w:eastAsia="lt-LT"/>
                  </w:rPr>
                </w:pPr>
                <w:r>
                  <w:rPr>
                    <w:rFonts w:cs="Arial"/>
                    <w:lang w:eastAsia="lt-LT"/>
                  </w:rPr>
                  <w:t>2</w:t>
                </w:r>
              </w:p>
            </w:tc>
          </w:tr>
          <w:tr w:rsidR="00F654A4" w14:paraId="032599CE" w14:textId="77777777">
            <w:trPr>
              <w:trHeight w:val="23"/>
            </w:trPr>
            <w:tc>
              <w:tcPr>
                <w:tcW w:w="1915" w:type="pct"/>
                <w:shd w:val="clear" w:color="auto" w:fill="auto"/>
              </w:tcPr>
              <w:p w14:paraId="032599CB" w14:textId="77777777" w:rsidR="00F654A4" w:rsidRDefault="008E15A5">
                <w:pPr>
                  <w:widowControl w:val="0"/>
                  <w:shd w:val="clear" w:color="auto" w:fill="FFFFFF"/>
                  <w:rPr>
                    <w:rFonts w:cs="Arial"/>
                    <w:lang w:eastAsia="lt-LT"/>
                  </w:rPr>
                </w:pPr>
                <w:r>
                  <w:rPr>
                    <w:rFonts w:cs="Arial"/>
                    <w:b/>
                    <w:bCs/>
                    <w:lang w:eastAsia="lt-LT"/>
                  </w:rPr>
                  <w:t>1. Prašomos skirti lėšos</w:t>
                </w:r>
              </w:p>
            </w:tc>
            <w:tc>
              <w:tcPr>
                <w:tcW w:w="3085" w:type="pct"/>
                <w:shd w:val="clear" w:color="auto" w:fill="auto"/>
              </w:tcPr>
              <w:p w14:paraId="032599CC" w14:textId="77777777" w:rsidR="00F654A4" w:rsidRDefault="00F654A4">
                <w:pPr>
                  <w:rPr>
                    <w:sz w:val="10"/>
                    <w:szCs w:val="10"/>
                  </w:rPr>
                </w:pPr>
              </w:p>
              <w:p w14:paraId="032599CD" w14:textId="77777777" w:rsidR="00F654A4" w:rsidRDefault="008E15A5">
                <w:pPr>
                  <w:widowControl w:val="0"/>
                  <w:shd w:val="clear" w:color="auto" w:fill="FFFFFF"/>
                  <w:jc w:val="both"/>
                  <w:rPr>
                    <w:rFonts w:cs="Arial"/>
                    <w:i/>
                    <w:lang w:eastAsia="lt-LT"/>
                  </w:rPr>
                </w:pPr>
                <w:r>
                  <w:rPr>
                    <w:rFonts w:cs="Arial"/>
                    <w:i/>
                    <w:lang w:eastAsia="lt-LT"/>
                  </w:rPr>
                  <w:t xml:space="preserve">Nurodoma prašoma skirti projekto finansavimo lėšų suma. </w:t>
                </w:r>
              </w:p>
            </w:tc>
          </w:tr>
          <w:tr w:rsidR="00F654A4" w14:paraId="032599D2" w14:textId="77777777">
            <w:trPr>
              <w:trHeight w:val="495"/>
            </w:trPr>
            <w:tc>
              <w:tcPr>
                <w:tcW w:w="1915" w:type="pct"/>
                <w:shd w:val="clear" w:color="auto" w:fill="auto"/>
              </w:tcPr>
              <w:p w14:paraId="032599CF" w14:textId="77777777" w:rsidR="00F654A4" w:rsidRDefault="008E15A5">
                <w:pPr>
                  <w:widowControl w:val="0"/>
                  <w:shd w:val="clear" w:color="auto" w:fill="FFFFFF"/>
                  <w:rPr>
                    <w:rFonts w:cs="Arial"/>
                    <w:lang w:eastAsia="lt-LT"/>
                  </w:rPr>
                </w:pPr>
                <w:r>
                  <w:rPr>
                    <w:rFonts w:cs="Arial"/>
                    <w:b/>
                    <w:bCs/>
                    <w:lang w:eastAsia="lt-LT"/>
                  </w:rPr>
                  <w:t>2. Pareiškėjo ir partnerio (ių) lėšos</w:t>
                </w:r>
              </w:p>
            </w:tc>
            <w:tc>
              <w:tcPr>
                <w:tcW w:w="3085" w:type="pct"/>
                <w:shd w:val="clear" w:color="auto" w:fill="auto"/>
              </w:tcPr>
              <w:p w14:paraId="032599D0" w14:textId="77777777" w:rsidR="00F654A4" w:rsidRDefault="00F654A4">
                <w:pPr>
                  <w:rPr>
                    <w:sz w:val="10"/>
                    <w:szCs w:val="10"/>
                  </w:rPr>
                </w:pPr>
              </w:p>
              <w:p w14:paraId="032599D1" w14:textId="77777777" w:rsidR="00F654A4" w:rsidRDefault="008E15A5">
                <w:pPr>
                  <w:widowControl w:val="0"/>
                  <w:shd w:val="clear" w:color="auto" w:fill="FFFFFF"/>
                  <w:jc w:val="both"/>
                  <w:rPr>
                    <w:rFonts w:cs="Arial"/>
                    <w:i/>
                    <w:lang w:eastAsia="lt-LT"/>
                  </w:rPr>
                </w:pPr>
                <w:r>
                  <w:rPr>
                    <w:rFonts w:cs="Arial"/>
                    <w:i/>
                    <w:lang w:eastAsia="lt-LT"/>
                  </w:rPr>
                  <w:t>Nurodoma lėšų suma, kurią užtikrins pareiškėjas. Nurodyti privaloma.</w:t>
                </w:r>
              </w:p>
            </w:tc>
          </w:tr>
          <w:tr w:rsidR="00F654A4" w14:paraId="032599D6" w14:textId="77777777">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032599D3" w14:textId="77777777" w:rsidR="00F654A4" w:rsidRDefault="008E15A5">
                <w:pPr>
                  <w:widowControl w:val="0"/>
                  <w:shd w:val="clear" w:color="auto" w:fill="FFFFFF"/>
                  <w:rPr>
                    <w:rFonts w:cs="Arial"/>
                    <w:b/>
                    <w:bCs/>
                    <w:lang w:eastAsia="lt-LT"/>
                  </w:rPr>
                </w:pPr>
                <w:r>
                  <w:rPr>
                    <w:rFonts w:cs="Arial"/>
                    <w:b/>
                    <w:bCs/>
                    <w:lang w:eastAsia="lt-LT"/>
                  </w:rPr>
                  <w:t>2.1. Viešosios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032599D4" w14:textId="77777777" w:rsidR="00F654A4" w:rsidRDefault="00F654A4">
                <w:pPr>
                  <w:rPr>
                    <w:sz w:val="10"/>
                    <w:szCs w:val="10"/>
                  </w:rPr>
                </w:pPr>
              </w:p>
              <w:p w14:paraId="032599D5" w14:textId="77777777" w:rsidR="00F654A4" w:rsidRDefault="008E15A5">
                <w:pPr>
                  <w:widowControl w:val="0"/>
                  <w:shd w:val="clear" w:color="auto" w:fill="FFFFFF"/>
                  <w:jc w:val="both"/>
                  <w:rPr>
                    <w:rFonts w:cs="Arial"/>
                    <w:i/>
                    <w:lang w:eastAsia="lt-LT"/>
                  </w:rPr>
                </w:pPr>
                <w:r>
                  <w:rPr>
                    <w:rFonts w:cs="Arial"/>
                    <w:i/>
                    <w:lang w:eastAsia="lt-LT"/>
                  </w:rPr>
                  <w:t xml:space="preserve">2.1.1+2.1.2+2.1.3 Nurodoma lėšų suma, kurią užtikrins pareiškėjas </w:t>
                </w:r>
                <w:r>
                  <w:rPr>
                    <w:rFonts w:cs="Arial"/>
                    <w:i/>
                    <w:lang w:eastAsia="lt-LT"/>
                  </w:rPr>
                  <w:t>iš valstybės biudžeto, savivaldybių biudžeto ar kitų viešųjų lėšų šaltinių. Nurodyti privaloma.</w:t>
                </w:r>
              </w:p>
            </w:tc>
          </w:tr>
          <w:tr w:rsidR="00F654A4" w14:paraId="032599DA" w14:textId="77777777">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032599D7" w14:textId="77777777" w:rsidR="00F654A4" w:rsidRDefault="008E15A5">
                <w:pPr>
                  <w:widowControl w:val="0"/>
                  <w:shd w:val="clear" w:color="auto" w:fill="FFFFFF"/>
                  <w:rPr>
                    <w:rFonts w:cs="Arial"/>
                    <w:b/>
                    <w:bCs/>
                    <w:lang w:eastAsia="lt-LT"/>
                  </w:rPr>
                </w:pPr>
                <w:r>
                  <w:rPr>
                    <w:rFonts w:cs="Arial"/>
                    <w:b/>
                    <w:bCs/>
                    <w:lang w:eastAsia="lt-LT"/>
                  </w:rPr>
                  <w:t>2.1.1. Valstybės biudžeto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032599D8" w14:textId="77777777" w:rsidR="00F654A4" w:rsidRDefault="00F654A4">
                <w:pPr>
                  <w:rPr>
                    <w:sz w:val="10"/>
                    <w:szCs w:val="10"/>
                  </w:rPr>
                </w:pPr>
              </w:p>
              <w:p w14:paraId="032599D9" w14:textId="77777777" w:rsidR="00F654A4" w:rsidRDefault="008E15A5">
                <w:pPr>
                  <w:widowControl w:val="0"/>
                  <w:shd w:val="clear" w:color="auto" w:fill="FFFFFF"/>
                  <w:jc w:val="both"/>
                  <w:rPr>
                    <w:rFonts w:cs="Arial"/>
                    <w:i/>
                    <w:lang w:eastAsia="lt-LT"/>
                  </w:rPr>
                </w:pPr>
                <w:r>
                  <w:rPr>
                    <w:rFonts w:cs="Arial"/>
                    <w:i/>
                    <w:lang w:eastAsia="lt-LT"/>
                  </w:rPr>
                  <w:t>Nurodoma lėšų suma, kurią užtikrins pareiškėjas ir kurios šaltinis yra valstybės biudžetas. Galima įvesti tik skaičių.</w:t>
                </w:r>
              </w:p>
            </w:tc>
          </w:tr>
          <w:tr w:rsidR="00F654A4" w14:paraId="032599DE" w14:textId="77777777">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032599DB" w14:textId="77777777" w:rsidR="00F654A4" w:rsidRDefault="008E15A5">
                <w:pPr>
                  <w:widowControl w:val="0"/>
                  <w:shd w:val="clear" w:color="auto" w:fill="FFFFFF"/>
                  <w:rPr>
                    <w:rFonts w:cs="Arial"/>
                    <w:b/>
                    <w:bCs/>
                    <w:lang w:eastAsia="lt-LT"/>
                  </w:rPr>
                </w:pPr>
                <w:r>
                  <w:rPr>
                    <w:rFonts w:cs="Arial"/>
                    <w:b/>
                    <w:bCs/>
                    <w:lang w:eastAsia="lt-LT"/>
                  </w:rPr>
                  <w:t>2.1.2.</w:t>
                </w:r>
                <w:r>
                  <w:rPr>
                    <w:rFonts w:cs="Arial"/>
                    <w:b/>
                    <w:bCs/>
                    <w:lang w:eastAsia="lt-LT"/>
                  </w:rPr>
                  <w:t xml:space="preserve"> Savivaldybės biudžeto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032599DC" w14:textId="77777777" w:rsidR="00F654A4" w:rsidRDefault="00F654A4">
                <w:pPr>
                  <w:rPr>
                    <w:sz w:val="10"/>
                    <w:szCs w:val="10"/>
                  </w:rPr>
                </w:pPr>
              </w:p>
              <w:p w14:paraId="032599DD" w14:textId="77777777" w:rsidR="00F654A4" w:rsidRDefault="008E15A5">
                <w:pPr>
                  <w:widowControl w:val="0"/>
                  <w:shd w:val="clear" w:color="auto" w:fill="FFFFFF"/>
                  <w:jc w:val="both"/>
                  <w:rPr>
                    <w:rFonts w:cs="Arial"/>
                    <w:i/>
                    <w:lang w:eastAsia="lt-LT"/>
                  </w:rPr>
                </w:pPr>
                <w:r>
                  <w:rPr>
                    <w:rFonts w:cs="Arial"/>
                    <w:i/>
                    <w:lang w:eastAsia="lt-LT"/>
                  </w:rPr>
                  <w:t>Nurodoma lėšų suma, kurią užtikrins pareiškėjas ir kurios šaltinis yra savivaldybių biudžeto lėšos. Galima įvesti tik skaičių.</w:t>
                </w:r>
              </w:p>
            </w:tc>
          </w:tr>
          <w:tr w:rsidR="00F654A4" w14:paraId="032599E2" w14:textId="77777777">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032599DF" w14:textId="77777777" w:rsidR="00F654A4" w:rsidRDefault="008E15A5">
                <w:pPr>
                  <w:widowControl w:val="0"/>
                  <w:shd w:val="clear" w:color="auto" w:fill="FFFFFF"/>
                  <w:rPr>
                    <w:rFonts w:cs="Arial"/>
                    <w:b/>
                    <w:bCs/>
                    <w:lang w:eastAsia="lt-LT"/>
                  </w:rPr>
                </w:pPr>
                <w:r>
                  <w:rPr>
                    <w:rFonts w:cs="Arial"/>
                    <w:b/>
                    <w:bCs/>
                    <w:lang w:eastAsia="lt-LT"/>
                  </w:rPr>
                  <w:t>2.1.3. Kiti viešųjų lėšų šaltiniai</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032599E0" w14:textId="77777777" w:rsidR="00F654A4" w:rsidRDefault="00F654A4">
                <w:pPr>
                  <w:rPr>
                    <w:sz w:val="10"/>
                    <w:szCs w:val="10"/>
                  </w:rPr>
                </w:pPr>
              </w:p>
              <w:p w14:paraId="032599E1" w14:textId="77777777" w:rsidR="00F654A4" w:rsidRDefault="008E15A5">
                <w:pPr>
                  <w:widowControl w:val="0"/>
                  <w:shd w:val="clear" w:color="auto" w:fill="FFFFFF"/>
                  <w:jc w:val="both"/>
                  <w:rPr>
                    <w:rFonts w:cs="Arial"/>
                    <w:i/>
                    <w:lang w:eastAsia="lt-LT"/>
                  </w:rPr>
                </w:pPr>
                <w:r>
                  <w:rPr>
                    <w:rFonts w:cs="Arial"/>
                    <w:i/>
                    <w:lang w:eastAsia="lt-LT"/>
                  </w:rPr>
                  <w:t>Nurodoma lėšų suma, kurią užtikrins pareiškėjas ir kurios šalt</w:t>
                </w:r>
                <w:r>
                  <w:rPr>
                    <w:rFonts w:cs="Arial"/>
                    <w:i/>
                    <w:lang w:eastAsia="lt-LT"/>
                  </w:rPr>
                  <w:t xml:space="preserve">inis yra kiti viešųjų lėšų šaltiniai (pvz., Užimtumo fondo, valstybės įmonių lėšos, kitų juridinių asmenų, kurie yra perkančiosios organizacijos, nurodytos Lietuvos Respublikos viešųjų pirkimų įstatymo (Žin., 1996, Nr. </w:t>
                </w:r>
                <w:hyperlink r:id="rId18" w:tgtFrame="_blank" w:history="1">
                  <w:r>
                    <w:rPr>
                      <w:rFonts w:cs="Arial"/>
                      <w:i/>
                      <w:color w:val="0563C1" w:themeColor="hyperlink"/>
                      <w:u w:val="single"/>
                      <w:lang w:eastAsia="lt-LT"/>
                    </w:rPr>
                    <w:t>84-2000</w:t>
                  </w:r>
                </w:hyperlink>
                <w:r>
                  <w:rPr>
                    <w:rFonts w:cs="Arial"/>
                    <w:i/>
                    <w:lang w:eastAsia="lt-LT"/>
                  </w:rPr>
                  <w:t xml:space="preserve">; 2006, Nr. </w:t>
                </w:r>
                <w:hyperlink r:id="rId19" w:tgtFrame="_blank" w:history="1">
                  <w:r>
                    <w:rPr>
                      <w:rFonts w:cs="Arial"/>
                      <w:i/>
                      <w:color w:val="0563C1" w:themeColor="hyperlink"/>
                      <w:u w:val="single"/>
                      <w:lang w:eastAsia="lt-LT"/>
                    </w:rPr>
                    <w:t>4-102</w:t>
                  </w:r>
                </w:hyperlink>
                <w:r>
                  <w:rPr>
                    <w:rFonts w:cs="Arial"/>
                    <w:i/>
                    <w:lang w:eastAsia="lt-LT"/>
                  </w:rPr>
                  <w:t xml:space="preserve">) 4 straipsnio 1 dalies 1–3 punktuose, lėšos). Galima įvesti tik skaičių. </w:t>
                </w:r>
              </w:p>
            </w:tc>
          </w:tr>
          <w:tr w:rsidR="00F654A4" w14:paraId="032599E6" w14:textId="77777777">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032599E3" w14:textId="77777777" w:rsidR="00F654A4" w:rsidRDefault="008E15A5">
                <w:pPr>
                  <w:widowControl w:val="0"/>
                  <w:shd w:val="clear" w:color="auto" w:fill="FFFFFF"/>
                  <w:rPr>
                    <w:rFonts w:cs="Arial"/>
                    <w:b/>
                    <w:bCs/>
                    <w:lang w:eastAsia="lt-LT"/>
                  </w:rPr>
                </w:pPr>
                <w:r>
                  <w:rPr>
                    <w:rFonts w:cs="Arial"/>
                    <w:b/>
                    <w:bCs/>
                    <w:lang w:eastAsia="lt-LT"/>
                  </w:rPr>
                  <w:lastRenderedPageBreak/>
                  <w:t>2.2. Privačios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032599E4" w14:textId="77777777" w:rsidR="00F654A4" w:rsidRDefault="00F654A4">
                <w:pPr>
                  <w:rPr>
                    <w:sz w:val="10"/>
                    <w:szCs w:val="10"/>
                  </w:rPr>
                </w:pPr>
              </w:p>
              <w:p w14:paraId="032599E5" w14:textId="77777777" w:rsidR="00F654A4" w:rsidRDefault="008E15A5">
                <w:pPr>
                  <w:widowControl w:val="0"/>
                  <w:shd w:val="clear" w:color="auto" w:fill="FFFFFF"/>
                  <w:jc w:val="both"/>
                  <w:rPr>
                    <w:rFonts w:cs="Arial"/>
                    <w:i/>
                    <w:lang w:eastAsia="lt-LT"/>
                  </w:rPr>
                </w:pPr>
                <w:r>
                  <w:rPr>
                    <w:rFonts w:cs="Arial"/>
                    <w:i/>
                    <w:lang w:eastAsia="lt-LT"/>
                  </w:rPr>
                  <w:t xml:space="preserve">2.2.1+2.2.2 </w:t>
                </w:r>
                <w:r>
                  <w:rPr>
                    <w:rFonts w:cs="Arial"/>
                    <w:i/>
                    <w:lang w:eastAsia="lt-LT"/>
                  </w:rPr>
                  <w:t>nurodoma lėšų suma, kurią užtikrins pareiškėjas iš nuosavų lėšų ar kitų lėšų šaltinių. Nurodyti privaloma.</w:t>
                </w:r>
              </w:p>
            </w:tc>
          </w:tr>
          <w:tr w:rsidR="00F654A4" w14:paraId="032599EA" w14:textId="77777777">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032599E7" w14:textId="77777777" w:rsidR="00F654A4" w:rsidRDefault="008E15A5">
                <w:pPr>
                  <w:widowControl w:val="0"/>
                  <w:shd w:val="clear" w:color="auto" w:fill="FFFFFF"/>
                  <w:rPr>
                    <w:rFonts w:cs="Arial"/>
                    <w:b/>
                    <w:bCs/>
                    <w:lang w:eastAsia="lt-LT"/>
                  </w:rPr>
                </w:pPr>
                <w:r>
                  <w:rPr>
                    <w:rFonts w:cs="Arial"/>
                    <w:b/>
                    <w:bCs/>
                    <w:lang w:eastAsia="lt-LT"/>
                  </w:rPr>
                  <w:t>2.2.1. Nuosavos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032599E8" w14:textId="77777777" w:rsidR="00F654A4" w:rsidRDefault="00F654A4">
                <w:pPr>
                  <w:rPr>
                    <w:sz w:val="10"/>
                    <w:szCs w:val="10"/>
                  </w:rPr>
                </w:pPr>
              </w:p>
              <w:p w14:paraId="032599E9" w14:textId="77777777" w:rsidR="00F654A4" w:rsidRDefault="008E15A5">
                <w:pPr>
                  <w:widowControl w:val="0"/>
                  <w:shd w:val="clear" w:color="auto" w:fill="FFFFFF"/>
                  <w:jc w:val="both"/>
                  <w:rPr>
                    <w:rFonts w:cs="Arial"/>
                    <w:i/>
                    <w:lang w:eastAsia="lt-LT"/>
                  </w:rPr>
                </w:pPr>
                <w:r>
                  <w:rPr>
                    <w:rFonts w:cs="Arial"/>
                    <w:i/>
                    <w:lang w:eastAsia="lt-LT"/>
                  </w:rPr>
                  <w:t xml:space="preserve">Nurodoma lėšų suma, kurią užtikrins pareiškėjas ir kurios šaltinis yra nuosavos lėšos. Galima įvesti tik skaičių. </w:t>
                </w:r>
              </w:p>
            </w:tc>
          </w:tr>
          <w:tr w:rsidR="00F654A4" w14:paraId="032599EE" w14:textId="77777777">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032599EB" w14:textId="77777777" w:rsidR="00F654A4" w:rsidRDefault="008E15A5">
                <w:pPr>
                  <w:widowControl w:val="0"/>
                  <w:shd w:val="clear" w:color="auto" w:fill="FFFFFF"/>
                  <w:rPr>
                    <w:rFonts w:cs="Arial"/>
                    <w:b/>
                    <w:bCs/>
                    <w:lang w:eastAsia="lt-LT"/>
                  </w:rPr>
                </w:pPr>
                <w:r>
                  <w:rPr>
                    <w:rFonts w:cs="Arial"/>
                    <w:b/>
                    <w:bCs/>
                    <w:lang w:eastAsia="lt-LT"/>
                  </w:rPr>
                  <w:t>2.2.2. Ki</w:t>
                </w:r>
                <w:r>
                  <w:rPr>
                    <w:rFonts w:cs="Arial"/>
                    <w:b/>
                    <w:bCs/>
                    <w:lang w:eastAsia="lt-LT"/>
                  </w:rPr>
                  <w:t>ti lėšų šaltiniai</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032599EC" w14:textId="77777777" w:rsidR="00F654A4" w:rsidRDefault="00F654A4">
                <w:pPr>
                  <w:rPr>
                    <w:sz w:val="10"/>
                    <w:szCs w:val="10"/>
                  </w:rPr>
                </w:pPr>
              </w:p>
              <w:p w14:paraId="032599ED" w14:textId="77777777" w:rsidR="00F654A4" w:rsidRDefault="008E15A5">
                <w:pPr>
                  <w:widowControl w:val="0"/>
                  <w:shd w:val="clear" w:color="auto" w:fill="FFFFFF"/>
                  <w:jc w:val="both"/>
                  <w:rPr>
                    <w:rFonts w:cs="Arial"/>
                    <w:i/>
                    <w:lang w:eastAsia="lt-LT"/>
                  </w:rPr>
                </w:pPr>
                <w:r>
                  <w:rPr>
                    <w:rFonts w:cs="Arial"/>
                    <w:i/>
                    <w:lang w:eastAsia="lt-LT"/>
                  </w:rPr>
                  <w:t xml:space="preserve">Nurodoma lėšų suma, kurią užtikrins pareiškėjas ir kurios šaltinis yra kiti lėšų šaltiniai, pvz., banko paskola. Galima įvesti tik skaičių. </w:t>
                </w:r>
              </w:p>
            </w:tc>
          </w:tr>
          <w:tr w:rsidR="00F654A4" w14:paraId="032599F2" w14:textId="77777777">
            <w:trPr>
              <w:trHeight w:val="23"/>
            </w:trPr>
            <w:tc>
              <w:tcPr>
                <w:tcW w:w="1915" w:type="pct"/>
                <w:shd w:val="clear" w:color="auto" w:fill="auto"/>
              </w:tcPr>
              <w:p w14:paraId="032599EF" w14:textId="77777777" w:rsidR="00F654A4" w:rsidRDefault="008E15A5">
                <w:pPr>
                  <w:widowControl w:val="0"/>
                  <w:shd w:val="clear" w:color="auto" w:fill="FFFFFF"/>
                  <w:rPr>
                    <w:rFonts w:cs="Arial"/>
                    <w:lang w:eastAsia="lt-LT"/>
                  </w:rPr>
                </w:pPr>
                <w:r>
                  <w:rPr>
                    <w:rFonts w:cs="Arial"/>
                    <w:b/>
                    <w:bCs/>
                    <w:lang w:eastAsia="lt-LT"/>
                  </w:rPr>
                  <w:t>3. Iš viso</w:t>
                </w:r>
              </w:p>
            </w:tc>
            <w:tc>
              <w:tcPr>
                <w:tcW w:w="3085" w:type="pct"/>
                <w:shd w:val="clear" w:color="auto" w:fill="auto"/>
              </w:tcPr>
              <w:p w14:paraId="032599F0" w14:textId="77777777" w:rsidR="00F654A4" w:rsidRDefault="00F654A4">
                <w:pPr>
                  <w:rPr>
                    <w:sz w:val="10"/>
                    <w:szCs w:val="10"/>
                  </w:rPr>
                </w:pPr>
              </w:p>
              <w:p w14:paraId="032599F1" w14:textId="77777777" w:rsidR="00F654A4" w:rsidRDefault="008E15A5">
                <w:pPr>
                  <w:widowControl w:val="0"/>
                  <w:shd w:val="clear" w:color="auto" w:fill="FFFFFF"/>
                  <w:jc w:val="both"/>
                  <w:rPr>
                    <w:rFonts w:cs="Arial"/>
                    <w:i/>
                    <w:lang w:eastAsia="lt-LT"/>
                  </w:rPr>
                </w:pPr>
                <w:r>
                  <w:rPr>
                    <w:rFonts w:cs="Arial"/>
                    <w:i/>
                    <w:lang w:eastAsia="lt-LT"/>
                  </w:rPr>
                  <w:t>1+2 Nurodoma bendra projekto išlaidų suma. 1 ir 2 eilučių suma turi sutapti su bendra  išlaidų suma, nurodyta projektinio pasiūlymo dalyje „Projekto biudžetas“.</w:t>
                </w:r>
              </w:p>
            </w:tc>
          </w:tr>
        </w:tbl>
        <w:p w14:paraId="032599F3" w14:textId="04B5EF26" w:rsidR="00F654A4" w:rsidRDefault="00F654A4">
          <w:pPr>
            <w:rPr>
              <w:sz w:val="10"/>
              <w:szCs w:val="10"/>
            </w:rPr>
          </w:pPr>
        </w:p>
        <w:p w14:paraId="032599F4" w14:textId="371A8D60" w:rsidR="00F654A4" w:rsidRDefault="008E15A5">
          <w:pPr>
            <w:keepNext/>
            <w:ind w:firstLine="709"/>
            <w:rPr>
              <w:b/>
              <w:szCs w:val="24"/>
              <w:lang w:eastAsia="lt-LT"/>
            </w:rPr>
          </w:pPr>
          <w:r>
            <w:rPr>
              <w:b/>
              <w:szCs w:val="24"/>
              <w:lang w:eastAsia="lt-LT"/>
            </w:rPr>
            <w:t>8</w:t>
          </w:r>
          <w:r>
            <w:rPr>
              <w:b/>
              <w:szCs w:val="24"/>
              <w:lang w:eastAsia="lt-LT"/>
            </w:rPr>
            <w:t>. Projekto įgyvendinimo laikotarpis</w:t>
          </w:r>
        </w:p>
        <w:p w14:paraId="032599F5" w14:textId="77777777" w:rsidR="00F654A4" w:rsidRDefault="00F654A4">
          <w:pPr>
            <w:rPr>
              <w:sz w:val="10"/>
              <w:szCs w:val="10"/>
            </w:rPr>
          </w:pPr>
        </w:p>
        <w:tbl>
          <w:tblPr>
            <w:tblW w:w="48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095"/>
          </w:tblGrid>
          <w:tr w:rsidR="00F654A4" w14:paraId="032599F9" w14:textId="77777777">
            <w:tc>
              <w:tcPr>
                <w:tcW w:w="1929" w:type="pct"/>
                <w:shd w:val="clear" w:color="auto" w:fill="BFBFBF"/>
              </w:tcPr>
              <w:p w14:paraId="032599F6" w14:textId="77777777" w:rsidR="00F654A4" w:rsidRDefault="008E15A5">
                <w:pPr>
                  <w:rPr>
                    <w:b/>
                    <w:color w:val="FF0000"/>
                    <w:lang w:eastAsia="lt-LT"/>
                  </w:rPr>
                </w:pPr>
                <w:r>
                  <w:rPr>
                    <w:b/>
                    <w:lang w:eastAsia="lt-LT"/>
                  </w:rPr>
                  <w:t xml:space="preserve">Preliminari projekto pradžios data ir įgyvendinimo </w:t>
                </w:r>
                <w:r>
                  <w:rPr>
                    <w:b/>
                    <w:lang w:eastAsia="lt-LT"/>
                  </w:rPr>
                  <w:t>trukmė mėnesiais</w:t>
                </w:r>
                <w:r>
                  <w:rPr>
                    <w:b/>
                    <w:vertAlign w:val="superscript"/>
                    <w:lang w:eastAsia="lt-LT"/>
                  </w:rPr>
                  <w:footnoteReference w:id="4"/>
                </w:r>
                <w:r>
                  <w:rPr>
                    <w:b/>
                    <w:lang w:eastAsia="lt-LT"/>
                  </w:rPr>
                  <w:t xml:space="preserve"> </w:t>
                </w:r>
              </w:p>
              <w:p w14:paraId="032599F7" w14:textId="77777777" w:rsidR="00F654A4" w:rsidRDefault="00F654A4">
                <w:pPr>
                  <w:rPr>
                    <w:b/>
                    <w:lang w:eastAsia="lt-LT"/>
                  </w:rPr>
                </w:pPr>
              </w:p>
            </w:tc>
            <w:tc>
              <w:tcPr>
                <w:tcW w:w="3071" w:type="pct"/>
                <w:tcBorders>
                  <w:bottom w:val="single" w:sz="4" w:space="0" w:color="auto"/>
                </w:tcBorders>
              </w:tcPr>
              <w:p w14:paraId="032599F8" w14:textId="77777777" w:rsidR="00F654A4" w:rsidRDefault="00F654A4">
                <w:pPr>
                  <w:rPr>
                    <w:b/>
                    <w:lang w:eastAsia="lt-LT"/>
                  </w:rPr>
                </w:pPr>
              </w:p>
            </w:tc>
          </w:tr>
        </w:tbl>
        <w:p w14:paraId="032599FA" w14:textId="76EB6993" w:rsidR="00F654A4" w:rsidRDefault="00F654A4">
          <w:pPr>
            <w:rPr>
              <w:lang w:eastAsia="lt-LT"/>
            </w:rPr>
          </w:pPr>
        </w:p>
        <w:p w14:paraId="032599FB" w14:textId="2D265E68" w:rsidR="00F654A4" w:rsidRDefault="008E15A5">
          <w:pPr>
            <w:ind w:firstLine="720"/>
            <w:rPr>
              <w:b/>
              <w:szCs w:val="24"/>
              <w:lang w:eastAsia="lt-LT"/>
            </w:rPr>
          </w:pPr>
          <w:r>
            <w:rPr>
              <w:b/>
              <w:szCs w:val="24"/>
              <w:lang w:eastAsia="lt-LT"/>
            </w:rPr>
            <w:t>9</w:t>
          </w:r>
          <w:r>
            <w:rPr>
              <w:b/>
              <w:szCs w:val="24"/>
              <w:lang w:eastAsia="lt-LT"/>
            </w:rPr>
            <w:t>. Projektinio pasiūlymo priedai</w:t>
          </w:r>
          <w:r>
            <w:rPr>
              <w:b/>
              <w:szCs w:val="24"/>
              <w:vertAlign w:val="superscript"/>
              <w:lang w:eastAsia="lt-LT"/>
            </w:rPr>
            <w:footnoteReference w:id="5"/>
          </w:r>
        </w:p>
        <w:p w14:paraId="032599FC" w14:textId="77777777" w:rsidR="00F654A4" w:rsidRDefault="00F654A4">
          <w:pPr>
            <w:ind w:firstLine="720"/>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984"/>
          </w:tblGrid>
          <w:tr w:rsidR="00F654A4" w14:paraId="03259A00" w14:textId="77777777">
            <w:tc>
              <w:tcPr>
                <w:tcW w:w="817" w:type="dxa"/>
                <w:shd w:val="clear" w:color="auto" w:fill="BFBFBF"/>
              </w:tcPr>
              <w:p w14:paraId="032599FD" w14:textId="77777777" w:rsidR="00F654A4" w:rsidRDefault="008E15A5">
                <w:pPr>
                  <w:rPr>
                    <w:b/>
                    <w:lang w:eastAsia="lt-LT"/>
                  </w:rPr>
                </w:pPr>
                <w:r>
                  <w:rPr>
                    <w:b/>
                    <w:lang w:eastAsia="lt-LT"/>
                  </w:rPr>
                  <w:t>Eil. Nr.</w:t>
                </w:r>
              </w:p>
            </w:tc>
            <w:tc>
              <w:tcPr>
                <w:tcW w:w="7088" w:type="dxa"/>
                <w:shd w:val="clear" w:color="auto" w:fill="BFBFBF"/>
              </w:tcPr>
              <w:p w14:paraId="032599FE" w14:textId="77777777" w:rsidR="00F654A4" w:rsidRDefault="008E15A5">
                <w:pPr>
                  <w:rPr>
                    <w:b/>
                    <w:lang w:eastAsia="lt-LT"/>
                  </w:rPr>
                </w:pPr>
                <w:r>
                  <w:rPr>
                    <w:b/>
                    <w:lang w:eastAsia="lt-LT"/>
                  </w:rPr>
                  <w:t>Priedo pavadinimas</w:t>
                </w:r>
              </w:p>
            </w:tc>
            <w:tc>
              <w:tcPr>
                <w:tcW w:w="1984" w:type="dxa"/>
                <w:shd w:val="clear" w:color="auto" w:fill="BFBFBF"/>
              </w:tcPr>
              <w:p w14:paraId="032599FF" w14:textId="77777777" w:rsidR="00F654A4" w:rsidRDefault="008E15A5">
                <w:pPr>
                  <w:rPr>
                    <w:b/>
                    <w:lang w:eastAsia="lt-LT"/>
                  </w:rPr>
                </w:pPr>
                <w:r>
                  <w:rPr>
                    <w:b/>
                    <w:lang w:eastAsia="lt-LT"/>
                  </w:rPr>
                  <w:t>Priedo lapų skaičius</w:t>
                </w:r>
              </w:p>
            </w:tc>
          </w:tr>
          <w:tr w:rsidR="00F654A4" w14:paraId="03259A04" w14:textId="77777777">
            <w:tc>
              <w:tcPr>
                <w:tcW w:w="817" w:type="dxa"/>
                <w:shd w:val="clear" w:color="auto" w:fill="auto"/>
              </w:tcPr>
              <w:p w14:paraId="03259A01" w14:textId="77777777" w:rsidR="00F654A4" w:rsidRDefault="008E15A5">
                <w:pPr>
                  <w:rPr>
                    <w:lang w:eastAsia="lt-LT"/>
                  </w:rPr>
                </w:pPr>
                <w:r>
                  <w:rPr>
                    <w:lang w:eastAsia="lt-LT"/>
                  </w:rPr>
                  <w:t>1.</w:t>
                </w:r>
              </w:p>
            </w:tc>
            <w:tc>
              <w:tcPr>
                <w:tcW w:w="7088" w:type="dxa"/>
                <w:shd w:val="clear" w:color="auto" w:fill="auto"/>
              </w:tcPr>
              <w:p w14:paraId="03259A02" w14:textId="77777777" w:rsidR="00F654A4" w:rsidRDefault="008E15A5">
                <w:pPr>
                  <w:rPr>
                    <w:lang w:eastAsia="lt-LT"/>
                  </w:rPr>
                </w:pPr>
                <w:r>
                  <w:rPr>
                    <w:lang w:eastAsia="lt-LT"/>
                  </w:rPr>
                  <w:t xml:space="preserve">Investicijų projektas </w:t>
                </w:r>
              </w:p>
            </w:tc>
            <w:tc>
              <w:tcPr>
                <w:tcW w:w="1984" w:type="dxa"/>
                <w:shd w:val="clear" w:color="auto" w:fill="auto"/>
              </w:tcPr>
              <w:p w14:paraId="03259A03" w14:textId="77777777" w:rsidR="00F654A4" w:rsidRDefault="00F654A4">
                <w:pPr>
                  <w:rPr>
                    <w:lang w:eastAsia="lt-LT"/>
                  </w:rPr>
                </w:pPr>
              </w:p>
            </w:tc>
          </w:tr>
          <w:tr w:rsidR="00F654A4" w14:paraId="03259A08" w14:textId="77777777">
            <w:tc>
              <w:tcPr>
                <w:tcW w:w="817" w:type="dxa"/>
                <w:shd w:val="clear" w:color="auto" w:fill="auto"/>
              </w:tcPr>
              <w:p w14:paraId="03259A05" w14:textId="77777777" w:rsidR="00F654A4" w:rsidRDefault="008E15A5">
                <w:pPr>
                  <w:rPr>
                    <w:lang w:eastAsia="lt-LT"/>
                  </w:rPr>
                </w:pPr>
                <w:r>
                  <w:rPr>
                    <w:lang w:eastAsia="lt-LT"/>
                  </w:rPr>
                  <w:t>2.</w:t>
                </w:r>
              </w:p>
            </w:tc>
            <w:tc>
              <w:tcPr>
                <w:tcW w:w="7088" w:type="dxa"/>
                <w:shd w:val="clear" w:color="auto" w:fill="auto"/>
              </w:tcPr>
              <w:p w14:paraId="03259A06" w14:textId="77777777" w:rsidR="00F654A4" w:rsidRDefault="008E15A5">
                <w:pPr>
                  <w:rPr>
                    <w:lang w:eastAsia="lt-LT"/>
                  </w:rPr>
                </w:pPr>
                <w:r>
                  <w:t>Sąnaudų ir naudos analizės rezultatų lentelė</w:t>
                </w:r>
              </w:p>
            </w:tc>
            <w:tc>
              <w:tcPr>
                <w:tcW w:w="1984" w:type="dxa"/>
                <w:shd w:val="clear" w:color="auto" w:fill="auto"/>
              </w:tcPr>
              <w:p w14:paraId="03259A07" w14:textId="77777777" w:rsidR="00F654A4" w:rsidRDefault="00F654A4">
                <w:pPr>
                  <w:rPr>
                    <w:lang w:eastAsia="lt-LT"/>
                  </w:rPr>
                </w:pPr>
              </w:p>
            </w:tc>
          </w:tr>
          <w:tr w:rsidR="00F654A4" w14:paraId="03259A0C" w14:textId="77777777">
            <w:tc>
              <w:tcPr>
                <w:tcW w:w="817" w:type="dxa"/>
                <w:shd w:val="clear" w:color="auto" w:fill="auto"/>
              </w:tcPr>
              <w:p w14:paraId="03259A09" w14:textId="77777777" w:rsidR="00F654A4" w:rsidRDefault="008E15A5">
                <w:pPr>
                  <w:rPr>
                    <w:lang w:eastAsia="lt-LT"/>
                  </w:rPr>
                </w:pPr>
                <w:r>
                  <w:rPr>
                    <w:lang w:eastAsia="lt-LT"/>
                  </w:rPr>
                  <w:t>(...)</w:t>
                </w:r>
              </w:p>
            </w:tc>
            <w:tc>
              <w:tcPr>
                <w:tcW w:w="7088" w:type="dxa"/>
                <w:shd w:val="clear" w:color="auto" w:fill="auto"/>
              </w:tcPr>
              <w:p w14:paraId="03259A0A" w14:textId="77777777" w:rsidR="00F654A4" w:rsidRDefault="00F654A4">
                <w:pPr>
                  <w:rPr>
                    <w:lang w:eastAsia="lt-LT"/>
                  </w:rPr>
                </w:pPr>
              </w:p>
            </w:tc>
            <w:tc>
              <w:tcPr>
                <w:tcW w:w="1984" w:type="dxa"/>
                <w:shd w:val="clear" w:color="auto" w:fill="auto"/>
              </w:tcPr>
              <w:p w14:paraId="03259A0B" w14:textId="77777777" w:rsidR="00F654A4" w:rsidRDefault="00F654A4">
                <w:pPr>
                  <w:rPr>
                    <w:lang w:eastAsia="lt-LT"/>
                  </w:rPr>
                </w:pPr>
              </w:p>
            </w:tc>
          </w:tr>
        </w:tbl>
        <w:p w14:paraId="03259A0D" w14:textId="77777777" w:rsidR="00F654A4" w:rsidRDefault="00F654A4">
          <w:pPr>
            <w:ind w:firstLine="720"/>
            <w:rPr>
              <w:lang w:eastAsia="lt-LT"/>
            </w:rPr>
          </w:pPr>
        </w:p>
        <w:p w14:paraId="03259A0E" w14:textId="77777777" w:rsidR="00F654A4" w:rsidRDefault="008E15A5">
          <w:pPr>
            <w:ind w:left="-142"/>
            <w:jc w:val="both"/>
            <w:rPr>
              <w:kern w:val="28"/>
              <w:sz w:val="20"/>
              <w:lang w:eastAsia="lt-LT"/>
            </w:rPr>
          </w:pPr>
          <w:r>
            <w:rPr>
              <w:kern w:val="28"/>
              <w:sz w:val="20"/>
              <w:lang w:eastAsia="lt-LT"/>
            </w:rPr>
            <w:t>___________________________                     ______________________        _________________________________</w:t>
          </w:r>
        </w:p>
        <w:p w14:paraId="03259A0F" w14:textId="77777777" w:rsidR="00F654A4" w:rsidRDefault="008E15A5">
          <w:pPr>
            <w:ind w:left="-142" w:firstLine="550"/>
            <w:jc w:val="both"/>
            <w:rPr>
              <w:kern w:val="28"/>
              <w:sz w:val="20"/>
              <w:lang w:eastAsia="lt-LT"/>
            </w:rPr>
          </w:pPr>
          <w:r>
            <w:rPr>
              <w:kern w:val="28"/>
              <w:sz w:val="20"/>
              <w:lang w:eastAsia="lt-LT"/>
            </w:rPr>
            <w:t>(pareigos)                                                            (parašas)                                      (vardas, pavardė)</w:t>
          </w:r>
        </w:p>
        <w:p w14:paraId="03259A13" w14:textId="77777777" w:rsidR="00F654A4" w:rsidRDefault="008E15A5">
          <w:pPr>
            <w:jc w:val="center"/>
            <w:rPr>
              <w:sz w:val="16"/>
              <w:szCs w:val="16"/>
              <w:lang w:eastAsia="lt-LT"/>
            </w:rPr>
          </w:pPr>
          <w:r>
            <w:rPr>
              <w:sz w:val="16"/>
              <w:szCs w:val="16"/>
              <w:lang w:eastAsia="lt-LT"/>
            </w:rPr>
            <w:t>____________________________</w:t>
          </w:r>
        </w:p>
        <w:p w14:paraId="03259A14" w14:textId="1B9109C3" w:rsidR="00F654A4" w:rsidRDefault="008E15A5">
          <w:pPr>
            <w:ind w:left="3544"/>
            <w:rPr>
              <w:kern w:val="28"/>
              <w:sz w:val="20"/>
              <w:lang w:eastAsia="lt-LT"/>
            </w:rPr>
          </w:pPr>
        </w:p>
      </w:sdtContent>
    </w:sdt>
    <w:sdt>
      <w:sdtPr>
        <w:rPr>
          <w:sz w:val="16"/>
          <w:szCs w:val="16"/>
          <w:lang w:eastAsia="lt-LT"/>
        </w:rPr>
        <w:alias w:val="3 pr."/>
        <w:tag w:val="part_57308552130245928b2502e91d49d97b"/>
        <w:id w:val="-1250505361"/>
        <w:lock w:val="sdtLocked"/>
        <w:placeholder>
          <w:docPart w:val="DefaultPlaceholder_1082065158"/>
        </w:placeholder>
      </w:sdtPr>
      <w:sdtEndPr>
        <w:rPr>
          <w:sz w:val="24"/>
          <w:szCs w:val="24"/>
          <w:lang w:eastAsia="en-US"/>
        </w:rPr>
      </w:sdtEndPr>
      <w:sdtContent>
        <w:p w14:paraId="03259A15" w14:textId="07581F75" w:rsidR="00F654A4" w:rsidRDefault="00F654A4">
          <w:pPr>
            <w:spacing w:line="259" w:lineRule="auto"/>
            <w:rPr>
              <w:sz w:val="16"/>
              <w:szCs w:val="16"/>
              <w:lang w:eastAsia="lt-LT"/>
            </w:rPr>
            <w:sectPr w:rsidR="00F654A4">
              <w:headerReference w:type="default" r:id="rId20"/>
              <w:pgSz w:w="12240" w:h="15840"/>
              <w:pgMar w:top="1134" w:right="567" w:bottom="1134" w:left="1701" w:header="709" w:footer="709" w:gutter="0"/>
              <w:cols w:space="708"/>
              <w:titlePg/>
              <w:docGrid w:linePitch="360"/>
            </w:sectPr>
          </w:pPr>
        </w:p>
        <w:p w14:paraId="03259A16" w14:textId="4A986BB1" w:rsidR="00F654A4" w:rsidRDefault="00F654A4">
          <w:pPr>
            <w:rPr>
              <w:sz w:val="14"/>
              <w:szCs w:val="14"/>
            </w:rPr>
          </w:pPr>
        </w:p>
        <w:p w14:paraId="03259A17" w14:textId="2D576B12" w:rsidR="00F654A4" w:rsidRDefault="008E15A5">
          <w:pPr>
            <w:ind w:left="8931"/>
            <w:jc w:val="both"/>
            <w:rPr>
              <w:lang w:eastAsia="lt-LT"/>
            </w:rPr>
          </w:pPr>
          <w:r>
            <w:rPr>
              <w:szCs w:val="24"/>
              <w:lang w:eastAsia="lt-LT"/>
            </w:rPr>
            <w:t xml:space="preserve">2014–2020 metų Europos Sąjungos investicijų veiksmų programos 6 prioriteto „Darnaus transporto ir pagrindinių tinklų infrastruktūros plėtra“ </w:t>
          </w:r>
          <w:r>
            <w:rPr>
              <w:lang w:eastAsia="lt-LT"/>
            </w:rPr>
            <w:t xml:space="preserve">06.1.1-TID-V-502 priemonės „Miestų aplinkkelių tiesimas“ </w:t>
          </w:r>
          <w:r>
            <w:rPr>
              <w:lang w:eastAsia="lt-LT"/>
            </w:rPr>
            <w:t>projektų finansavimo sąlygų aprašo Nr. 1</w:t>
          </w:r>
        </w:p>
        <w:p w14:paraId="03259A18" w14:textId="09EE3D1F" w:rsidR="00F654A4" w:rsidRDefault="008E15A5">
          <w:pPr>
            <w:ind w:left="8931"/>
            <w:jc w:val="both"/>
            <w:rPr>
              <w:lang w:eastAsia="lt-LT"/>
            </w:rPr>
          </w:pPr>
          <w:r>
            <w:rPr>
              <w:lang w:eastAsia="lt-LT"/>
            </w:rPr>
            <w:t>3</w:t>
          </w:r>
          <w:r>
            <w:rPr>
              <w:lang w:eastAsia="lt-LT"/>
            </w:rPr>
            <w:t xml:space="preserve"> priedas</w:t>
          </w:r>
        </w:p>
        <w:p w14:paraId="03259A19" w14:textId="77777777" w:rsidR="00F654A4" w:rsidRDefault="00F654A4">
          <w:pPr>
            <w:contextualSpacing/>
            <w:jc w:val="center"/>
            <w:rPr>
              <w:rFonts w:eastAsia="Calibri"/>
              <w:b/>
              <w:bCs/>
              <w:caps/>
              <w:color w:val="000000"/>
              <w:szCs w:val="24"/>
            </w:rPr>
          </w:pPr>
        </w:p>
        <w:p w14:paraId="03259A1A" w14:textId="77777777" w:rsidR="00F654A4" w:rsidRDefault="00F654A4">
          <w:pPr>
            <w:contextualSpacing/>
            <w:jc w:val="center"/>
            <w:rPr>
              <w:rFonts w:eastAsia="Calibri"/>
              <w:b/>
              <w:bCs/>
              <w:caps/>
              <w:color w:val="000000"/>
              <w:szCs w:val="24"/>
            </w:rPr>
          </w:pPr>
        </w:p>
        <w:sdt>
          <w:sdtPr>
            <w:rPr>
              <w:rFonts w:eastAsia="Calibri"/>
              <w:b/>
              <w:bCs/>
              <w:caps/>
              <w:color w:val="000000"/>
              <w:szCs w:val="24"/>
            </w:rPr>
            <w:alias w:val="Pavadinimas"/>
            <w:tag w:val="title_57308552130245928b2502e91d49d97b"/>
            <w:id w:val="1457070169"/>
            <w:lock w:val="sdtLocked"/>
            <w:placeholder>
              <w:docPart w:val="DefaultPlaceholder_1082065158"/>
            </w:placeholder>
          </w:sdtPr>
          <w:sdtContent>
            <w:p w14:paraId="03259A1B" w14:textId="0FBB9C6F" w:rsidR="00F654A4" w:rsidRDefault="008E15A5">
              <w:pPr>
                <w:contextualSpacing/>
                <w:jc w:val="center"/>
                <w:rPr>
                  <w:rFonts w:eastAsia="Calibri"/>
                  <w:b/>
                  <w:bCs/>
                  <w:caps/>
                  <w:color w:val="000000"/>
                  <w:szCs w:val="24"/>
                </w:rPr>
              </w:pPr>
              <w:r>
                <w:rPr>
                  <w:rFonts w:eastAsia="Calibri"/>
                  <w:b/>
                  <w:bCs/>
                  <w:caps/>
                  <w:color w:val="000000"/>
                  <w:szCs w:val="24"/>
                </w:rPr>
                <w:t>PROJEKTŲ ATITIKTIES VALSTYBĖS PAGALBOS TAISYKLĖMS Patikros lapas</w:t>
              </w:r>
            </w:p>
          </w:sdtContent>
        </w:sdt>
        <w:p w14:paraId="03259A1C" w14:textId="77777777" w:rsidR="00F654A4" w:rsidRDefault="00F654A4">
          <w:pPr>
            <w:jc w:val="center"/>
            <w:rPr>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F654A4" w14:paraId="03259A1E" w14:textId="77777777">
            <w:tc>
              <w:tcPr>
                <w:tcW w:w="14709" w:type="dxa"/>
                <w:shd w:val="clear" w:color="auto" w:fill="BFBFBF"/>
              </w:tcPr>
              <w:p w14:paraId="03259A1D" w14:textId="77777777" w:rsidR="00F654A4" w:rsidRDefault="008E15A5">
                <w:pPr>
                  <w:contextualSpacing/>
                  <w:jc w:val="both"/>
                  <w:rPr>
                    <w:color w:val="000000"/>
                    <w:sz w:val="22"/>
                    <w:szCs w:val="22"/>
                    <w:lang w:eastAsia="lt-LT"/>
                  </w:rPr>
                </w:pPr>
                <w:r>
                  <w:rPr>
                    <w:b/>
                    <w:bCs/>
                    <w:color w:val="000000"/>
                    <w:sz w:val="22"/>
                    <w:szCs w:val="22"/>
                    <w:lang w:eastAsia="lt-LT"/>
                  </w:rPr>
                  <w:t>I. Priemonės teisinis pagrindas</w:t>
                </w:r>
              </w:p>
            </w:tc>
          </w:tr>
          <w:tr w:rsidR="00F654A4" w14:paraId="03259A20" w14:textId="77777777">
            <w:tc>
              <w:tcPr>
                <w:tcW w:w="14709" w:type="dxa"/>
              </w:tcPr>
              <w:p w14:paraId="03259A1F" w14:textId="77777777" w:rsidR="00F654A4" w:rsidRDefault="008E15A5">
                <w:pPr>
                  <w:contextualSpacing/>
                  <w:jc w:val="both"/>
                  <w:rPr>
                    <w:color w:val="000000"/>
                    <w:sz w:val="22"/>
                    <w:szCs w:val="22"/>
                    <w:lang w:eastAsia="lt-LT"/>
                  </w:rPr>
                </w:pPr>
                <w:r>
                  <w:rPr>
                    <w:color w:val="000000"/>
                    <w:sz w:val="22"/>
                    <w:szCs w:val="22"/>
                    <w:lang w:eastAsia="lt-LT"/>
                  </w:rPr>
                  <w:t>2014 m. birželio 17 d. Komisijos reglamento (ES) Nr. 651/2014, kuriuo tam tikrų kategorijų pagalba s</w:t>
                </w:r>
                <w:r>
                  <w:rPr>
                    <w:color w:val="000000"/>
                    <w:sz w:val="22"/>
                    <w:szCs w:val="22"/>
                    <w:lang w:eastAsia="lt-LT"/>
                  </w:rPr>
                  <w:t>kelbiama suderinama su vidaus rinka taikant Sutarties 107 ir 108 straipsnius (OL 2014 L 187, p. 1) (toliau – Reglamentas (ES)  Nr. 651/2014), III skyriaus 7 skirsnio „Pagalba aplinkos apsaugai“ 48 straipsnis.</w:t>
                </w:r>
              </w:p>
            </w:tc>
          </w:tr>
        </w:tbl>
        <w:p w14:paraId="03259A21" w14:textId="77777777" w:rsidR="00F654A4" w:rsidRDefault="00F654A4">
          <w:pPr>
            <w:contextualSpacing/>
            <w:jc w:val="center"/>
            <w:rPr>
              <w:rFonts w:eastAsia="Calibr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0206"/>
          </w:tblGrid>
          <w:tr w:rsidR="00F654A4" w14:paraId="03259A23" w14:textId="77777777">
            <w:tc>
              <w:tcPr>
                <w:tcW w:w="14709" w:type="dxa"/>
                <w:gridSpan w:val="2"/>
                <w:shd w:val="clear" w:color="auto" w:fill="BFBFBF"/>
              </w:tcPr>
              <w:p w14:paraId="03259A22" w14:textId="77777777" w:rsidR="00F654A4" w:rsidRDefault="008E15A5">
                <w:pPr>
                  <w:ind w:right="-959"/>
                  <w:contextualSpacing/>
                  <w:jc w:val="both"/>
                  <w:rPr>
                    <w:color w:val="000000"/>
                    <w:sz w:val="22"/>
                    <w:szCs w:val="22"/>
                    <w:lang w:eastAsia="lt-LT"/>
                  </w:rPr>
                </w:pPr>
                <w:r>
                  <w:rPr>
                    <w:b/>
                    <w:bCs/>
                    <w:color w:val="000000"/>
                    <w:sz w:val="22"/>
                    <w:szCs w:val="22"/>
                    <w:lang w:eastAsia="lt-LT"/>
                  </w:rPr>
                  <w:t xml:space="preserve">II. Duomenys apie paraišką/projektą </w:t>
                </w:r>
              </w:p>
            </w:tc>
          </w:tr>
          <w:tr w:rsidR="00F654A4" w14:paraId="03259A26" w14:textId="77777777">
            <w:tc>
              <w:tcPr>
                <w:tcW w:w="4503" w:type="dxa"/>
              </w:tcPr>
              <w:p w14:paraId="03259A24" w14:textId="77777777" w:rsidR="00F654A4" w:rsidRDefault="008E15A5">
                <w:pPr>
                  <w:contextualSpacing/>
                  <w:jc w:val="both"/>
                  <w:rPr>
                    <w:color w:val="000000"/>
                    <w:sz w:val="22"/>
                    <w:szCs w:val="22"/>
                    <w:lang w:eastAsia="lt-LT"/>
                  </w:rPr>
                </w:pPr>
                <w:r>
                  <w:rPr>
                    <w:b/>
                    <w:bCs/>
                    <w:color w:val="000000"/>
                    <w:sz w:val="22"/>
                    <w:szCs w:val="22"/>
                    <w:lang w:eastAsia="lt-LT"/>
                  </w:rPr>
                  <w:t xml:space="preserve">Paraiškos / projekto numeris </w:t>
                </w:r>
              </w:p>
            </w:tc>
            <w:tc>
              <w:tcPr>
                <w:tcW w:w="10206" w:type="dxa"/>
              </w:tcPr>
              <w:p w14:paraId="03259A25" w14:textId="77777777" w:rsidR="00F654A4" w:rsidRDefault="00F654A4">
                <w:pPr>
                  <w:contextualSpacing/>
                  <w:jc w:val="both"/>
                  <w:rPr>
                    <w:color w:val="000000"/>
                    <w:sz w:val="22"/>
                    <w:szCs w:val="22"/>
                    <w:lang w:eastAsia="lt-LT"/>
                  </w:rPr>
                </w:pPr>
              </w:p>
            </w:tc>
          </w:tr>
          <w:tr w:rsidR="00F654A4" w14:paraId="03259A29" w14:textId="77777777">
            <w:tc>
              <w:tcPr>
                <w:tcW w:w="4503" w:type="dxa"/>
              </w:tcPr>
              <w:p w14:paraId="03259A27" w14:textId="77777777" w:rsidR="00F654A4" w:rsidRDefault="008E15A5">
                <w:pPr>
                  <w:contextualSpacing/>
                  <w:jc w:val="both"/>
                  <w:rPr>
                    <w:color w:val="000000"/>
                    <w:sz w:val="22"/>
                    <w:szCs w:val="22"/>
                    <w:lang w:eastAsia="lt-LT"/>
                  </w:rPr>
                </w:pPr>
                <w:r>
                  <w:rPr>
                    <w:b/>
                    <w:bCs/>
                    <w:color w:val="000000"/>
                    <w:sz w:val="22"/>
                    <w:szCs w:val="22"/>
                    <w:lang w:eastAsia="lt-LT"/>
                  </w:rPr>
                  <w:t xml:space="preserve">Pareiškėjo / projekto vykdytojo pavadinimas </w:t>
                </w:r>
              </w:p>
            </w:tc>
            <w:tc>
              <w:tcPr>
                <w:tcW w:w="10206" w:type="dxa"/>
              </w:tcPr>
              <w:p w14:paraId="03259A28" w14:textId="77777777" w:rsidR="00F654A4" w:rsidRDefault="00F654A4">
                <w:pPr>
                  <w:contextualSpacing/>
                  <w:jc w:val="both"/>
                  <w:rPr>
                    <w:color w:val="000000"/>
                    <w:sz w:val="22"/>
                    <w:szCs w:val="22"/>
                    <w:lang w:eastAsia="lt-LT"/>
                  </w:rPr>
                </w:pPr>
              </w:p>
            </w:tc>
          </w:tr>
          <w:tr w:rsidR="00F654A4" w14:paraId="03259A2C" w14:textId="77777777">
            <w:tc>
              <w:tcPr>
                <w:tcW w:w="4503" w:type="dxa"/>
              </w:tcPr>
              <w:p w14:paraId="03259A2A" w14:textId="77777777" w:rsidR="00F654A4" w:rsidRDefault="008E15A5">
                <w:pPr>
                  <w:contextualSpacing/>
                  <w:jc w:val="both"/>
                  <w:rPr>
                    <w:color w:val="000000"/>
                    <w:sz w:val="22"/>
                    <w:szCs w:val="22"/>
                    <w:lang w:eastAsia="lt-LT"/>
                  </w:rPr>
                </w:pPr>
                <w:r>
                  <w:rPr>
                    <w:b/>
                    <w:bCs/>
                    <w:color w:val="000000"/>
                    <w:sz w:val="22"/>
                    <w:szCs w:val="22"/>
                    <w:lang w:eastAsia="lt-LT"/>
                  </w:rPr>
                  <w:t xml:space="preserve">Projekto pavadinimas </w:t>
                </w:r>
              </w:p>
            </w:tc>
            <w:tc>
              <w:tcPr>
                <w:tcW w:w="10206" w:type="dxa"/>
              </w:tcPr>
              <w:p w14:paraId="03259A2B" w14:textId="77777777" w:rsidR="00F654A4" w:rsidRDefault="00F654A4">
                <w:pPr>
                  <w:ind w:right="-959"/>
                  <w:contextualSpacing/>
                  <w:jc w:val="both"/>
                  <w:rPr>
                    <w:b/>
                    <w:bCs/>
                    <w:color w:val="000000"/>
                    <w:sz w:val="22"/>
                    <w:szCs w:val="22"/>
                    <w:lang w:eastAsia="lt-LT"/>
                  </w:rPr>
                </w:pPr>
              </w:p>
            </w:tc>
          </w:tr>
          <w:tr w:rsidR="00F654A4" w14:paraId="03259A2F" w14:textId="77777777">
            <w:tc>
              <w:tcPr>
                <w:tcW w:w="4503" w:type="dxa"/>
              </w:tcPr>
              <w:p w14:paraId="03259A2D" w14:textId="77777777" w:rsidR="00F654A4" w:rsidRDefault="008E15A5">
                <w:pPr>
                  <w:contextualSpacing/>
                  <w:jc w:val="both"/>
                  <w:rPr>
                    <w:color w:val="000000"/>
                    <w:sz w:val="22"/>
                    <w:szCs w:val="22"/>
                    <w:lang w:eastAsia="lt-LT"/>
                  </w:rPr>
                </w:pPr>
                <w:r>
                  <w:rPr>
                    <w:b/>
                    <w:bCs/>
                    <w:color w:val="000000"/>
                    <w:sz w:val="22"/>
                    <w:szCs w:val="22"/>
                    <w:lang w:eastAsia="lt-LT"/>
                  </w:rPr>
                  <w:t xml:space="preserve">Projekto partnerio (-ių) pavadinimas (-i) </w:t>
                </w:r>
              </w:p>
            </w:tc>
            <w:tc>
              <w:tcPr>
                <w:tcW w:w="10206" w:type="dxa"/>
              </w:tcPr>
              <w:p w14:paraId="03259A2E" w14:textId="77777777" w:rsidR="00F654A4" w:rsidRDefault="00F654A4">
                <w:pPr>
                  <w:contextualSpacing/>
                  <w:jc w:val="both"/>
                  <w:rPr>
                    <w:b/>
                    <w:bCs/>
                    <w:color w:val="000000"/>
                    <w:sz w:val="22"/>
                    <w:szCs w:val="22"/>
                    <w:lang w:eastAsia="lt-LT"/>
                  </w:rPr>
                </w:pPr>
              </w:p>
            </w:tc>
          </w:tr>
        </w:tbl>
        <w:p w14:paraId="03259A30" w14:textId="77777777" w:rsidR="00F654A4" w:rsidRDefault="00F654A4">
          <w:pPr>
            <w:contextualSpacing/>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9358"/>
            <w:gridCol w:w="850"/>
            <w:gridCol w:w="709"/>
            <w:gridCol w:w="3119"/>
          </w:tblGrid>
          <w:tr w:rsidR="00F654A4" w14:paraId="03259A34" w14:textId="77777777">
            <w:tc>
              <w:tcPr>
                <w:tcW w:w="14709" w:type="dxa"/>
                <w:gridSpan w:val="5"/>
                <w:shd w:val="clear" w:color="auto" w:fill="BFBFBF"/>
              </w:tcPr>
              <w:p w14:paraId="03259A31" w14:textId="77777777" w:rsidR="00F654A4" w:rsidRDefault="00F654A4">
                <w:pPr>
                  <w:contextualSpacing/>
                  <w:rPr>
                    <w:sz w:val="22"/>
                    <w:szCs w:val="22"/>
                    <w:lang w:eastAsia="lt-LT"/>
                  </w:rPr>
                </w:pPr>
              </w:p>
              <w:p w14:paraId="03259A32" w14:textId="77777777" w:rsidR="00F654A4" w:rsidRDefault="008E15A5">
                <w:pPr>
                  <w:contextualSpacing/>
                  <w:rPr>
                    <w:color w:val="000000"/>
                    <w:sz w:val="22"/>
                    <w:szCs w:val="22"/>
                    <w:lang w:eastAsia="lt-LT"/>
                  </w:rPr>
                </w:pPr>
                <w:r>
                  <w:rPr>
                    <w:b/>
                    <w:bCs/>
                    <w:color w:val="000000"/>
                    <w:sz w:val="22"/>
                    <w:szCs w:val="22"/>
                    <w:lang w:eastAsia="lt-LT"/>
                  </w:rPr>
                  <w:t>III. Paraiškos/projekto patikra dėl atitikties Reglamentui Nr. 651/2014</w:t>
                </w:r>
              </w:p>
              <w:p w14:paraId="03259A33" w14:textId="77777777" w:rsidR="00F654A4" w:rsidRDefault="00F654A4">
                <w:pPr>
                  <w:contextualSpacing/>
                  <w:rPr>
                    <w:color w:val="000000"/>
                    <w:sz w:val="22"/>
                    <w:szCs w:val="22"/>
                    <w:lang w:eastAsia="lt-LT"/>
                  </w:rPr>
                </w:pPr>
              </w:p>
            </w:tc>
          </w:tr>
          <w:tr w:rsidR="00F654A4" w14:paraId="03259A39" w14:textId="77777777">
            <w:tc>
              <w:tcPr>
                <w:tcW w:w="673" w:type="dxa"/>
              </w:tcPr>
              <w:p w14:paraId="03259A35" w14:textId="77777777" w:rsidR="00F654A4" w:rsidRDefault="008E15A5">
                <w:pPr>
                  <w:tabs>
                    <w:tab w:val="left" w:pos="0"/>
                  </w:tabs>
                  <w:ind w:right="-465"/>
                  <w:contextualSpacing/>
                  <w:jc w:val="center"/>
                  <w:rPr>
                    <w:color w:val="000000"/>
                    <w:sz w:val="22"/>
                    <w:szCs w:val="22"/>
                    <w:lang w:eastAsia="lt-LT"/>
                  </w:rPr>
                </w:pPr>
                <w:r>
                  <w:rPr>
                    <w:b/>
                    <w:bCs/>
                    <w:color w:val="000000"/>
                    <w:sz w:val="22"/>
                    <w:szCs w:val="22"/>
                    <w:lang w:eastAsia="lt-LT"/>
                  </w:rPr>
                  <w:t>Nr.</w:t>
                </w:r>
              </w:p>
            </w:tc>
            <w:tc>
              <w:tcPr>
                <w:tcW w:w="9358" w:type="dxa"/>
              </w:tcPr>
              <w:p w14:paraId="03259A36" w14:textId="77777777" w:rsidR="00F654A4" w:rsidRDefault="008E15A5">
                <w:pPr>
                  <w:contextualSpacing/>
                  <w:jc w:val="center"/>
                  <w:rPr>
                    <w:color w:val="000000"/>
                    <w:sz w:val="22"/>
                    <w:szCs w:val="22"/>
                    <w:lang w:eastAsia="lt-LT"/>
                  </w:rPr>
                </w:pPr>
                <w:r>
                  <w:rPr>
                    <w:b/>
                    <w:bCs/>
                    <w:color w:val="000000"/>
                    <w:sz w:val="22"/>
                    <w:szCs w:val="22"/>
                    <w:lang w:eastAsia="lt-LT"/>
                  </w:rPr>
                  <w:t>Klausimai</w:t>
                </w:r>
              </w:p>
            </w:tc>
            <w:tc>
              <w:tcPr>
                <w:tcW w:w="1559" w:type="dxa"/>
                <w:gridSpan w:val="2"/>
              </w:tcPr>
              <w:p w14:paraId="03259A37" w14:textId="77777777" w:rsidR="00F654A4" w:rsidRDefault="008E15A5">
                <w:pPr>
                  <w:contextualSpacing/>
                  <w:jc w:val="center"/>
                  <w:rPr>
                    <w:color w:val="000000"/>
                    <w:sz w:val="22"/>
                    <w:szCs w:val="22"/>
                    <w:lang w:eastAsia="lt-LT"/>
                  </w:rPr>
                </w:pPr>
                <w:r>
                  <w:rPr>
                    <w:b/>
                    <w:bCs/>
                    <w:color w:val="000000"/>
                    <w:sz w:val="22"/>
                    <w:szCs w:val="22"/>
                    <w:lang w:eastAsia="lt-LT"/>
                  </w:rPr>
                  <w:t>Rezultatas</w:t>
                </w:r>
              </w:p>
            </w:tc>
            <w:tc>
              <w:tcPr>
                <w:tcW w:w="3119" w:type="dxa"/>
              </w:tcPr>
              <w:p w14:paraId="03259A38" w14:textId="77777777" w:rsidR="00F654A4" w:rsidRDefault="008E15A5">
                <w:pPr>
                  <w:contextualSpacing/>
                  <w:jc w:val="center"/>
                  <w:rPr>
                    <w:b/>
                    <w:color w:val="000000"/>
                    <w:sz w:val="22"/>
                    <w:szCs w:val="22"/>
                    <w:lang w:eastAsia="lt-LT"/>
                  </w:rPr>
                </w:pPr>
                <w:r>
                  <w:rPr>
                    <w:b/>
                    <w:color w:val="000000"/>
                    <w:sz w:val="22"/>
                    <w:szCs w:val="22"/>
                    <w:lang w:eastAsia="lt-LT"/>
                  </w:rPr>
                  <w:t>Pastabos</w:t>
                </w:r>
              </w:p>
            </w:tc>
          </w:tr>
          <w:tr w:rsidR="00F654A4" w14:paraId="03259A3F" w14:textId="77777777">
            <w:trPr>
              <w:trHeight w:val="58"/>
            </w:trPr>
            <w:tc>
              <w:tcPr>
                <w:tcW w:w="673" w:type="dxa"/>
              </w:tcPr>
              <w:p w14:paraId="03259A3A" w14:textId="77777777" w:rsidR="00F654A4" w:rsidRDefault="008E15A5">
                <w:pPr>
                  <w:ind w:right="-465"/>
                  <w:contextualSpacing/>
                  <w:rPr>
                    <w:sz w:val="22"/>
                    <w:szCs w:val="22"/>
                    <w:lang w:eastAsia="lt-LT"/>
                  </w:rPr>
                </w:pPr>
                <w:r>
                  <w:rPr>
                    <w:sz w:val="22"/>
                    <w:szCs w:val="22"/>
                    <w:lang w:eastAsia="lt-LT"/>
                  </w:rPr>
                  <w:t>1.</w:t>
                </w:r>
              </w:p>
            </w:tc>
            <w:tc>
              <w:tcPr>
                <w:tcW w:w="9358" w:type="dxa"/>
              </w:tcPr>
              <w:p w14:paraId="03259A3B" w14:textId="77777777" w:rsidR="00F654A4" w:rsidRDefault="008E15A5">
                <w:pPr>
                  <w:rPr>
                    <w:sz w:val="22"/>
                    <w:szCs w:val="22"/>
                    <w:lang w:eastAsia="lt-LT"/>
                  </w:rPr>
                </w:pPr>
                <w:r>
                  <w:rPr>
                    <w:sz w:val="22"/>
                    <w:szCs w:val="22"/>
                    <w:lang w:eastAsia="lt-LT"/>
                  </w:rPr>
                  <w:t>Ar pagalba nėra teikiama pagal Reglamento (ES) Nr. 651/2014 1 straipsnio 2, 3, 4 ir 5 punktus?</w:t>
                </w:r>
              </w:p>
            </w:tc>
            <w:tc>
              <w:tcPr>
                <w:tcW w:w="850" w:type="dxa"/>
              </w:tcPr>
              <w:p w14:paraId="03259A3C" w14:textId="77777777" w:rsidR="00F654A4" w:rsidRDefault="008E15A5">
                <w:pPr>
                  <w:contextualSpacing/>
                  <w:jc w:val="both"/>
                  <w:rPr>
                    <w:color w:val="000000"/>
                    <w:sz w:val="22"/>
                    <w:szCs w:val="22"/>
                    <w:lang w:eastAsia="lt-LT"/>
                  </w:rPr>
                </w:pPr>
                <w:r>
                  <w:rPr>
                    <w:color w:val="000000"/>
                    <w:sz w:val="22"/>
                    <w:szCs w:val="22"/>
                    <w:lang w:eastAsia="lt-LT"/>
                  </w:rPr>
                  <w:t>□ Taip</w:t>
                </w:r>
              </w:p>
            </w:tc>
            <w:tc>
              <w:tcPr>
                <w:tcW w:w="709" w:type="dxa"/>
              </w:tcPr>
              <w:p w14:paraId="03259A3D" w14:textId="77777777" w:rsidR="00F654A4" w:rsidRDefault="008E15A5">
                <w:pPr>
                  <w:contextualSpacing/>
                  <w:jc w:val="both"/>
                  <w:rPr>
                    <w:color w:val="000000"/>
                    <w:sz w:val="22"/>
                    <w:szCs w:val="22"/>
                    <w:lang w:eastAsia="lt-LT"/>
                  </w:rPr>
                </w:pPr>
                <w:r>
                  <w:rPr>
                    <w:color w:val="000000"/>
                    <w:sz w:val="22"/>
                    <w:szCs w:val="22"/>
                    <w:lang w:eastAsia="lt-LT"/>
                  </w:rPr>
                  <w:t>□ Ne</w:t>
                </w:r>
              </w:p>
            </w:tc>
            <w:tc>
              <w:tcPr>
                <w:tcW w:w="3119" w:type="dxa"/>
              </w:tcPr>
              <w:p w14:paraId="03259A3E" w14:textId="77777777" w:rsidR="00F654A4" w:rsidRDefault="00F654A4">
                <w:pPr>
                  <w:ind w:firstLine="1296"/>
                  <w:rPr>
                    <w:lang w:eastAsia="lt-LT"/>
                  </w:rPr>
                </w:pPr>
              </w:p>
            </w:tc>
          </w:tr>
          <w:tr w:rsidR="00F654A4" w14:paraId="03259A45" w14:textId="77777777">
            <w:trPr>
              <w:trHeight w:val="286"/>
            </w:trPr>
            <w:tc>
              <w:tcPr>
                <w:tcW w:w="673" w:type="dxa"/>
              </w:tcPr>
              <w:p w14:paraId="03259A40" w14:textId="77777777" w:rsidR="00F654A4" w:rsidRDefault="008E15A5">
                <w:pPr>
                  <w:ind w:right="-465"/>
                  <w:contextualSpacing/>
                  <w:rPr>
                    <w:sz w:val="22"/>
                    <w:szCs w:val="22"/>
                    <w:lang w:eastAsia="lt-LT"/>
                  </w:rPr>
                </w:pPr>
                <w:r>
                  <w:rPr>
                    <w:sz w:val="22"/>
                    <w:szCs w:val="22"/>
                    <w:lang w:eastAsia="lt-LT"/>
                  </w:rPr>
                  <w:t>2.</w:t>
                </w:r>
              </w:p>
            </w:tc>
            <w:tc>
              <w:tcPr>
                <w:tcW w:w="9358" w:type="dxa"/>
              </w:tcPr>
              <w:p w14:paraId="03259A41" w14:textId="77777777" w:rsidR="00F654A4" w:rsidRDefault="008E15A5">
                <w:pPr>
                  <w:jc w:val="both"/>
                  <w:rPr>
                    <w:bCs/>
                    <w:sz w:val="22"/>
                    <w:szCs w:val="22"/>
                    <w:lang w:eastAsia="lt-LT"/>
                  </w:rPr>
                </w:pPr>
                <w:r>
                  <w:rPr>
                    <w:sz w:val="22"/>
                    <w:szCs w:val="22"/>
                    <w:lang w:eastAsia="lt-LT"/>
                  </w:rPr>
                  <w:t>Ar pagalba teikiama vadovaujantis Reglamento (ES) Nr. 651/2014 48 straipsnio 1 punkto nuostatomis?</w:t>
                </w:r>
              </w:p>
            </w:tc>
            <w:tc>
              <w:tcPr>
                <w:tcW w:w="850" w:type="dxa"/>
              </w:tcPr>
              <w:p w14:paraId="03259A42"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43"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44" w14:textId="77777777" w:rsidR="00F654A4" w:rsidRDefault="00F654A4">
                <w:pPr>
                  <w:ind w:firstLine="1296"/>
                  <w:rPr>
                    <w:lang w:eastAsia="lt-LT"/>
                  </w:rPr>
                </w:pPr>
              </w:p>
            </w:tc>
          </w:tr>
          <w:tr w:rsidR="00F654A4" w14:paraId="03259A4B" w14:textId="77777777">
            <w:tc>
              <w:tcPr>
                <w:tcW w:w="673" w:type="dxa"/>
              </w:tcPr>
              <w:p w14:paraId="03259A46" w14:textId="77777777" w:rsidR="00F654A4" w:rsidRDefault="008E15A5">
                <w:pPr>
                  <w:ind w:right="-465"/>
                  <w:contextualSpacing/>
                  <w:rPr>
                    <w:sz w:val="22"/>
                    <w:szCs w:val="22"/>
                    <w:lang w:eastAsia="lt-LT"/>
                  </w:rPr>
                </w:pPr>
                <w:r>
                  <w:rPr>
                    <w:sz w:val="22"/>
                    <w:szCs w:val="22"/>
                    <w:lang w:eastAsia="lt-LT"/>
                  </w:rPr>
                  <w:t>3.</w:t>
                </w:r>
              </w:p>
            </w:tc>
            <w:tc>
              <w:tcPr>
                <w:tcW w:w="9358" w:type="dxa"/>
              </w:tcPr>
              <w:p w14:paraId="03259A47" w14:textId="77777777" w:rsidR="00F654A4" w:rsidRDefault="008E15A5">
                <w:pPr>
                  <w:contextualSpacing/>
                  <w:jc w:val="both"/>
                  <w:rPr>
                    <w:color w:val="000000"/>
                    <w:sz w:val="22"/>
                    <w:szCs w:val="22"/>
                    <w:lang w:eastAsia="lt-LT"/>
                  </w:rPr>
                </w:pPr>
                <w:r>
                  <w:rPr>
                    <w:bCs/>
                    <w:color w:val="000000"/>
                    <w:sz w:val="22"/>
                    <w:szCs w:val="22"/>
                    <w:lang w:eastAsia="lt-LT"/>
                  </w:rPr>
                  <w:t xml:space="preserve">Ar pagalba </w:t>
                </w:r>
                <w:r>
                  <w:rPr>
                    <w:bCs/>
                    <w:color w:val="000000"/>
                    <w:sz w:val="22"/>
                    <w:szCs w:val="22"/>
                    <w:lang w:eastAsia="lt-LT"/>
                  </w:rPr>
                  <w:t>teikiama Lietuvos Respublikos teritorijoje esančiai energetikos infrastruktūrai?</w:t>
                </w:r>
              </w:p>
            </w:tc>
            <w:tc>
              <w:tcPr>
                <w:tcW w:w="850" w:type="dxa"/>
              </w:tcPr>
              <w:p w14:paraId="03259A48"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49"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4A" w14:textId="77777777" w:rsidR="00F654A4" w:rsidRDefault="00F654A4">
                <w:pPr>
                  <w:contextualSpacing/>
                  <w:jc w:val="both"/>
                  <w:rPr>
                    <w:color w:val="000000"/>
                    <w:sz w:val="22"/>
                    <w:szCs w:val="22"/>
                    <w:lang w:eastAsia="lt-LT"/>
                  </w:rPr>
                </w:pPr>
              </w:p>
            </w:tc>
          </w:tr>
          <w:tr w:rsidR="00F654A4" w14:paraId="03259A51" w14:textId="77777777">
            <w:tc>
              <w:tcPr>
                <w:tcW w:w="673" w:type="dxa"/>
              </w:tcPr>
              <w:p w14:paraId="03259A4C" w14:textId="77777777" w:rsidR="00F654A4" w:rsidRDefault="008E15A5">
                <w:pPr>
                  <w:ind w:right="-465"/>
                  <w:contextualSpacing/>
                  <w:rPr>
                    <w:sz w:val="22"/>
                    <w:szCs w:val="22"/>
                    <w:lang w:eastAsia="lt-LT"/>
                  </w:rPr>
                </w:pPr>
                <w:r>
                  <w:rPr>
                    <w:sz w:val="22"/>
                    <w:szCs w:val="22"/>
                    <w:lang w:eastAsia="lt-LT"/>
                  </w:rPr>
                  <w:t>4.</w:t>
                </w:r>
              </w:p>
            </w:tc>
            <w:tc>
              <w:tcPr>
                <w:tcW w:w="9358" w:type="dxa"/>
              </w:tcPr>
              <w:p w14:paraId="03259A4D" w14:textId="77777777" w:rsidR="00F654A4" w:rsidRDefault="008E15A5">
                <w:pPr>
                  <w:contextualSpacing/>
                  <w:jc w:val="both"/>
                  <w:rPr>
                    <w:bCs/>
                    <w:color w:val="000000"/>
                    <w:sz w:val="22"/>
                    <w:szCs w:val="22"/>
                    <w:lang w:eastAsia="lt-LT"/>
                  </w:rPr>
                </w:pPr>
                <w:r>
                  <w:rPr>
                    <w:color w:val="000000"/>
                    <w:sz w:val="22"/>
                    <w:szCs w:val="22"/>
                    <w:lang w:eastAsia="lt-LT"/>
                  </w:rPr>
                  <w:t>Ar pagalbos yra prašoma tinkamoms finansuoti išlaidoms pagal Reglamento (ES) Nr. 651/2014 48 straipsnio 4 punktą?</w:t>
                </w:r>
              </w:p>
            </w:tc>
            <w:tc>
              <w:tcPr>
                <w:tcW w:w="850" w:type="dxa"/>
              </w:tcPr>
              <w:p w14:paraId="03259A4E"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4F"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50" w14:textId="77777777" w:rsidR="00F654A4" w:rsidRDefault="00F654A4">
                <w:pPr>
                  <w:contextualSpacing/>
                  <w:jc w:val="both"/>
                  <w:rPr>
                    <w:color w:val="000000"/>
                    <w:sz w:val="22"/>
                    <w:szCs w:val="22"/>
                    <w:lang w:eastAsia="lt-LT"/>
                  </w:rPr>
                </w:pPr>
              </w:p>
            </w:tc>
          </w:tr>
          <w:tr w:rsidR="00F654A4" w14:paraId="03259A57" w14:textId="77777777">
            <w:tc>
              <w:tcPr>
                <w:tcW w:w="673" w:type="dxa"/>
              </w:tcPr>
              <w:p w14:paraId="03259A52" w14:textId="77777777" w:rsidR="00F654A4" w:rsidRDefault="008E15A5">
                <w:pPr>
                  <w:ind w:right="-465"/>
                  <w:contextualSpacing/>
                  <w:rPr>
                    <w:sz w:val="22"/>
                    <w:szCs w:val="22"/>
                    <w:lang w:eastAsia="lt-LT"/>
                  </w:rPr>
                </w:pPr>
                <w:r>
                  <w:rPr>
                    <w:sz w:val="22"/>
                    <w:szCs w:val="22"/>
                    <w:lang w:eastAsia="lt-LT"/>
                  </w:rPr>
                  <w:t>5.</w:t>
                </w:r>
              </w:p>
            </w:tc>
            <w:tc>
              <w:tcPr>
                <w:tcW w:w="9358" w:type="dxa"/>
              </w:tcPr>
              <w:p w14:paraId="03259A53" w14:textId="77777777" w:rsidR="00F654A4" w:rsidRDefault="008E15A5">
                <w:pPr>
                  <w:contextualSpacing/>
                  <w:jc w:val="both"/>
                  <w:rPr>
                    <w:bCs/>
                    <w:color w:val="000000"/>
                    <w:sz w:val="22"/>
                    <w:szCs w:val="22"/>
                    <w:lang w:eastAsia="lt-LT"/>
                  </w:rPr>
                </w:pPr>
                <w:r>
                  <w:rPr>
                    <w:color w:val="000000"/>
                    <w:sz w:val="22"/>
                    <w:szCs w:val="22"/>
                    <w:lang w:eastAsia="lt-LT"/>
                  </w:rPr>
                  <w:t xml:space="preserve">Ar pagalba nėra </w:t>
                </w:r>
                <w:r>
                  <w:rPr>
                    <w:color w:val="000000"/>
                    <w:sz w:val="22"/>
                    <w:szCs w:val="22"/>
                    <w:lang w:eastAsia="lt-LT"/>
                  </w:rPr>
                  <w:t>teikiama sunkumus turinčiai įmonei (taip, kaip apibrėžta Reglamento (ES) Nr. 651/2014 2 straipsnio 18 punkte)?</w:t>
                </w:r>
              </w:p>
            </w:tc>
            <w:tc>
              <w:tcPr>
                <w:tcW w:w="850" w:type="dxa"/>
              </w:tcPr>
              <w:p w14:paraId="03259A54"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55"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56" w14:textId="77777777" w:rsidR="00F654A4" w:rsidRDefault="00F654A4">
                <w:pPr>
                  <w:contextualSpacing/>
                  <w:jc w:val="both"/>
                  <w:rPr>
                    <w:color w:val="000000"/>
                    <w:sz w:val="22"/>
                    <w:szCs w:val="22"/>
                    <w:lang w:eastAsia="lt-LT"/>
                  </w:rPr>
                </w:pPr>
              </w:p>
            </w:tc>
          </w:tr>
          <w:tr w:rsidR="00F654A4" w14:paraId="03259A5D" w14:textId="77777777">
            <w:tc>
              <w:tcPr>
                <w:tcW w:w="673" w:type="dxa"/>
              </w:tcPr>
              <w:p w14:paraId="03259A58" w14:textId="77777777" w:rsidR="00F654A4" w:rsidRDefault="008E15A5">
                <w:pPr>
                  <w:ind w:right="-465"/>
                  <w:contextualSpacing/>
                  <w:rPr>
                    <w:sz w:val="22"/>
                    <w:szCs w:val="22"/>
                    <w:lang w:eastAsia="lt-LT"/>
                  </w:rPr>
                </w:pPr>
                <w:r>
                  <w:rPr>
                    <w:sz w:val="22"/>
                    <w:szCs w:val="22"/>
                    <w:lang w:eastAsia="lt-LT"/>
                  </w:rPr>
                  <w:t>6.</w:t>
                </w:r>
              </w:p>
            </w:tc>
            <w:tc>
              <w:tcPr>
                <w:tcW w:w="9358" w:type="dxa"/>
              </w:tcPr>
              <w:p w14:paraId="03259A59" w14:textId="77777777" w:rsidR="00F654A4" w:rsidRDefault="008E15A5">
                <w:pPr>
                  <w:jc w:val="both"/>
                  <w:rPr>
                    <w:rFonts w:eastAsia="Calibri"/>
                    <w:sz w:val="22"/>
                    <w:szCs w:val="22"/>
                    <w:lang w:eastAsia="x-none"/>
                  </w:rPr>
                </w:pPr>
                <w:r>
                  <w:rPr>
                    <w:sz w:val="22"/>
                    <w:szCs w:val="22"/>
                    <w:lang w:eastAsia="lt-LT"/>
                  </w:rPr>
                  <w:t xml:space="preserve">Ar pagalbos suma neviršija tinkamų finansuoti išlaidų ir investicijos veiklos pelno skirtumo pagal Reglamento (ES) </w:t>
                </w:r>
                <w:r>
                  <w:rPr>
                    <w:sz w:val="22"/>
                    <w:szCs w:val="22"/>
                    <w:lang w:eastAsia="lt-LT"/>
                  </w:rPr>
                  <w:t>Nr. 651/2014 48 straipsnio 5 punkto nuostatas? (</w:t>
                </w:r>
                <w:r>
                  <w:rPr>
                    <w:rFonts w:eastAsia="Calibri"/>
                    <w:sz w:val="22"/>
                    <w:szCs w:val="22"/>
                    <w:lang w:eastAsia="x-none"/>
                  </w:rPr>
                  <w:t>informaciją pareiškėjas pateiks užpildydamas Aprašo 4 priedą)?</w:t>
                </w:r>
                <w:r>
                  <w:rPr>
                    <w:rFonts w:eastAsia="Calibri"/>
                    <w:b/>
                    <w:sz w:val="22"/>
                    <w:szCs w:val="22"/>
                    <w:lang w:eastAsia="x-none"/>
                  </w:rPr>
                  <w:t xml:space="preserve"> </w:t>
                </w:r>
              </w:p>
            </w:tc>
            <w:tc>
              <w:tcPr>
                <w:tcW w:w="850" w:type="dxa"/>
              </w:tcPr>
              <w:p w14:paraId="03259A5A"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5B"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5C" w14:textId="77777777" w:rsidR="00F654A4" w:rsidRDefault="00F654A4">
                <w:pPr>
                  <w:contextualSpacing/>
                  <w:jc w:val="both"/>
                  <w:rPr>
                    <w:color w:val="000000"/>
                    <w:sz w:val="22"/>
                    <w:szCs w:val="22"/>
                    <w:lang w:eastAsia="lt-LT"/>
                  </w:rPr>
                </w:pPr>
              </w:p>
            </w:tc>
          </w:tr>
          <w:tr w:rsidR="00F654A4" w14:paraId="03259A63" w14:textId="77777777">
            <w:tc>
              <w:tcPr>
                <w:tcW w:w="673" w:type="dxa"/>
              </w:tcPr>
              <w:p w14:paraId="03259A5E" w14:textId="77777777" w:rsidR="00F654A4" w:rsidRDefault="008E15A5">
                <w:pPr>
                  <w:ind w:right="-465"/>
                  <w:contextualSpacing/>
                  <w:rPr>
                    <w:sz w:val="22"/>
                    <w:szCs w:val="22"/>
                    <w:lang w:eastAsia="lt-LT"/>
                  </w:rPr>
                </w:pPr>
                <w:r>
                  <w:rPr>
                    <w:sz w:val="22"/>
                    <w:szCs w:val="22"/>
                    <w:lang w:eastAsia="lt-LT"/>
                  </w:rPr>
                  <w:lastRenderedPageBreak/>
                  <w:t>7.</w:t>
                </w:r>
              </w:p>
            </w:tc>
            <w:tc>
              <w:tcPr>
                <w:tcW w:w="9358" w:type="dxa"/>
              </w:tcPr>
              <w:p w14:paraId="03259A5F" w14:textId="77777777" w:rsidR="00F654A4" w:rsidRDefault="008E15A5">
                <w:pPr>
                  <w:contextualSpacing/>
                  <w:jc w:val="both"/>
                  <w:rPr>
                    <w:bCs/>
                    <w:color w:val="000000"/>
                    <w:sz w:val="22"/>
                    <w:szCs w:val="22"/>
                    <w:lang w:eastAsia="lt-LT"/>
                  </w:rPr>
                </w:pPr>
                <w:r>
                  <w:rPr>
                    <w:bCs/>
                    <w:color w:val="000000"/>
                    <w:sz w:val="22"/>
                    <w:szCs w:val="22"/>
                    <w:lang w:eastAsia="lt-LT"/>
                  </w:rPr>
                  <w:t>Ar energetikos infrastruktūrai taikomas visas tarifas ir prieigos taisyklės pagal energijos vidaus rinkos teisės aktus (taip,</w:t>
                </w:r>
                <w:r>
                  <w:rPr>
                    <w:bCs/>
                    <w:color w:val="000000"/>
                    <w:sz w:val="22"/>
                    <w:szCs w:val="22"/>
                    <w:lang w:eastAsia="lt-LT"/>
                  </w:rPr>
                  <w:t xml:space="preserve"> kaip nustatyta </w:t>
                </w:r>
                <w:r>
                  <w:rPr>
                    <w:color w:val="000000"/>
                    <w:sz w:val="22"/>
                    <w:szCs w:val="22"/>
                    <w:lang w:eastAsia="lt-LT"/>
                  </w:rPr>
                  <w:t>Reglamento (ES) Nr. 651/2014 48 straipsnio 3 punkte)?</w:t>
                </w:r>
              </w:p>
            </w:tc>
            <w:tc>
              <w:tcPr>
                <w:tcW w:w="850" w:type="dxa"/>
              </w:tcPr>
              <w:p w14:paraId="03259A60"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61"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62" w14:textId="77777777" w:rsidR="00F654A4" w:rsidRDefault="00F654A4">
                <w:pPr>
                  <w:contextualSpacing/>
                  <w:jc w:val="both"/>
                  <w:rPr>
                    <w:color w:val="000000"/>
                    <w:sz w:val="22"/>
                    <w:szCs w:val="22"/>
                    <w:lang w:eastAsia="lt-LT"/>
                  </w:rPr>
                </w:pPr>
              </w:p>
            </w:tc>
          </w:tr>
          <w:tr w:rsidR="00F654A4" w14:paraId="03259A69" w14:textId="77777777">
            <w:tc>
              <w:tcPr>
                <w:tcW w:w="673" w:type="dxa"/>
              </w:tcPr>
              <w:p w14:paraId="03259A64" w14:textId="77777777" w:rsidR="00F654A4" w:rsidRDefault="008E15A5">
                <w:pPr>
                  <w:ind w:right="-465"/>
                  <w:contextualSpacing/>
                  <w:rPr>
                    <w:color w:val="000000"/>
                    <w:sz w:val="22"/>
                    <w:szCs w:val="22"/>
                    <w:lang w:eastAsia="lt-LT"/>
                  </w:rPr>
                </w:pPr>
                <w:r>
                  <w:rPr>
                    <w:sz w:val="22"/>
                    <w:szCs w:val="22"/>
                    <w:lang w:eastAsia="lt-LT"/>
                  </w:rPr>
                  <w:t>8.</w:t>
                </w:r>
              </w:p>
            </w:tc>
            <w:tc>
              <w:tcPr>
                <w:tcW w:w="9358" w:type="dxa"/>
              </w:tcPr>
              <w:p w14:paraId="03259A65" w14:textId="77777777" w:rsidR="00F654A4" w:rsidRDefault="008E15A5">
                <w:pPr>
                  <w:contextualSpacing/>
                  <w:jc w:val="both"/>
                  <w:rPr>
                    <w:bCs/>
                    <w:color w:val="000000"/>
                    <w:sz w:val="22"/>
                    <w:szCs w:val="22"/>
                    <w:lang w:eastAsia="lt-LT"/>
                  </w:rPr>
                </w:pPr>
                <w:r>
                  <w:rPr>
                    <w:bCs/>
                    <w:color w:val="000000"/>
                    <w:sz w:val="22"/>
                    <w:szCs w:val="22"/>
                    <w:lang w:eastAsia="lt-LT"/>
                  </w:rPr>
                  <w:t xml:space="preserve">Ar yra laikomasi pagalbos sumavimo reikalavimų, nustatytų Reglamento </w:t>
                </w:r>
                <w:r>
                  <w:rPr>
                    <w:color w:val="000000"/>
                    <w:sz w:val="22"/>
                    <w:szCs w:val="22"/>
                    <w:lang w:eastAsia="lt-LT"/>
                  </w:rPr>
                  <w:t>(ES) Nr. 651/2014</w:t>
                </w:r>
                <w:r>
                  <w:rPr>
                    <w:bCs/>
                    <w:color w:val="000000"/>
                    <w:sz w:val="22"/>
                    <w:szCs w:val="22"/>
                    <w:lang w:eastAsia="lt-LT"/>
                  </w:rPr>
                  <w:t xml:space="preserve"> 8 straipsnio 1, 2, 3 ir 5 punktuose?</w:t>
                </w:r>
              </w:p>
            </w:tc>
            <w:tc>
              <w:tcPr>
                <w:tcW w:w="850" w:type="dxa"/>
              </w:tcPr>
              <w:p w14:paraId="03259A66"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67"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68" w14:textId="77777777" w:rsidR="00F654A4" w:rsidRDefault="00F654A4">
                <w:pPr>
                  <w:contextualSpacing/>
                  <w:jc w:val="both"/>
                  <w:rPr>
                    <w:color w:val="000000"/>
                    <w:sz w:val="22"/>
                    <w:szCs w:val="22"/>
                    <w:lang w:eastAsia="lt-LT"/>
                  </w:rPr>
                </w:pPr>
              </w:p>
            </w:tc>
          </w:tr>
          <w:tr w:rsidR="00F654A4" w14:paraId="03259A6F" w14:textId="77777777">
            <w:tc>
              <w:tcPr>
                <w:tcW w:w="673" w:type="dxa"/>
              </w:tcPr>
              <w:p w14:paraId="03259A6A" w14:textId="77777777" w:rsidR="00F654A4" w:rsidRDefault="008E15A5">
                <w:pPr>
                  <w:ind w:right="-465"/>
                  <w:contextualSpacing/>
                  <w:rPr>
                    <w:sz w:val="22"/>
                    <w:szCs w:val="22"/>
                    <w:lang w:eastAsia="lt-LT"/>
                  </w:rPr>
                </w:pPr>
                <w:r>
                  <w:rPr>
                    <w:sz w:val="22"/>
                    <w:szCs w:val="22"/>
                    <w:lang w:eastAsia="lt-LT"/>
                  </w:rPr>
                  <w:t>9.</w:t>
                </w:r>
              </w:p>
            </w:tc>
            <w:tc>
              <w:tcPr>
                <w:tcW w:w="9358" w:type="dxa"/>
              </w:tcPr>
              <w:p w14:paraId="03259A6B" w14:textId="77777777" w:rsidR="00F654A4" w:rsidRDefault="008E15A5">
                <w:pPr>
                  <w:contextualSpacing/>
                  <w:jc w:val="both"/>
                  <w:rPr>
                    <w:bCs/>
                    <w:color w:val="000000"/>
                    <w:sz w:val="22"/>
                    <w:szCs w:val="22"/>
                    <w:lang w:eastAsia="lt-LT"/>
                  </w:rPr>
                </w:pPr>
                <w:r>
                  <w:rPr>
                    <w:bCs/>
                    <w:color w:val="000000"/>
                    <w:sz w:val="22"/>
                    <w:szCs w:val="22"/>
                    <w:lang w:eastAsia="lt-LT"/>
                  </w:rPr>
                  <w:t xml:space="preserve">Ar yra pagrįstas pagalbos skatinamasis poveikis pagal Reglamento </w:t>
                </w:r>
                <w:r>
                  <w:rPr>
                    <w:color w:val="000000"/>
                    <w:sz w:val="22"/>
                    <w:szCs w:val="22"/>
                    <w:lang w:eastAsia="lt-LT"/>
                  </w:rPr>
                  <w:t>(ES) Nr. 651/2014</w:t>
                </w:r>
                <w:r>
                  <w:rPr>
                    <w:bCs/>
                    <w:color w:val="000000"/>
                    <w:sz w:val="22"/>
                    <w:szCs w:val="22"/>
                    <w:lang w:eastAsia="lt-LT"/>
                  </w:rPr>
                  <w:t xml:space="preserve"> 6 straipsnio 2 punktą?</w:t>
                </w:r>
              </w:p>
            </w:tc>
            <w:tc>
              <w:tcPr>
                <w:tcW w:w="850" w:type="dxa"/>
              </w:tcPr>
              <w:p w14:paraId="03259A6C"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6D"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6E" w14:textId="77777777" w:rsidR="00F654A4" w:rsidRDefault="00F654A4">
                <w:pPr>
                  <w:contextualSpacing/>
                  <w:jc w:val="both"/>
                  <w:rPr>
                    <w:color w:val="000000"/>
                    <w:sz w:val="22"/>
                    <w:szCs w:val="22"/>
                    <w:lang w:eastAsia="lt-LT"/>
                  </w:rPr>
                </w:pPr>
              </w:p>
            </w:tc>
          </w:tr>
          <w:tr w:rsidR="00F654A4" w14:paraId="03259A75" w14:textId="77777777">
            <w:tc>
              <w:tcPr>
                <w:tcW w:w="673" w:type="dxa"/>
              </w:tcPr>
              <w:p w14:paraId="03259A70" w14:textId="77777777" w:rsidR="00F654A4" w:rsidRDefault="008E15A5">
                <w:pPr>
                  <w:ind w:right="-465"/>
                  <w:contextualSpacing/>
                  <w:rPr>
                    <w:sz w:val="22"/>
                    <w:szCs w:val="22"/>
                    <w:lang w:eastAsia="lt-LT"/>
                  </w:rPr>
                </w:pPr>
                <w:r>
                  <w:rPr>
                    <w:sz w:val="22"/>
                    <w:szCs w:val="22"/>
                    <w:lang w:eastAsia="lt-LT"/>
                  </w:rPr>
                  <w:t>10.</w:t>
                </w:r>
              </w:p>
            </w:tc>
            <w:tc>
              <w:tcPr>
                <w:tcW w:w="9358" w:type="dxa"/>
              </w:tcPr>
              <w:p w14:paraId="03259A71" w14:textId="77777777" w:rsidR="00F654A4" w:rsidRDefault="008E15A5">
                <w:pPr>
                  <w:contextualSpacing/>
                  <w:jc w:val="both"/>
                  <w:rPr>
                    <w:bCs/>
                    <w:color w:val="000000"/>
                    <w:sz w:val="22"/>
                    <w:szCs w:val="22"/>
                    <w:lang w:eastAsia="lt-LT"/>
                  </w:rPr>
                </w:pPr>
                <w:r>
                  <w:rPr>
                    <w:bCs/>
                    <w:color w:val="000000"/>
                    <w:sz w:val="22"/>
                    <w:szCs w:val="22"/>
                    <w:lang w:eastAsia="lt-LT"/>
                  </w:rPr>
                  <w:t xml:space="preserve">Ar nėra viršijama investicinė pagalba energetikos infrastruktūrai: 50 mln. Eur vienos įmonės vienam projektui pagal Reglamento </w:t>
                </w:r>
                <w:r>
                  <w:rPr>
                    <w:color w:val="000000"/>
                    <w:sz w:val="22"/>
                    <w:szCs w:val="22"/>
                    <w:lang w:eastAsia="lt-LT"/>
                  </w:rPr>
                  <w:t>(ES</w:t>
                </w:r>
                <w:r>
                  <w:rPr>
                    <w:color w:val="000000"/>
                    <w:sz w:val="22"/>
                    <w:szCs w:val="22"/>
                    <w:lang w:eastAsia="lt-LT"/>
                  </w:rPr>
                  <w:t>) Nr. 651/2014 3 straipsnio 1 dalies x punktą</w:t>
                </w:r>
                <w:r>
                  <w:rPr>
                    <w:bCs/>
                    <w:color w:val="000000"/>
                    <w:sz w:val="22"/>
                    <w:szCs w:val="22"/>
                    <w:lang w:eastAsia="lt-LT"/>
                  </w:rPr>
                  <w:t>?</w:t>
                </w:r>
              </w:p>
            </w:tc>
            <w:tc>
              <w:tcPr>
                <w:tcW w:w="850" w:type="dxa"/>
              </w:tcPr>
              <w:p w14:paraId="03259A72"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73"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74" w14:textId="77777777" w:rsidR="00F654A4" w:rsidRDefault="00F654A4">
                <w:pPr>
                  <w:contextualSpacing/>
                  <w:jc w:val="both"/>
                  <w:rPr>
                    <w:color w:val="000000"/>
                    <w:sz w:val="22"/>
                    <w:szCs w:val="22"/>
                    <w:lang w:eastAsia="lt-LT"/>
                  </w:rPr>
                </w:pPr>
              </w:p>
            </w:tc>
          </w:tr>
          <w:tr w:rsidR="00F654A4" w14:paraId="03259A7B" w14:textId="77777777">
            <w:tc>
              <w:tcPr>
                <w:tcW w:w="673" w:type="dxa"/>
              </w:tcPr>
              <w:p w14:paraId="03259A76" w14:textId="77777777" w:rsidR="00F654A4" w:rsidRDefault="008E15A5">
                <w:pPr>
                  <w:ind w:right="-465"/>
                  <w:contextualSpacing/>
                  <w:rPr>
                    <w:sz w:val="22"/>
                    <w:szCs w:val="22"/>
                    <w:lang w:eastAsia="lt-LT"/>
                  </w:rPr>
                </w:pPr>
                <w:r>
                  <w:rPr>
                    <w:sz w:val="22"/>
                    <w:szCs w:val="22"/>
                    <w:lang w:eastAsia="lt-LT"/>
                  </w:rPr>
                  <w:t>11.</w:t>
                </w:r>
              </w:p>
            </w:tc>
            <w:tc>
              <w:tcPr>
                <w:tcW w:w="9358" w:type="dxa"/>
              </w:tcPr>
              <w:p w14:paraId="03259A77" w14:textId="77777777" w:rsidR="00F654A4" w:rsidRDefault="008E15A5">
                <w:pPr>
                  <w:contextualSpacing/>
                  <w:jc w:val="both"/>
                  <w:rPr>
                    <w:bCs/>
                    <w:color w:val="000000"/>
                    <w:sz w:val="22"/>
                    <w:szCs w:val="22"/>
                    <w:lang w:eastAsia="lt-LT"/>
                  </w:rPr>
                </w:pPr>
                <w:r>
                  <w:rPr>
                    <w:bCs/>
                    <w:color w:val="000000"/>
                    <w:sz w:val="22"/>
                    <w:szCs w:val="22"/>
                    <w:lang w:eastAsia="lt-LT"/>
                  </w:rPr>
                  <w:t>Ar pagalba nėra teikiama įmonei, kuriai išduotas vykdomasis raštas sumoms išieškoti pagal ankstesnį Komisijos sprendimą, kuriame pagalba skelbiama neteisėta ir nesuderinama su vidaus rinka?</w:t>
                </w:r>
              </w:p>
            </w:tc>
            <w:tc>
              <w:tcPr>
                <w:tcW w:w="850" w:type="dxa"/>
              </w:tcPr>
              <w:p w14:paraId="03259A78" w14:textId="77777777" w:rsidR="00F654A4" w:rsidRDefault="008E15A5">
                <w:pPr>
                  <w:contextualSpacing/>
                  <w:jc w:val="both"/>
                  <w:rPr>
                    <w:color w:val="000000"/>
                    <w:sz w:val="22"/>
                    <w:szCs w:val="22"/>
                    <w:lang w:eastAsia="lt-LT"/>
                  </w:rPr>
                </w:pPr>
                <w:r>
                  <w:rPr>
                    <w:color w:val="000000"/>
                    <w:sz w:val="22"/>
                    <w:szCs w:val="22"/>
                    <w:lang w:eastAsia="lt-LT"/>
                  </w:rPr>
                  <w:t xml:space="preserve">□ Taip </w:t>
                </w:r>
              </w:p>
            </w:tc>
            <w:tc>
              <w:tcPr>
                <w:tcW w:w="709" w:type="dxa"/>
              </w:tcPr>
              <w:p w14:paraId="03259A79"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19" w:type="dxa"/>
              </w:tcPr>
              <w:p w14:paraId="03259A7A" w14:textId="77777777" w:rsidR="00F654A4" w:rsidRDefault="00F654A4">
                <w:pPr>
                  <w:contextualSpacing/>
                  <w:jc w:val="both"/>
                  <w:rPr>
                    <w:color w:val="000000"/>
                    <w:sz w:val="22"/>
                    <w:szCs w:val="22"/>
                    <w:lang w:eastAsia="lt-LT"/>
                  </w:rPr>
                </w:pPr>
              </w:p>
            </w:tc>
          </w:tr>
        </w:tbl>
        <w:p w14:paraId="03259A7C" w14:textId="77777777" w:rsidR="00F654A4" w:rsidRDefault="00F654A4"/>
        <w:tbl>
          <w:tblPr>
            <w:tblW w:w="1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4175"/>
            <w:gridCol w:w="3255"/>
            <w:gridCol w:w="1848"/>
            <w:gridCol w:w="850"/>
            <w:gridCol w:w="709"/>
            <w:gridCol w:w="709"/>
            <w:gridCol w:w="2418"/>
          </w:tblGrid>
          <w:tr w:rsidR="00F654A4" w14:paraId="03259A7F" w14:textId="77777777">
            <w:tc>
              <w:tcPr>
                <w:tcW w:w="14717" w:type="dxa"/>
                <w:gridSpan w:val="8"/>
                <w:shd w:val="clear" w:color="auto" w:fill="BFBFBF"/>
              </w:tcPr>
              <w:p w14:paraId="03259A7D" w14:textId="77777777" w:rsidR="00F654A4" w:rsidRDefault="008E15A5">
                <w:pPr>
                  <w:contextualSpacing/>
                  <w:rPr>
                    <w:color w:val="000000"/>
                    <w:sz w:val="22"/>
                    <w:szCs w:val="22"/>
                    <w:lang w:eastAsia="lt-LT"/>
                  </w:rPr>
                </w:pPr>
                <w:r>
                  <w:rPr>
                    <w:b/>
                    <w:bCs/>
                    <w:color w:val="000000"/>
                    <w:sz w:val="22"/>
                    <w:szCs w:val="22"/>
                    <w:lang w:eastAsia="lt-LT"/>
                  </w:rPr>
                  <w:t xml:space="preserve">IV. Valstybės pagalbos atitikties vertinimas </w:t>
                </w:r>
              </w:p>
              <w:p w14:paraId="03259A7E" w14:textId="77777777" w:rsidR="00F654A4" w:rsidRDefault="00F654A4">
                <w:pPr>
                  <w:contextualSpacing/>
                  <w:rPr>
                    <w:color w:val="000000"/>
                    <w:sz w:val="22"/>
                    <w:szCs w:val="22"/>
                    <w:lang w:eastAsia="lt-LT"/>
                  </w:rPr>
                </w:pPr>
              </w:p>
            </w:tc>
          </w:tr>
          <w:tr w:rsidR="00F654A4" w14:paraId="03259A85" w14:textId="77777777">
            <w:trPr>
              <w:trHeight w:val="277"/>
            </w:trPr>
            <w:tc>
              <w:tcPr>
                <w:tcW w:w="753" w:type="dxa"/>
              </w:tcPr>
              <w:p w14:paraId="03259A80" w14:textId="77777777" w:rsidR="00F654A4" w:rsidRDefault="008E15A5">
                <w:pPr>
                  <w:ind w:right="-465"/>
                  <w:contextualSpacing/>
                  <w:rPr>
                    <w:color w:val="000000"/>
                    <w:sz w:val="22"/>
                    <w:szCs w:val="22"/>
                    <w:lang w:eastAsia="lt-LT"/>
                  </w:rPr>
                </w:pPr>
                <w:r>
                  <w:rPr>
                    <w:bCs/>
                    <w:color w:val="000000"/>
                    <w:sz w:val="22"/>
                    <w:szCs w:val="22"/>
                    <w:lang w:eastAsia="lt-LT"/>
                  </w:rPr>
                  <w:t xml:space="preserve">12. </w:t>
                </w:r>
              </w:p>
            </w:tc>
            <w:tc>
              <w:tcPr>
                <w:tcW w:w="9278" w:type="dxa"/>
                <w:gridSpan w:val="3"/>
              </w:tcPr>
              <w:p w14:paraId="03259A81" w14:textId="77777777" w:rsidR="00F654A4" w:rsidRDefault="008E15A5">
                <w:pPr>
                  <w:contextualSpacing/>
                  <w:jc w:val="both"/>
                  <w:rPr>
                    <w:color w:val="000000"/>
                    <w:sz w:val="22"/>
                    <w:szCs w:val="22"/>
                    <w:lang w:eastAsia="lt-LT"/>
                  </w:rPr>
                </w:pPr>
                <w:r>
                  <w:rPr>
                    <w:color w:val="000000"/>
                    <w:szCs w:val="24"/>
                    <w:lang w:eastAsia="lt-LT"/>
                  </w:rPr>
                  <w:t>Ar teikiama / suteikta valstybės pagalba atitinka visas bent vienos tam tikros kategorijos</w:t>
                </w:r>
                <w:r>
                  <w:rPr>
                    <w:rFonts w:eastAsia="Calibri" w:cs="EYInterstate"/>
                    <w:color w:val="000000"/>
                    <w:szCs w:val="24"/>
                    <w:vertAlign w:val="superscript"/>
                    <w:lang w:eastAsia="lt-LT"/>
                  </w:rPr>
                  <w:footnoteReference w:id="6"/>
                </w:r>
                <w:r>
                  <w:rPr>
                    <w:color w:val="000000"/>
                    <w:szCs w:val="24"/>
                    <w:lang w:eastAsia="lt-LT"/>
                  </w:rPr>
                  <w:t xml:space="preserve"> pagalbos sąlygas, </w:t>
                </w:r>
                <w:r>
                  <w:rPr>
                    <w:szCs w:val="24"/>
                    <w:lang w:eastAsia="lt-LT"/>
                  </w:rPr>
                  <w:t xml:space="preserve">nustatytas Reglamento </w:t>
                </w:r>
                <w:r>
                  <w:rPr>
                    <w:color w:val="000000"/>
                    <w:sz w:val="22"/>
                    <w:szCs w:val="22"/>
                    <w:lang w:eastAsia="lt-LT"/>
                  </w:rPr>
                  <w:t>(ES) Nr. 651/2014</w:t>
                </w:r>
                <w:r>
                  <w:rPr>
                    <w:color w:val="000000"/>
                    <w:szCs w:val="24"/>
                    <w:lang w:eastAsia="lt-LT"/>
                  </w:rPr>
                  <w:t xml:space="preserve"> </w:t>
                </w:r>
                <w:r>
                  <w:rPr>
                    <w:rFonts w:eastAsia="Calibri"/>
                    <w:color w:val="000000"/>
                    <w:szCs w:val="24"/>
                  </w:rPr>
                  <w:t>III skyriuje</w:t>
                </w:r>
                <w:r>
                  <w:rPr>
                    <w:color w:val="000000"/>
                    <w:szCs w:val="24"/>
                    <w:lang w:eastAsia="lt-LT"/>
                  </w:rPr>
                  <w:t>?</w:t>
                </w:r>
              </w:p>
            </w:tc>
            <w:tc>
              <w:tcPr>
                <w:tcW w:w="850" w:type="dxa"/>
              </w:tcPr>
              <w:p w14:paraId="03259A82" w14:textId="77777777" w:rsidR="00F654A4" w:rsidRDefault="008E15A5">
                <w:pPr>
                  <w:contextualSpacing/>
                  <w:jc w:val="both"/>
                  <w:rPr>
                    <w:color w:val="000000"/>
                    <w:sz w:val="22"/>
                    <w:szCs w:val="22"/>
                    <w:lang w:eastAsia="lt-LT"/>
                  </w:rPr>
                </w:pPr>
                <w:r>
                  <w:rPr>
                    <w:color w:val="000000"/>
                    <w:sz w:val="22"/>
                    <w:szCs w:val="22"/>
                    <w:lang w:eastAsia="lt-LT"/>
                  </w:rPr>
                  <w:t>□ Taip</w:t>
                </w:r>
              </w:p>
            </w:tc>
            <w:tc>
              <w:tcPr>
                <w:tcW w:w="709" w:type="dxa"/>
              </w:tcPr>
              <w:p w14:paraId="03259A83" w14:textId="77777777" w:rsidR="00F654A4" w:rsidRDefault="008E15A5">
                <w:pPr>
                  <w:contextualSpacing/>
                  <w:jc w:val="both"/>
                  <w:rPr>
                    <w:color w:val="000000"/>
                    <w:sz w:val="22"/>
                    <w:szCs w:val="22"/>
                    <w:lang w:eastAsia="lt-LT"/>
                  </w:rPr>
                </w:pPr>
                <w:r>
                  <w:rPr>
                    <w:color w:val="000000"/>
                    <w:sz w:val="22"/>
                    <w:szCs w:val="22"/>
                    <w:lang w:eastAsia="lt-LT"/>
                  </w:rPr>
                  <w:t xml:space="preserve">□ Ne </w:t>
                </w:r>
              </w:p>
            </w:tc>
            <w:tc>
              <w:tcPr>
                <w:tcW w:w="3127" w:type="dxa"/>
                <w:gridSpan w:val="2"/>
              </w:tcPr>
              <w:p w14:paraId="03259A84" w14:textId="77777777" w:rsidR="00F654A4" w:rsidRDefault="008E15A5">
                <w:pPr>
                  <w:contextualSpacing/>
                  <w:jc w:val="both"/>
                  <w:rPr>
                    <w:color w:val="000000"/>
                    <w:sz w:val="22"/>
                    <w:szCs w:val="22"/>
                    <w:lang w:eastAsia="lt-LT"/>
                  </w:rPr>
                </w:pPr>
                <w:r>
                  <w:rPr>
                    <w:color w:val="000000"/>
                    <w:sz w:val="22"/>
                    <w:szCs w:val="22"/>
                    <w:lang w:eastAsia="lt-LT"/>
                  </w:rPr>
                  <w:t xml:space="preserve">Pastabos: </w:t>
                </w:r>
              </w:p>
            </w:tc>
          </w:tr>
          <w:tr w:rsidR="00F654A4" w14:paraId="03259A92" w14:textId="7777777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418" w:type="dxa"/>
              <w:trHeight w:val="322"/>
            </w:trPr>
            <w:tc>
              <w:tcPr>
                <w:tcW w:w="4928" w:type="dxa"/>
                <w:gridSpan w:val="2"/>
              </w:tcPr>
              <w:p w14:paraId="03259A86" w14:textId="77777777" w:rsidR="00F654A4" w:rsidRDefault="00F654A4">
                <w:pPr>
                  <w:contextualSpacing/>
                  <w:rPr>
                    <w:rFonts w:eastAsia="Calibri"/>
                    <w:i/>
                    <w:iCs/>
                    <w:color w:val="000000"/>
                    <w:szCs w:val="24"/>
                  </w:rPr>
                </w:pPr>
              </w:p>
              <w:p w14:paraId="03259A87" w14:textId="77777777" w:rsidR="00F654A4" w:rsidRDefault="00F654A4">
                <w:pPr>
                  <w:contextualSpacing/>
                  <w:rPr>
                    <w:rFonts w:eastAsia="Calibri"/>
                    <w:i/>
                    <w:iCs/>
                    <w:color w:val="000000"/>
                    <w:szCs w:val="24"/>
                  </w:rPr>
                </w:pPr>
              </w:p>
              <w:p w14:paraId="03259A88" w14:textId="77777777" w:rsidR="00F654A4" w:rsidRDefault="008E15A5">
                <w:pPr>
                  <w:contextualSpacing/>
                  <w:rPr>
                    <w:rFonts w:eastAsia="Calibri"/>
                    <w:color w:val="000000"/>
                    <w:szCs w:val="24"/>
                  </w:rPr>
                </w:pPr>
                <w:r>
                  <w:rPr>
                    <w:rFonts w:eastAsia="Calibri"/>
                    <w:i/>
                    <w:iCs/>
                    <w:color w:val="000000"/>
                    <w:szCs w:val="24"/>
                  </w:rPr>
                  <w:t xml:space="preserve">______________________________________ </w:t>
                </w:r>
              </w:p>
              <w:p w14:paraId="03259A89" w14:textId="77777777" w:rsidR="00F654A4" w:rsidRDefault="008E15A5">
                <w:pPr>
                  <w:contextualSpacing/>
                  <w:rPr>
                    <w:rFonts w:eastAsia="Calibri"/>
                    <w:color w:val="000000"/>
                    <w:szCs w:val="24"/>
                  </w:rPr>
                </w:pPr>
                <w:r>
                  <w:rPr>
                    <w:rFonts w:eastAsia="Calibri"/>
                    <w:i/>
                    <w:iCs/>
                    <w:color w:val="000000"/>
                    <w:szCs w:val="24"/>
                  </w:rPr>
                  <w:t xml:space="preserve">(vertintojas) </w:t>
                </w:r>
              </w:p>
            </w:tc>
            <w:tc>
              <w:tcPr>
                <w:tcW w:w="3255" w:type="dxa"/>
              </w:tcPr>
              <w:p w14:paraId="03259A8A" w14:textId="77777777" w:rsidR="00F654A4" w:rsidRDefault="00F654A4">
                <w:pPr>
                  <w:contextualSpacing/>
                  <w:rPr>
                    <w:rFonts w:eastAsia="Calibri"/>
                    <w:i/>
                    <w:iCs/>
                    <w:color w:val="000000"/>
                    <w:szCs w:val="24"/>
                  </w:rPr>
                </w:pPr>
              </w:p>
              <w:p w14:paraId="03259A8B" w14:textId="77777777" w:rsidR="00F654A4" w:rsidRDefault="00F654A4">
                <w:pPr>
                  <w:contextualSpacing/>
                  <w:rPr>
                    <w:rFonts w:eastAsia="Calibri"/>
                    <w:i/>
                    <w:iCs/>
                    <w:color w:val="000000"/>
                    <w:szCs w:val="24"/>
                  </w:rPr>
                </w:pPr>
              </w:p>
              <w:p w14:paraId="03259A8C" w14:textId="77777777" w:rsidR="00F654A4" w:rsidRDefault="008E15A5">
                <w:pPr>
                  <w:contextualSpacing/>
                  <w:rPr>
                    <w:rFonts w:eastAsia="Calibri"/>
                    <w:color w:val="000000"/>
                    <w:szCs w:val="24"/>
                  </w:rPr>
                </w:pPr>
                <w:r>
                  <w:rPr>
                    <w:rFonts w:eastAsia="Calibri"/>
                    <w:i/>
                    <w:iCs/>
                    <w:color w:val="000000"/>
                    <w:szCs w:val="24"/>
                  </w:rPr>
                  <w:t xml:space="preserve">____________ </w:t>
                </w:r>
              </w:p>
              <w:p w14:paraId="03259A8D" w14:textId="77777777" w:rsidR="00F654A4" w:rsidRDefault="008E15A5">
                <w:pPr>
                  <w:contextualSpacing/>
                  <w:rPr>
                    <w:rFonts w:eastAsia="Calibri"/>
                    <w:color w:val="000000"/>
                    <w:szCs w:val="24"/>
                  </w:rPr>
                </w:pPr>
                <w:r>
                  <w:rPr>
                    <w:rFonts w:eastAsia="Calibri"/>
                    <w:i/>
                    <w:iCs/>
                    <w:color w:val="000000"/>
                    <w:szCs w:val="24"/>
                  </w:rPr>
                  <w:t xml:space="preserve">(parašas) </w:t>
                </w:r>
              </w:p>
            </w:tc>
            <w:tc>
              <w:tcPr>
                <w:tcW w:w="4116" w:type="dxa"/>
                <w:gridSpan w:val="4"/>
              </w:tcPr>
              <w:p w14:paraId="03259A8E" w14:textId="77777777" w:rsidR="00F654A4" w:rsidRDefault="00F654A4">
                <w:pPr>
                  <w:contextualSpacing/>
                  <w:rPr>
                    <w:rFonts w:eastAsia="Calibri"/>
                    <w:i/>
                    <w:iCs/>
                    <w:color w:val="000000"/>
                    <w:szCs w:val="24"/>
                  </w:rPr>
                </w:pPr>
              </w:p>
              <w:p w14:paraId="03259A8F" w14:textId="77777777" w:rsidR="00F654A4" w:rsidRDefault="00F654A4">
                <w:pPr>
                  <w:contextualSpacing/>
                  <w:rPr>
                    <w:rFonts w:eastAsia="Calibri"/>
                    <w:i/>
                    <w:iCs/>
                    <w:color w:val="000000"/>
                    <w:szCs w:val="24"/>
                  </w:rPr>
                </w:pPr>
              </w:p>
              <w:p w14:paraId="03259A90" w14:textId="77777777" w:rsidR="00F654A4" w:rsidRDefault="008E15A5">
                <w:pPr>
                  <w:contextualSpacing/>
                  <w:rPr>
                    <w:rFonts w:eastAsia="Calibri"/>
                    <w:color w:val="000000"/>
                    <w:szCs w:val="24"/>
                  </w:rPr>
                </w:pPr>
                <w:r>
                  <w:rPr>
                    <w:rFonts w:eastAsia="Calibri"/>
                    <w:i/>
                    <w:iCs/>
                    <w:color w:val="000000"/>
                    <w:szCs w:val="24"/>
                  </w:rPr>
                  <w:t xml:space="preserve">____________ </w:t>
                </w:r>
              </w:p>
              <w:p w14:paraId="03259A91" w14:textId="77777777" w:rsidR="00F654A4" w:rsidRDefault="008E15A5">
                <w:pPr>
                  <w:contextualSpacing/>
                  <w:rPr>
                    <w:rFonts w:eastAsia="Calibri"/>
                    <w:i/>
                    <w:color w:val="000000"/>
                    <w:szCs w:val="24"/>
                  </w:rPr>
                </w:pPr>
                <w:r>
                  <w:rPr>
                    <w:rFonts w:eastAsia="Calibri"/>
                    <w:i/>
                    <w:color w:val="000000"/>
                    <w:szCs w:val="24"/>
                  </w:rPr>
                  <w:t xml:space="preserve">(data) </w:t>
                </w:r>
              </w:p>
            </w:tc>
          </w:tr>
          <w:tr w:rsidR="00F654A4" w14:paraId="03259A99" w14:textId="7777777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418" w:type="dxa"/>
              <w:trHeight w:val="746"/>
            </w:trPr>
            <w:tc>
              <w:tcPr>
                <w:tcW w:w="12299" w:type="dxa"/>
                <w:gridSpan w:val="7"/>
              </w:tcPr>
              <w:p w14:paraId="03259A93" w14:textId="77777777" w:rsidR="00F654A4" w:rsidRDefault="00F654A4">
                <w:pPr>
                  <w:contextualSpacing/>
                  <w:rPr>
                    <w:rFonts w:eastAsia="Calibri"/>
                    <w:b/>
                    <w:bCs/>
                    <w:color w:val="000000"/>
                    <w:szCs w:val="24"/>
                  </w:rPr>
                </w:pPr>
              </w:p>
              <w:p w14:paraId="03259A94" w14:textId="77777777" w:rsidR="00F654A4" w:rsidRDefault="008E15A5">
                <w:pPr>
                  <w:contextualSpacing/>
                  <w:rPr>
                    <w:rFonts w:eastAsia="Calibri"/>
                    <w:color w:val="000000"/>
                    <w:szCs w:val="24"/>
                  </w:rPr>
                </w:pPr>
                <w:r>
                  <w:rPr>
                    <w:rFonts w:eastAsia="Calibri"/>
                    <w:b/>
                    <w:bCs/>
                    <w:color w:val="000000"/>
                    <w:szCs w:val="24"/>
                  </w:rPr>
                  <w:t xml:space="preserve">Patikros peržiūra: </w:t>
                </w:r>
              </w:p>
              <w:p w14:paraId="03259A95" w14:textId="77777777" w:rsidR="00F654A4" w:rsidRDefault="008E15A5">
                <w:pPr>
                  <w:contextualSpacing/>
                  <w:rPr>
                    <w:rFonts w:eastAsia="Calibri"/>
                    <w:color w:val="000000"/>
                    <w:szCs w:val="24"/>
                  </w:rPr>
                </w:pPr>
                <w:r>
                  <w:rPr>
                    <w:rFonts w:eastAsia="Calibri"/>
                    <w:color w:val="000000"/>
                    <w:szCs w:val="24"/>
                  </w:rPr>
                  <w:t xml:space="preserve">□ Vertintojo išvadai pritarti </w:t>
                </w:r>
              </w:p>
              <w:p w14:paraId="03259A96" w14:textId="77777777" w:rsidR="00F654A4" w:rsidRDefault="008E15A5">
                <w:pPr>
                  <w:contextualSpacing/>
                  <w:rPr>
                    <w:rFonts w:eastAsia="Calibri"/>
                    <w:color w:val="000000"/>
                    <w:szCs w:val="24"/>
                  </w:rPr>
                </w:pPr>
                <w:r>
                  <w:rPr>
                    <w:rFonts w:eastAsia="Calibri"/>
                    <w:color w:val="000000"/>
                    <w:szCs w:val="24"/>
                  </w:rPr>
                  <w:t xml:space="preserve">□ Vertintojo išvadai nepritarti </w:t>
                </w:r>
              </w:p>
              <w:p w14:paraId="03259A97" w14:textId="77777777" w:rsidR="00F654A4" w:rsidRDefault="008E15A5">
                <w:pPr>
                  <w:contextualSpacing/>
                  <w:rPr>
                    <w:rFonts w:eastAsia="Calibri"/>
                    <w:i/>
                    <w:iCs/>
                    <w:color w:val="000000"/>
                    <w:szCs w:val="24"/>
                  </w:rPr>
                </w:pPr>
                <w:r>
                  <w:rPr>
                    <w:rFonts w:eastAsia="Calibri"/>
                    <w:i/>
                    <w:iCs/>
                    <w:color w:val="000000"/>
                    <w:szCs w:val="24"/>
                  </w:rPr>
                  <w:t>Pastabos:_______________________________________________________________________</w:t>
                </w:r>
              </w:p>
              <w:p w14:paraId="03259A98" w14:textId="77777777" w:rsidR="00F654A4" w:rsidRDefault="00F654A4">
                <w:pPr>
                  <w:ind w:firstLine="60"/>
                  <w:contextualSpacing/>
                  <w:rPr>
                    <w:rFonts w:eastAsia="Calibri"/>
                    <w:color w:val="000000"/>
                    <w:szCs w:val="24"/>
                  </w:rPr>
                </w:pPr>
              </w:p>
            </w:tc>
          </w:tr>
          <w:tr w:rsidR="00F654A4" w14:paraId="03259AA3" w14:textId="7777777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418" w:type="dxa"/>
              <w:trHeight w:val="323"/>
            </w:trPr>
            <w:tc>
              <w:tcPr>
                <w:tcW w:w="4928" w:type="dxa"/>
                <w:gridSpan w:val="2"/>
              </w:tcPr>
              <w:p w14:paraId="03259A9A" w14:textId="77777777" w:rsidR="00F654A4" w:rsidRDefault="00F654A4">
                <w:pPr>
                  <w:contextualSpacing/>
                  <w:rPr>
                    <w:rFonts w:eastAsia="Calibri"/>
                    <w:i/>
                    <w:iCs/>
                    <w:color w:val="000000"/>
                    <w:szCs w:val="24"/>
                  </w:rPr>
                </w:pPr>
              </w:p>
              <w:p w14:paraId="03259A9B" w14:textId="77777777" w:rsidR="00F654A4" w:rsidRDefault="008E15A5">
                <w:pPr>
                  <w:contextualSpacing/>
                  <w:rPr>
                    <w:rFonts w:eastAsia="Calibri"/>
                    <w:color w:val="000000"/>
                    <w:szCs w:val="24"/>
                  </w:rPr>
                </w:pPr>
                <w:r>
                  <w:rPr>
                    <w:rFonts w:eastAsia="Calibri"/>
                    <w:i/>
                    <w:iCs/>
                    <w:color w:val="000000"/>
                    <w:szCs w:val="24"/>
                  </w:rPr>
                  <w:t xml:space="preserve">______________________________________ </w:t>
                </w:r>
              </w:p>
              <w:p w14:paraId="03259A9C" w14:textId="77777777" w:rsidR="00F654A4" w:rsidRDefault="008E15A5">
                <w:pPr>
                  <w:contextualSpacing/>
                  <w:rPr>
                    <w:rFonts w:eastAsia="Calibri"/>
                    <w:color w:val="000000"/>
                    <w:szCs w:val="24"/>
                  </w:rPr>
                </w:pPr>
                <w:r>
                  <w:rPr>
                    <w:rFonts w:eastAsia="Calibri"/>
                    <w:i/>
                    <w:iCs/>
                    <w:color w:val="000000"/>
                    <w:szCs w:val="24"/>
                  </w:rPr>
                  <w:t xml:space="preserve">(vertintojo tiesioginis vadovas) </w:t>
                </w:r>
              </w:p>
            </w:tc>
            <w:tc>
              <w:tcPr>
                <w:tcW w:w="3255" w:type="dxa"/>
              </w:tcPr>
              <w:p w14:paraId="03259A9D" w14:textId="77777777" w:rsidR="00F654A4" w:rsidRDefault="00F654A4">
                <w:pPr>
                  <w:contextualSpacing/>
                  <w:rPr>
                    <w:rFonts w:eastAsia="Calibri"/>
                    <w:i/>
                    <w:iCs/>
                    <w:color w:val="000000"/>
                    <w:szCs w:val="24"/>
                  </w:rPr>
                </w:pPr>
              </w:p>
              <w:p w14:paraId="03259A9E" w14:textId="77777777" w:rsidR="00F654A4" w:rsidRDefault="008E15A5">
                <w:pPr>
                  <w:contextualSpacing/>
                  <w:rPr>
                    <w:rFonts w:eastAsia="Calibri"/>
                    <w:color w:val="000000"/>
                    <w:szCs w:val="24"/>
                  </w:rPr>
                </w:pPr>
                <w:r>
                  <w:rPr>
                    <w:rFonts w:eastAsia="Calibri"/>
                    <w:i/>
                    <w:iCs/>
                    <w:color w:val="000000"/>
                    <w:szCs w:val="24"/>
                  </w:rPr>
                  <w:t xml:space="preserve">____________ </w:t>
                </w:r>
              </w:p>
              <w:p w14:paraId="03259A9F" w14:textId="77777777" w:rsidR="00F654A4" w:rsidRDefault="008E15A5">
                <w:pPr>
                  <w:contextualSpacing/>
                  <w:rPr>
                    <w:rFonts w:eastAsia="Calibri"/>
                    <w:color w:val="000000"/>
                    <w:szCs w:val="24"/>
                  </w:rPr>
                </w:pPr>
                <w:r>
                  <w:rPr>
                    <w:rFonts w:eastAsia="Calibri"/>
                    <w:i/>
                    <w:iCs/>
                    <w:color w:val="000000"/>
                    <w:szCs w:val="24"/>
                  </w:rPr>
                  <w:t xml:space="preserve">(parašas) </w:t>
                </w:r>
              </w:p>
            </w:tc>
            <w:tc>
              <w:tcPr>
                <w:tcW w:w="4116" w:type="dxa"/>
                <w:gridSpan w:val="4"/>
              </w:tcPr>
              <w:p w14:paraId="03259AA0" w14:textId="77777777" w:rsidR="00F654A4" w:rsidRDefault="00F654A4">
                <w:pPr>
                  <w:contextualSpacing/>
                  <w:rPr>
                    <w:rFonts w:eastAsia="Calibri"/>
                    <w:i/>
                    <w:iCs/>
                    <w:color w:val="000000"/>
                    <w:szCs w:val="24"/>
                  </w:rPr>
                </w:pPr>
              </w:p>
              <w:p w14:paraId="03259AA1" w14:textId="77777777" w:rsidR="00F654A4" w:rsidRDefault="008E15A5">
                <w:pPr>
                  <w:contextualSpacing/>
                  <w:rPr>
                    <w:rFonts w:eastAsia="Calibri"/>
                    <w:color w:val="000000"/>
                    <w:szCs w:val="24"/>
                  </w:rPr>
                </w:pPr>
                <w:r>
                  <w:rPr>
                    <w:rFonts w:eastAsia="Calibri"/>
                    <w:i/>
                    <w:iCs/>
                    <w:color w:val="000000"/>
                    <w:szCs w:val="24"/>
                  </w:rPr>
                  <w:t xml:space="preserve">____________ </w:t>
                </w:r>
              </w:p>
              <w:p w14:paraId="03259AA2" w14:textId="77777777" w:rsidR="00F654A4" w:rsidRDefault="008E15A5">
                <w:pPr>
                  <w:contextualSpacing/>
                  <w:rPr>
                    <w:rFonts w:eastAsia="Calibri"/>
                    <w:color w:val="000000"/>
                    <w:szCs w:val="24"/>
                  </w:rPr>
                </w:pPr>
                <w:r>
                  <w:rPr>
                    <w:rFonts w:eastAsia="Calibri"/>
                    <w:i/>
                    <w:iCs/>
                    <w:color w:val="000000"/>
                    <w:szCs w:val="24"/>
                  </w:rPr>
                  <w:t xml:space="preserve">(data) </w:t>
                </w:r>
              </w:p>
            </w:tc>
          </w:tr>
        </w:tbl>
        <w:p w14:paraId="03259AA4" w14:textId="77777777" w:rsidR="00F654A4" w:rsidRDefault="00F654A4">
          <w:pPr>
            <w:jc w:val="center"/>
            <w:rPr>
              <w:sz w:val="16"/>
              <w:szCs w:val="16"/>
              <w:lang w:eastAsia="lt-LT"/>
            </w:rPr>
          </w:pPr>
        </w:p>
        <w:p w14:paraId="03259AA5" w14:textId="77777777" w:rsidR="00F654A4" w:rsidRDefault="00F654A4">
          <w:pPr>
            <w:jc w:val="center"/>
            <w:rPr>
              <w:sz w:val="16"/>
              <w:szCs w:val="16"/>
              <w:lang w:eastAsia="lt-LT"/>
            </w:rPr>
          </w:pPr>
        </w:p>
        <w:p w14:paraId="03259AA6" w14:textId="77777777" w:rsidR="00F654A4" w:rsidRDefault="00F654A4">
          <w:pPr>
            <w:jc w:val="center"/>
            <w:rPr>
              <w:sz w:val="16"/>
              <w:szCs w:val="16"/>
              <w:lang w:eastAsia="lt-LT"/>
            </w:rPr>
          </w:pPr>
        </w:p>
        <w:p w14:paraId="03259AA7" w14:textId="77777777" w:rsidR="00F654A4" w:rsidRDefault="008E15A5">
          <w:pPr>
            <w:jc w:val="center"/>
            <w:rPr>
              <w:sz w:val="16"/>
              <w:szCs w:val="16"/>
              <w:lang w:eastAsia="lt-LT"/>
            </w:rPr>
          </w:pPr>
          <w:r>
            <w:rPr>
              <w:sz w:val="16"/>
              <w:szCs w:val="16"/>
              <w:lang w:eastAsia="lt-LT"/>
            </w:rPr>
            <w:t>____________________________</w:t>
          </w:r>
        </w:p>
        <w:p w14:paraId="03259AA8" w14:textId="609F9B8C" w:rsidR="00F654A4" w:rsidRDefault="008E15A5">
          <w:pPr>
            <w:contextualSpacing/>
            <w:rPr>
              <w:szCs w:val="24"/>
            </w:rPr>
          </w:pPr>
        </w:p>
      </w:sdtContent>
    </w:sdt>
    <w:sdt>
      <w:sdtPr>
        <w:rPr>
          <w:sz w:val="16"/>
          <w:szCs w:val="16"/>
          <w:lang w:eastAsia="lt-LT"/>
        </w:rPr>
        <w:alias w:val="4 pr."/>
        <w:tag w:val="part_d7786ff363c84694aa00b8e8559520a1"/>
        <w:id w:val="912429091"/>
        <w:lock w:val="sdtLocked"/>
        <w:placeholder>
          <w:docPart w:val="DefaultPlaceholder_1082065158"/>
        </w:placeholder>
      </w:sdtPr>
      <w:sdtEndPr>
        <w:rPr>
          <w:sz w:val="24"/>
          <w:szCs w:val="24"/>
        </w:rPr>
      </w:sdtEndPr>
      <w:sdtContent>
        <w:p w14:paraId="03259AA9" w14:textId="2E916735" w:rsidR="00F654A4" w:rsidRDefault="00F654A4">
          <w:pPr>
            <w:spacing w:line="259" w:lineRule="auto"/>
            <w:rPr>
              <w:sz w:val="16"/>
              <w:szCs w:val="16"/>
              <w:lang w:eastAsia="lt-LT"/>
            </w:rPr>
            <w:sectPr w:rsidR="00F654A4">
              <w:pgSz w:w="16838" w:h="11906" w:orient="landscape"/>
              <w:pgMar w:top="1134" w:right="1077" w:bottom="1276" w:left="1134" w:header="567" w:footer="567" w:gutter="0"/>
              <w:cols w:space="1296"/>
              <w:docGrid w:linePitch="360"/>
            </w:sectPr>
          </w:pPr>
        </w:p>
        <w:p w14:paraId="03259AAA" w14:textId="77777777" w:rsidR="00F654A4" w:rsidRDefault="00F654A4">
          <w:pPr>
            <w:spacing w:line="259" w:lineRule="auto"/>
            <w:rPr>
              <w:sz w:val="16"/>
              <w:szCs w:val="16"/>
              <w:lang w:eastAsia="lt-LT"/>
            </w:rPr>
          </w:pPr>
        </w:p>
        <w:p w14:paraId="03259AAB" w14:textId="77777777" w:rsidR="00F654A4" w:rsidRDefault="00F654A4">
          <w:pPr>
            <w:rPr>
              <w:sz w:val="14"/>
              <w:szCs w:val="14"/>
            </w:rPr>
          </w:pPr>
        </w:p>
        <w:p w14:paraId="03259AAC" w14:textId="77777777" w:rsidR="00F654A4" w:rsidRDefault="008E15A5">
          <w:pPr>
            <w:ind w:right="774" w:firstLine="4536"/>
            <w:rPr>
              <w:color w:val="000000"/>
              <w:sz w:val="22"/>
              <w:szCs w:val="22"/>
              <w:lang w:eastAsia="lt-LT"/>
            </w:rPr>
          </w:pPr>
          <w:r>
            <w:rPr>
              <w:color w:val="000000"/>
              <w:sz w:val="22"/>
              <w:szCs w:val="22"/>
              <w:lang w:eastAsia="lt-LT"/>
            </w:rPr>
            <w:t xml:space="preserve">2014–2020 metų Europos Sąjungos fondų </w:t>
          </w:r>
        </w:p>
        <w:p w14:paraId="03259AAD" w14:textId="77777777" w:rsidR="00F654A4" w:rsidRDefault="008E15A5">
          <w:pPr>
            <w:ind w:right="774" w:firstLine="4536"/>
            <w:rPr>
              <w:color w:val="000000"/>
              <w:sz w:val="22"/>
              <w:szCs w:val="22"/>
              <w:lang w:eastAsia="lt-LT"/>
            </w:rPr>
          </w:pPr>
          <w:r>
            <w:rPr>
              <w:color w:val="000000"/>
              <w:sz w:val="22"/>
              <w:szCs w:val="22"/>
              <w:lang w:eastAsia="lt-LT"/>
            </w:rPr>
            <w:t xml:space="preserve">investicijų veiksmų programos  </w:t>
          </w:r>
        </w:p>
        <w:p w14:paraId="03259AAE" w14:textId="77777777" w:rsidR="00F654A4" w:rsidRDefault="008E15A5">
          <w:pPr>
            <w:ind w:right="774" w:firstLine="4536"/>
            <w:rPr>
              <w:color w:val="000000"/>
              <w:sz w:val="22"/>
              <w:szCs w:val="22"/>
              <w:lang w:eastAsia="lt-LT"/>
            </w:rPr>
          </w:pPr>
          <w:r>
            <w:rPr>
              <w:color w:val="000000"/>
              <w:sz w:val="22"/>
              <w:szCs w:val="22"/>
              <w:lang w:eastAsia="lt-LT"/>
            </w:rPr>
            <w:t xml:space="preserve">6 prioriteto „Darnaus transporto ir </w:t>
          </w:r>
        </w:p>
        <w:p w14:paraId="03259AAF" w14:textId="77777777" w:rsidR="00F654A4" w:rsidRDefault="008E15A5">
          <w:pPr>
            <w:ind w:right="774" w:firstLine="4536"/>
            <w:rPr>
              <w:color w:val="000000"/>
              <w:sz w:val="22"/>
              <w:szCs w:val="22"/>
              <w:lang w:eastAsia="lt-LT"/>
            </w:rPr>
          </w:pPr>
          <w:r>
            <w:rPr>
              <w:color w:val="000000"/>
              <w:sz w:val="22"/>
              <w:szCs w:val="22"/>
              <w:lang w:eastAsia="lt-LT"/>
            </w:rPr>
            <w:t xml:space="preserve">pagrindinių tinklų infrastruktūros plėtra“  </w:t>
          </w:r>
        </w:p>
        <w:p w14:paraId="03259AB0" w14:textId="24FEF0C9" w:rsidR="00F654A4" w:rsidRDefault="008E15A5">
          <w:pPr>
            <w:ind w:right="774" w:firstLine="4536"/>
            <w:rPr>
              <w:color w:val="000000"/>
              <w:sz w:val="22"/>
              <w:szCs w:val="22"/>
              <w:lang w:eastAsia="lt-LT"/>
            </w:rPr>
          </w:pPr>
          <w:r>
            <w:rPr>
              <w:color w:val="000000"/>
              <w:sz w:val="22"/>
              <w:szCs w:val="22"/>
              <w:lang w:eastAsia="lt-LT"/>
            </w:rPr>
            <w:t>06.1.1-</w:t>
          </w:r>
          <w:r>
            <w:rPr>
              <w:color w:val="000000"/>
              <w:sz w:val="22"/>
              <w:szCs w:val="22"/>
              <w:lang w:eastAsia="lt-LT"/>
            </w:rPr>
            <w:t xml:space="preserve">TID-V-502 priemonės „Miestų </w:t>
          </w:r>
        </w:p>
        <w:p w14:paraId="03259AB1" w14:textId="329F34D2" w:rsidR="00F654A4" w:rsidRDefault="008E15A5">
          <w:pPr>
            <w:ind w:right="774" w:firstLine="4536"/>
            <w:rPr>
              <w:szCs w:val="24"/>
              <w:lang w:eastAsia="lt-LT"/>
            </w:rPr>
          </w:pPr>
          <w:r>
            <w:rPr>
              <w:color w:val="000000"/>
              <w:sz w:val="22"/>
              <w:szCs w:val="22"/>
              <w:lang w:eastAsia="lt-LT"/>
            </w:rPr>
            <w:t>aplinkkelių tiesimas“</w:t>
          </w:r>
        </w:p>
        <w:p w14:paraId="03259AB2" w14:textId="77777777" w:rsidR="00F654A4" w:rsidRDefault="008E15A5">
          <w:pPr>
            <w:ind w:right="774" w:firstLine="4536"/>
            <w:rPr>
              <w:szCs w:val="24"/>
              <w:lang w:eastAsia="lt-LT"/>
            </w:rPr>
          </w:pPr>
          <w:r>
            <w:rPr>
              <w:color w:val="000000"/>
              <w:sz w:val="22"/>
              <w:szCs w:val="22"/>
              <w:lang w:eastAsia="lt-LT"/>
            </w:rPr>
            <w:t>projektų finansavi</w:t>
          </w:r>
          <w:r>
            <w:rPr>
              <w:color w:val="000000"/>
              <w:sz w:val="22"/>
              <w:szCs w:val="22"/>
              <w:lang w:eastAsia="lt-LT"/>
            </w:rPr>
            <w:t>mo sąlygų aprašo Nr. 1</w:t>
          </w:r>
        </w:p>
        <w:p w14:paraId="03259AB3" w14:textId="4A3085FB" w:rsidR="00F654A4" w:rsidRDefault="008E15A5">
          <w:pPr>
            <w:ind w:right="774" w:firstLine="4536"/>
            <w:rPr>
              <w:szCs w:val="24"/>
              <w:lang w:eastAsia="lt-LT"/>
            </w:rPr>
          </w:pPr>
          <w:r>
            <w:rPr>
              <w:color w:val="000000"/>
              <w:sz w:val="22"/>
              <w:szCs w:val="22"/>
              <w:lang w:val="en-GB" w:eastAsia="lt-LT"/>
            </w:rPr>
            <w:t>4</w:t>
          </w:r>
          <w:r>
            <w:rPr>
              <w:color w:val="000000"/>
              <w:sz w:val="22"/>
              <w:szCs w:val="22"/>
              <w:lang w:eastAsia="lt-LT"/>
            </w:rPr>
            <w:t xml:space="preserve"> priedas</w:t>
          </w:r>
        </w:p>
        <w:p w14:paraId="03259AB4" w14:textId="77777777" w:rsidR="00F654A4" w:rsidRDefault="00F654A4">
          <w:pPr>
            <w:ind w:left="7938" w:right="-141"/>
            <w:jc w:val="both"/>
          </w:pPr>
        </w:p>
        <w:sdt>
          <w:sdtPr>
            <w:rPr>
              <w:b/>
            </w:rPr>
            <w:alias w:val="Pavadinimas"/>
            <w:tag w:val="title_d7786ff363c84694aa00b8e8559520a1"/>
            <w:id w:val="1953590368"/>
            <w:lock w:val="sdtLocked"/>
            <w:placeholder>
              <w:docPart w:val="DefaultPlaceholder_1082065158"/>
            </w:placeholder>
          </w:sdtPr>
          <w:sdtContent>
            <w:p w14:paraId="03259AB5" w14:textId="50DC9B27" w:rsidR="00F654A4" w:rsidRDefault="008E15A5">
              <w:pPr>
                <w:ind w:right="-141"/>
                <w:jc w:val="center"/>
                <w:rPr>
                  <w:b/>
                </w:rPr>
              </w:pPr>
              <w:r>
                <w:rPr>
                  <w:b/>
                </w:rPr>
                <w:t>INFORMACIJA APIE IŠ EUROPOS SĄJUNGOS STRUKTŪRINIŲ  FONDŲ LĖŠŲ BENDRAI FINANSUOJAMŲ PROJEKTŲ GAUNAMAS PAJAMAS IR VALSTYBĖS PAGALBĄ</w:t>
              </w:r>
            </w:p>
          </w:sdtContent>
        </w:sdt>
        <w:p w14:paraId="03259AB6" w14:textId="77777777" w:rsidR="00F654A4" w:rsidRDefault="00F654A4">
          <w:pPr>
            <w:ind w:left="7938" w:right="-141"/>
            <w:jc w:val="center"/>
            <w:rPr>
              <w:b/>
            </w:rPr>
          </w:pPr>
        </w:p>
        <w:p w14:paraId="03259AB7" w14:textId="77777777" w:rsidR="00F654A4" w:rsidRDefault="00F654A4">
          <w:pPr>
            <w:ind w:left="7938" w:right="-141"/>
            <w:jc w:val="center"/>
            <w:rPr>
              <w:b/>
            </w:rPr>
          </w:pPr>
        </w:p>
        <w:p w14:paraId="03259AB8" w14:textId="0B35DF71" w:rsidR="00F654A4" w:rsidRDefault="008E15A5">
          <w:pPr>
            <w:ind w:right="-141"/>
            <w:jc w:val="center"/>
            <w:rPr>
              <w:b/>
            </w:rPr>
          </w:pPr>
          <w:r>
            <w:rPr>
              <w:b/>
            </w:rPr>
            <w:t>1</w:t>
          </w:r>
          <w:r>
            <w:rPr>
              <w:b/>
            </w:rPr>
            <w:t>. BENDRAI FINANSUOJAMO IŠ EUROPOS SĄJUNGOS FONDŲ LĖŠŲ PROJEKTO DUOMENYS</w:t>
          </w:r>
        </w:p>
        <w:p w14:paraId="03259AB9" w14:textId="77777777" w:rsidR="00F654A4" w:rsidRDefault="00F654A4">
          <w:pPr>
            <w:ind w:right="-141"/>
            <w:jc w:val="center"/>
            <w:rPr>
              <w:b/>
            </w:rPr>
          </w:pPr>
        </w:p>
        <w:p w14:paraId="03259ABA" w14:textId="77777777" w:rsidR="00F654A4" w:rsidRDefault="00F654A4">
          <w:pPr>
            <w:ind w:right="-141"/>
            <w:jc w:val="center"/>
            <w:rPr>
              <w:b/>
            </w:rPr>
          </w:pPr>
        </w:p>
        <w:tbl>
          <w:tblPr>
            <w:tblW w:w="9920" w:type="dxa"/>
            <w:tblInd w:w="93" w:type="dxa"/>
            <w:tblLook w:val="04A0" w:firstRow="1" w:lastRow="0" w:firstColumn="1" w:lastColumn="0" w:noHBand="0" w:noVBand="1"/>
          </w:tblPr>
          <w:tblGrid>
            <w:gridCol w:w="5760"/>
            <w:gridCol w:w="4160"/>
          </w:tblGrid>
          <w:tr w:rsidR="00F654A4" w14:paraId="03259ABD" w14:textId="77777777">
            <w:trPr>
              <w:trHeight w:val="390"/>
            </w:trPr>
            <w:tc>
              <w:tcPr>
                <w:tcW w:w="5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259ABB" w14:textId="77777777" w:rsidR="00F654A4" w:rsidRDefault="008E15A5">
                <w:pPr>
                  <w:rPr>
                    <w:b/>
                    <w:bCs/>
                    <w:szCs w:val="24"/>
                    <w:lang w:eastAsia="lt-LT"/>
                  </w:rPr>
                </w:pPr>
                <w:r>
                  <w:rPr>
                    <w:b/>
                    <w:bCs/>
                    <w:szCs w:val="24"/>
                    <w:lang w:eastAsia="lt-LT"/>
                  </w:rPr>
                  <w:t xml:space="preserve">Projekto </w:t>
                </w:r>
                <w:r>
                  <w:rPr>
                    <w:b/>
                    <w:bCs/>
                    <w:szCs w:val="24"/>
                    <w:lang w:eastAsia="lt-LT"/>
                  </w:rPr>
                  <w:t>pavadinimas</w:t>
                </w:r>
              </w:p>
            </w:tc>
            <w:tc>
              <w:tcPr>
                <w:tcW w:w="4160" w:type="dxa"/>
                <w:tcBorders>
                  <w:top w:val="single" w:sz="4" w:space="0" w:color="auto"/>
                  <w:left w:val="single" w:sz="4" w:space="0" w:color="auto"/>
                  <w:bottom w:val="single" w:sz="4" w:space="0" w:color="auto"/>
                  <w:right w:val="single" w:sz="4" w:space="0" w:color="000000"/>
                </w:tcBorders>
                <w:shd w:val="clear" w:color="CCFFFF" w:fill="CCFFCC"/>
                <w:vAlign w:val="bottom"/>
                <w:hideMark/>
              </w:tcPr>
              <w:p w14:paraId="03259ABC" w14:textId="77777777" w:rsidR="00F654A4" w:rsidRDefault="008E15A5">
                <w:pPr>
                  <w:rPr>
                    <w:i/>
                    <w:iCs/>
                    <w:szCs w:val="24"/>
                    <w:lang w:eastAsia="lt-LT"/>
                  </w:rPr>
                </w:pPr>
                <w:r>
                  <w:rPr>
                    <w:i/>
                    <w:iCs/>
                    <w:szCs w:val="24"/>
                    <w:lang w:eastAsia="lt-LT"/>
                  </w:rPr>
                  <w:t>Nurodomas projekto pavadinimas.**</w:t>
                </w:r>
              </w:p>
            </w:tc>
          </w:tr>
          <w:tr w:rsidR="00F654A4" w14:paraId="03259AC0" w14:textId="77777777">
            <w:trPr>
              <w:trHeight w:val="660"/>
            </w:trPr>
            <w:tc>
              <w:tcPr>
                <w:tcW w:w="5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259ABE" w14:textId="77777777" w:rsidR="00F654A4" w:rsidRDefault="008E15A5">
                <w:pPr>
                  <w:rPr>
                    <w:b/>
                    <w:bCs/>
                    <w:szCs w:val="24"/>
                    <w:lang w:eastAsia="lt-LT"/>
                  </w:rPr>
                </w:pPr>
                <w:r>
                  <w:rPr>
                    <w:b/>
                    <w:bCs/>
                    <w:szCs w:val="24"/>
                    <w:lang w:eastAsia="lt-LT"/>
                  </w:rPr>
                  <w:t>Projekto investicijų ataskaitinis laikotarpis, metų skaičius</w:t>
                </w:r>
              </w:p>
            </w:tc>
            <w:tc>
              <w:tcPr>
                <w:tcW w:w="4160" w:type="dxa"/>
                <w:tcBorders>
                  <w:top w:val="single" w:sz="4" w:space="0" w:color="auto"/>
                  <w:left w:val="single" w:sz="4" w:space="0" w:color="auto"/>
                  <w:bottom w:val="single" w:sz="4" w:space="0" w:color="auto"/>
                  <w:right w:val="single" w:sz="4" w:space="0" w:color="000000"/>
                </w:tcBorders>
                <w:shd w:val="clear" w:color="CCFFFF" w:fill="CCFFCC"/>
                <w:vAlign w:val="bottom"/>
                <w:hideMark/>
              </w:tcPr>
              <w:p w14:paraId="03259ABF" w14:textId="77777777" w:rsidR="00F654A4" w:rsidRDefault="008E15A5">
                <w:pPr>
                  <w:rPr>
                    <w:i/>
                    <w:iCs/>
                    <w:szCs w:val="24"/>
                    <w:lang w:eastAsia="lt-LT"/>
                  </w:rPr>
                </w:pPr>
                <w:r>
                  <w:rPr>
                    <w:i/>
                    <w:iCs/>
                    <w:szCs w:val="24"/>
                    <w:lang w:eastAsia="lt-LT"/>
                  </w:rPr>
                  <w:t>Nurodomas projekto investicijų ataskaitinis laikotarpis metais. **</w:t>
                </w:r>
              </w:p>
            </w:tc>
          </w:tr>
          <w:tr w:rsidR="00F654A4" w14:paraId="03259AC3" w14:textId="77777777">
            <w:trPr>
              <w:trHeight w:val="630"/>
            </w:trPr>
            <w:tc>
              <w:tcPr>
                <w:tcW w:w="5760" w:type="dxa"/>
                <w:tcBorders>
                  <w:top w:val="single" w:sz="4" w:space="0" w:color="000000"/>
                  <w:left w:val="single" w:sz="4" w:space="0" w:color="000000"/>
                  <w:bottom w:val="nil"/>
                  <w:right w:val="single" w:sz="4" w:space="0" w:color="000000"/>
                </w:tcBorders>
                <w:shd w:val="clear" w:color="auto" w:fill="auto"/>
                <w:vAlign w:val="bottom"/>
                <w:hideMark/>
              </w:tcPr>
              <w:p w14:paraId="03259AC1" w14:textId="77777777" w:rsidR="00F654A4" w:rsidRDefault="008E15A5">
                <w:pPr>
                  <w:rPr>
                    <w:b/>
                    <w:bCs/>
                    <w:szCs w:val="24"/>
                    <w:lang w:eastAsia="lt-LT"/>
                  </w:rPr>
                </w:pPr>
                <w:r>
                  <w:rPr>
                    <w:b/>
                    <w:bCs/>
                    <w:szCs w:val="24"/>
                    <w:lang w:eastAsia="lt-LT"/>
                  </w:rPr>
                  <w:t>Projekto pradžios metai</w:t>
                </w:r>
              </w:p>
            </w:tc>
            <w:tc>
              <w:tcPr>
                <w:tcW w:w="4160" w:type="dxa"/>
                <w:tcBorders>
                  <w:top w:val="single" w:sz="4" w:space="0" w:color="auto"/>
                  <w:left w:val="single" w:sz="4" w:space="0" w:color="auto"/>
                  <w:bottom w:val="single" w:sz="4" w:space="0" w:color="auto"/>
                  <w:right w:val="single" w:sz="4" w:space="0" w:color="000000"/>
                </w:tcBorders>
                <w:shd w:val="clear" w:color="CCFFFF" w:fill="CCFFCC"/>
                <w:hideMark/>
              </w:tcPr>
              <w:p w14:paraId="03259AC2" w14:textId="77777777" w:rsidR="00F654A4" w:rsidRDefault="008E15A5">
                <w:pPr>
                  <w:rPr>
                    <w:i/>
                    <w:iCs/>
                    <w:szCs w:val="24"/>
                    <w:lang w:eastAsia="lt-LT"/>
                  </w:rPr>
                </w:pPr>
                <w:r>
                  <w:rPr>
                    <w:i/>
                    <w:iCs/>
                    <w:szCs w:val="24"/>
                    <w:lang w:eastAsia="lt-LT"/>
                  </w:rPr>
                  <w:t>Nurodomi planuojami pirmieji projekto investicijų atliki</w:t>
                </w:r>
                <w:r>
                  <w:rPr>
                    <w:i/>
                    <w:iCs/>
                    <w:szCs w:val="24"/>
                    <w:lang w:eastAsia="lt-LT"/>
                  </w:rPr>
                  <w:t>mo metai.**</w:t>
                </w:r>
              </w:p>
            </w:tc>
          </w:tr>
          <w:tr w:rsidR="00F654A4" w14:paraId="03259AC6" w14:textId="77777777">
            <w:trPr>
              <w:trHeight w:val="37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59AC4" w14:textId="77777777" w:rsidR="00F654A4" w:rsidRDefault="008E15A5">
                <w:pPr>
                  <w:rPr>
                    <w:b/>
                    <w:bCs/>
                    <w:szCs w:val="24"/>
                    <w:lang w:eastAsia="lt-LT"/>
                  </w:rPr>
                </w:pPr>
                <w:r>
                  <w:rPr>
                    <w:b/>
                    <w:bCs/>
                    <w:szCs w:val="24"/>
                    <w:lang w:eastAsia="lt-LT"/>
                  </w:rPr>
                  <w:t>Diskonto norma, %</w:t>
                </w:r>
              </w:p>
            </w:tc>
            <w:tc>
              <w:tcPr>
                <w:tcW w:w="4160" w:type="dxa"/>
                <w:tcBorders>
                  <w:top w:val="single" w:sz="4" w:space="0" w:color="auto"/>
                  <w:left w:val="nil"/>
                  <w:bottom w:val="single" w:sz="4" w:space="0" w:color="auto"/>
                  <w:right w:val="single" w:sz="4" w:space="0" w:color="auto"/>
                </w:tcBorders>
                <w:shd w:val="clear" w:color="CCFFFF" w:fill="CCFFCC"/>
                <w:vAlign w:val="bottom"/>
                <w:hideMark/>
              </w:tcPr>
              <w:p w14:paraId="03259AC5" w14:textId="77777777" w:rsidR="00F654A4" w:rsidRDefault="008E15A5">
                <w:pPr>
                  <w:rPr>
                    <w:i/>
                    <w:iCs/>
                    <w:szCs w:val="24"/>
                    <w:lang w:eastAsia="lt-LT"/>
                  </w:rPr>
                </w:pPr>
                <w:r>
                  <w:rPr>
                    <w:i/>
                    <w:iCs/>
                    <w:szCs w:val="24"/>
                    <w:lang w:eastAsia="lt-LT"/>
                  </w:rPr>
                  <w:t>Nurodoma diskonto norma. **</w:t>
                </w:r>
              </w:p>
            </w:tc>
          </w:tr>
        </w:tbl>
        <w:p w14:paraId="03259AC7" w14:textId="7E14DE27" w:rsidR="00F654A4" w:rsidRDefault="00F654A4">
          <w:pPr>
            <w:ind w:right="-141"/>
            <w:jc w:val="center"/>
            <w:rPr>
              <w:b/>
            </w:rPr>
          </w:pPr>
        </w:p>
        <w:p w14:paraId="03259AC8" w14:textId="2CBE7C0A" w:rsidR="00F654A4" w:rsidRDefault="008E15A5">
          <w:pPr>
            <w:jc w:val="center"/>
            <w:rPr>
              <w:b/>
              <w:bCs/>
              <w:szCs w:val="24"/>
              <w:lang w:eastAsia="lt-LT"/>
            </w:rPr>
          </w:pPr>
          <w:r>
            <w:rPr>
              <w:b/>
              <w:bCs/>
              <w:szCs w:val="24"/>
              <w:lang w:eastAsia="lt-LT"/>
            </w:rPr>
            <w:t>2</w:t>
          </w:r>
          <w:r>
            <w:rPr>
              <w:b/>
              <w:bCs/>
              <w:szCs w:val="24"/>
              <w:lang w:eastAsia="lt-LT"/>
            </w:rPr>
            <w:t>. PROGNOZUOJAMI FINANSINIAI SRAUTAI *</w:t>
          </w:r>
        </w:p>
        <w:tbl>
          <w:tblPr>
            <w:tblW w:w="9920" w:type="dxa"/>
            <w:tblInd w:w="93" w:type="dxa"/>
            <w:tblLook w:val="04A0" w:firstRow="1" w:lastRow="0" w:firstColumn="1" w:lastColumn="0" w:noHBand="0" w:noVBand="1"/>
          </w:tblPr>
          <w:tblGrid>
            <w:gridCol w:w="910"/>
            <w:gridCol w:w="5080"/>
            <w:gridCol w:w="2940"/>
            <w:gridCol w:w="990"/>
          </w:tblGrid>
          <w:tr w:rsidR="00F654A4" w14:paraId="03259ACC" w14:textId="77777777">
            <w:trPr>
              <w:gridAfter w:val="1"/>
              <w:wAfter w:w="990" w:type="dxa"/>
              <w:trHeight w:val="315"/>
            </w:trPr>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259AC9" w14:textId="77777777" w:rsidR="00F654A4" w:rsidRDefault="008E15A5">
                <w:pPr>
                  <w:rPr>
                    <w:b/>
                    <w:bCs/>
                    <w:szCs w:val="24"/>
                    <w:lang w:eastAsia="lt-LT"/>
                  </w:rPr>
                </w:pPr>
                <w:r>
                  <w:rPr>
                    <w:b/>
                    <w:bCs/>
                    <w:szCs w:val="24"/>
                    <w:lang w:eastAsia="lt-LT"/>
                  </w:rPr>
                  <w:t>Eil.Nr.</w:t>
                </w:r>
              </w:p>
            </w:tc>
            <w:tc>
              <w:tcPr>
                <w:tcW w:w="5080" w:type="dxa"/>
                <w:vMerge w:val="restart"/>
                <w:tcBorders>
                  <w:top w:val="single" w:sz="4" w:space="0" w:color="000000"/>
                  <w:left w:val="single" w:sz="4" w:space="0" w:color="000000"/>
                  <w:bottom w:val="single" w:sz="4" w:space="0" w:color="000000"/>
                  <w:right w:val="nil"/>
                </w:tcBorders>
                <w:shd w:val="clear" w:color="auto" w:fill="auto"/>
                <w:noWrap/>
                <w:vAlign w:val="bottom"/>
                <w:hideMark/>
              </w:tcPr>
              <w:p w14:paraId="03259ACA" w14:textId="77777777" w:rsidR="00F654A4" w:rsidRDefault="00F654A4">
                <w:pPr>
                  <w:ind w:firstLine="60"/>
                  <w:rPr>
                    <w:szCs w:val="24"/>
                    <w:lang w:eastAsia="lt-LT"/>
                  </w:rPr>
                </w:pPr>
              </w:p>
            </w:tc>
            <w:tc>
              <w:tcPr>
                <w:tcW w:w="2940"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3259ACB" w14:textId="77777777" w:rsidR="00F654A4" w:rsidRDefault="008E15A5">
                <w:pPr>
                  <w:jc w:val="center"/>
                  <w:rPr>
                    <w:rFonts w:ascii="Arial" w:hAnsi="Arial" w:cs="Arial"/>
                    <w:i/>
                    <w:iCs/>
                    <w:color w:val="000000"/>
                    <w:sz w:val="20"/>
                    <w:lang w:eastAsia="lt-LT"/>
                  </w:rPr>
                </w:pPr>
                <w:r>
                  <w:rPr>
                    <w:rFonts w:ascii="Arial" w:hAnsi="Arial" w:cs="Arial"/>
                    <w:i/>
                    <w:iCs/>
                    <w:color w:val="000000"/>
                    <w:sz w:val="20"/>
                    <w:lang w:eastAsia="lt-LT"/>
                  </w:rPr>
                  <w:t>(GDV)</w:t>
                </w:r>
              </w:p>
            </w:tc>
          </w:tr>
          <w:tr w:rsidR="00F654A4" w14:paraId="03259AD0" w14:textId="77777777">
            <w:trPr>
              <w:gridAfter w:val="1"/>
              <w:wAfter w:w="990" w:type="dxa"/>
              <w:trHeight w:val="345"/>
            </w:trPr>
            <w:tc>
              <w:tcPr>
                <w:tcW w:w="910" w:type="dxa"/>
                <w:vMerge/>
                <w:tcBorders>
                  <w:top w:val="single" w:sz="4" w:space="0" w:color="000000"/>
                  <w:left w:val="single" w:sz="4" w:space="0" w:color="000000"/>
                  <w:bottom w:val="single" w:sz="4" w:space="0" w:color="000000"/>
                  <w:right w:val="single" w:sz="4" w:space="0" w:color="000000"/>
                </w:tcBorders>
                <w:vAlign w:val="center"/>
                <w:hideMark/>
              </w:tcPr>
              <w:p w14:paraId="03259ACD" w14:textId="77777777" w:rsidR="00F654A4" w:rsidRDefault="00F654A4">
                <w:pPr>
                  <w:rPr>
                    <w:b/>
                    <w:bCs/>
                    <w:szCs w:val="24"/>
                    <w:lang w:eastAsia="lt-LT"/>
                  </w:rPr>
                </w:pPr>
              </w:p>
            </w:tc>
            <w:tc>
              <w:tcPr>
                <w:tcW w:w="5080" w:type="dxa"/>
                <w:vMerge/>
                <w:tcBorders>
                  <w:top w:val="single" w:sz="4" w:space="0" w:color="000000"/>
                  <w:left w:val="single" w:sz="4" w:space="0" w:color="000000"/>
                  <w:bottom w:val="single" w:sz="4" w:space="0" w:color="000000"/>
                  <w:right w:val="nil"/>
                </w:tcBorders>
                <w:vAlign w:val="center"/>
                <w:hideMark/>
              </w:tcPr>
              <w:p w14:paraId="03259ACE" w14:textId="77777777" w:rsidR="00F654A4" w:rsidRDefault="00F654A4">
                <w:pPr>
                  <w:rPr>
                    <w:szCs w:val="24"/>
                    <w:lang w:eastAsia="lt-LT"/>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03259ACF" w14:textId="77777777" w:rsidR="00F654A4" w:rsidRDefault="00F654A4">
                <w:pPr>
                  <w:rPr>
                    <w:rFonts w:ascii="Arial" w:hAnsi="Arial" w:cs="Arial"/>
                    <w:i/>
                    <w:iCs/>
                    <w:color w:val="000000"/>
                    <w:sz w:val="20"/>
                    <w:lang w:eastAsia="lt-LT"/>
                  </w:rPr>
                </w:pPr>
              </w:p>
            </w:tc>
          </w:tr>
          <w:tr w:rsidR="00F654A4" w14:paraId="03259AD4" w14:textId="77777777">
            <w:trPr>
              <w:gridAfter w:val="1"/>
              <w:wAfter w:w="990" w:type="dxa"/>
              <w:trHeight w:val="405"/>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D1" w14:textId="77777777" w:rsidR="00F654A4" w:rsidRDefault="008E15A5">
                <w:pPr>
                  <w:rPr>
                    <w:b/>
                    <w:bCs/>
                    <w:szCs w:val="24"/>
                    <w:lang w:eastAsia="lt-LT"/>
                  </w:rPr>
                </w:pPr>
                <w:r>
                  <w:rPr>
                    <w:b/>
                    <w:bCs/>
                    <w:szCs w:val="24"/>
                    <w:lang w:eastAsia="lt-LT"/>
                  </w:rPr>
                  <w:t>1.</w:t>
                </w:r>
              </w:p>
            </w:tc>
            <w:tc>
              <w:tcPr>
                <w:tcW w:w="5080" w:type="dxa"/>
                <w:tcBorders>
                  <w:top w:val="nil"/>
                  <w:left w:val="nil"/>
                  <w:bottom w:val="single" w:sz="4" w:space="0" w:color="000000"/>
                  <w:right w:val="nil"/>
                </w:tcBorders>
                <w:shd w:val="clear" w:color="auto" w:fill="auto"/>
                <w:hideMark/>
              </w:tcPr>
              <w:p w14:paraId="03259AD2" w14:textId="77777777" w:rsidR="00F654A4" w:rsidRDefault="008E15A5">
                <w:pPr>
                  <w:rPr>
                    <w:b/>
                    <w:bCs/>
                    <w:szCs w:val="24"/>
                    <w:lang w:eastAsia="lt-LT"/>
                  </w:rPr>
                </w:pPr>
                <w:r>
                  <w:rPr>
                    <w:b/>
                    <w:bCs/>
                    <w:szCs w:val="24"/>
                    <w:lang w:eastAsia="lt-LT"/>
                  </w:rPr>
                  <w:t>Alternatyvos investicijos iš viso (1.1 + 1.2), Eur</w:t>
                </w:r>
              </w:p>
            </w:tc>
            <w:tc>
              <w:tcPr>
                <w:tcW w:w="294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259AD3" w14:textId="77777777" w:rsidR="00F654A4" w:rsidRDefault="008E15A5">
                <w:pPr>
                  <w:jc w:val="center"/>
                  <w:rPr>
                    <w:b/>
                    <w:bCs/>
                    <w:szCs w:val="24"/>
                    <w:lang w:eastAsia="lt-LT"/>
                  </w:rPr>
                </w:pPr>
                <w:r>
                  <w:rPr>
                    <w:b/>
                    <w:bCs/>
                    <w:szCs w:val="24"/>
                    <w:lang w:eastAsia="lt-LT"/>
                  </w:rPr>
                  <w:t>0</w:t>
                </w:r>
              </w:p>
            </w:tc>
          </w:tr>
          <w:tr w:rsidR="00F654A4" w14:paraId="03259AD8" w14:textId="77777777">
            <w:trPr>
              <w:gridAfter w:val="1"/>
              <w:wAfter w:w="990" w:type="dxa"/>
              <w:trHeight w:val="630"/>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D5" w14:textId="77777777" w:rsidR="00F654A4" w:rsidRDefault="008E15A5">
                <w:pPr>
                  <w:rPr>
                    <w:b/>
                    <w:bCs/>
                    <w:szCs w:val="24"/>
                    <w:lang w:eastAsia="lt-LT"/>
                  </w:rPr>
                </w:pPr>
                <w:r>
                  <w:rPr>
                    <w:b/>
                    <w:bCs/>
                    <w:szCs w:val="24"/>
                    <w:lang w:eastAsia="lt-LT"/>
                  </w:rPr>
                  <w:t>1.1.</w:t>
                </w:r>
              </w:p>
            </w:tc>
            <w:tc>
              <w:tcPr>
                <w:tcW w:w="5080" w:type="dxa"/>
                <w:tcBorders>
                  <w:top w:val="nil"/>
                  <w:left w:val="nil"/>
                  <w:bottom w:val="single" w:sz="4" w:space="0" w:color="000000"/>
                  <w:right w:val="nil"/>
                </w:tcBorders>
                <w:shd w:val="clear" w:color="auto" w:fill="auto"/>
                <w:hideMark/>
              </w:tcPr>
              <w:p w14:paraId="03259AD6" w14:textId="77777777" w:rsidR="00F654A4" w:rsidRDefault="008E15A5">
                <w:pPr>
                  <w:rPr>
                    <w:b/>
                    <w:bCs/>
                    <w:szCs w:val="24"/>
                    <w:lang w:eastAsia="lt-LT"/>
                  </w:rPr>
                </w:pPr>
                <w:r>
                  <w:rPr>
                    <w:b/>
                    <w:bCs/>
                    <w:szCs w:val="24"/>
                    <w:lang w:eastAsia="lt-LT"/>
                  </w:rPr>
                  <w:t>Tinkamos finansuoti projekto investicijų išlaidos, Eur</w:t>
                </w:r>
              </w:p>
            </w:tc>
            <w:tc>
              <w:tcPr>
                <w:tcW w:w="294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259AD7" w14:textId="77777777" w:rsidR="00F654A4" w:rsidRDefault="008E15A5">
                <w:pPr>
                  <w:jc w:val="center"/>
                  <w:rPr>
                    <w:b/>
                    <w:bCs/>
                    <w:szCs w:val="24"/>
                    <w:lang w:eastAsia="lt-LT"/>
                  </w:rPr>
                </w:pPr>
                <w:r>
                  <w:rPr>
                    <w:b/>
                    <w:bCs/>
                    <w:szCs w:val="24"/>
                    <w:lang w:eastAsia="lt-LT"/>
                  </w:rPr>
                  <w:t>0</w:t>
                </w:r>
              </w:p>
            </w:tc>
          </w:tr>
          <w:tr w:rsidR="00F654A4" w14:paraId="03259ADC" w14:textId="77777777">
            <w:trPr>
              <w:gridAfter w:val="1"/>
              <w:wAfter w:w="990" w:type="dxa"/>
              <w:trHeight w:val="1665"/>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D9" w14:textId="77777777" w:rsidR="00F654A4" w:rsidRDefault="008E15A5">
                <w:pPr>
                  <w:rPr>
                    <w:b/>
                    <w:bCs/>
                    <w:szCs w:val="24"/>
                    <w:lang w:eastAsia="lt-LT"/>
                  </w:rPr>
                </w:pPr>
                <w:r>
                  <w:rPr>
                    <w:b/>
                    <w:bCs/>
                    <w:szCs w:val="24"/>
                    <w:lang w:eastAsia="lt-LT"/>
                  </w:rPr>
                  <w:t>1.1.1.</w:t>
                </w:r>
              </w:p>
            </w:tc>
            <w:tc>
              <w:tcPr>
                <w:tcW w:w="5080" w:type="dxa"/>
                <w:tcBorders>
                  <w:top w:val="nil"/>
                  <w:left w:val="nil"/>
                  <w:bottom w:val="single" w:sz="4" w:space="0" w:color="000000"/>
                  <w:right w:val="nil"/>
                </w:tcBorders>
                <w:shd w:val="clear" w:color="000000" w:fill="CCFFCC"/>
                <w:hideMark/>
              </w:tcPr>
              <w:p w14:paraId="03259ADA" w14:textId="77777777" w:rsidR="00F654A4" w:rsidRDefault="008E15A5">
                <w:pPr>
                  <w:rPr>
                    <w:i/>
                    <w:iCs/>
                    <w:szCs w:val="24"/>
                    <w:lang w:eastAsia="lt-LT"/>
                  </w:rPr>
                </w:pPr>
                <w:r>
                  <w:rPr>
                    <w:i/>
                    <w:iCs/>
                    <w:szCs w:val="24"/>
                    <w:lang w:eastAsia="lt-LT"/>
                  </w:rPr>
                  <w:t xml:space="preserve">Šioje ir žemiau esančiose šio papunkčio eilutėse, vadovaujantis Aprašo 36 punktu, iš investicinio projekto išrašomos biudžeto eilutės nuo A.1. iki A.8., kurios yra tinkamos finansuoti projekto išlaidos, ir jų diskontuotos reikšmės.** </w:t>
                </w:r>
              </w:p>
            </w:tc>
            <w:tc>
              <w:tcPr>
                <w:tcW w:w="294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03259ADB" w14:textId="77777777" w:rsidR="00F654A4" w:rsidRDefault="00F654A4">
                <w:pPr>
                  <w:ind w:firstLine="60"/>
                  <w:jc w:val="center"/>
                  <w:rPr>
                    <w:szCs w:val="24"/>
                    <w:lang w:eastAsia="lt-LT"/>
                  </w:rPr>
                </w:pPr>
              </w:p>
            </w:tc>
          </w:tr>
          <w:tr w:rsidR="00F654A4" w14:paraId="03259AE0" w14:textId="77777777">
            <w:trPr>
              <w:gridAfter w:val="1"/>
              <w:wAfter w:w="990" w:type="dxa"/>
              <w:trHeight w:val="315"/>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DD" w14:textId="77777777" w:rsidR="00F654A4" w:rsidRDefault="008E15A5">
                <w:pPr>
                  <w:rPr>
                    <w:b/>
                    <w:bCs/>
                    <w:szCs w:val="24"/>
                    <w:lang w:eastAsia="lt-LT"/>
                  </w:rPr>
                </w:pPr>
                <w:r>
                  <w:rPr>
                    <w:b/>
                    <w:bCs/>
                    <w:szCs w:val="24"/>
                    <w:lang w:eastAsia="lt-LT"/>
                  </w:rPr>
                  <w:t>...</w:t>
                </w:r>
              </w:p>
            </w:tc>
            <w:tc>
              <w:tcPr>
                <w:tcW w:w="5080" w:type="dxa"/>
                <w:tcBorders>
                  <w:top w:val="nil"/>
                  <w:left w:val="nil"/>
                  <w:bottom w:val="single" w:sz="4" w:space="0" w:color="000000"/>
                  <w:right w:val="nil"/>
                </w:tcBorders>
                <w:shd w:val="clear" w:color="000000" w:fill="CCFFCC"/>
                <w:hideMark/>
              </w:tcPr>
              <w:p w14:paraId="03259ADE" w14:textId="77777777" w:rsidR="00F654A4" w:rsidRDefault="00F654A4">
                <w:pPr>
                  <w:ind w:firstLine="60"/>
                  <w:rPr>
                    <w:szCs w:val="24"/>
                    <w:lang w:eastAsia="lt-LT"/>
                  </w:rPr>
                </w:pPr>
              </w:p>
            </w:tc>
            <w:tc>
              <w:tcPr>
                <w:tcW w:w="294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03259ADF" w14:textId="77777777" w:rsidR="00F654A4" w:rsidRDefault="00F654A4">
                <w:pPr>
                  <w:ind w:firstLine="60"/>
                  <w:jc w:val="center"/>
                  <w:rPr>
                    <w:szCs w:val="24"/>
                    <w:lang w:eastAsia="lt-LT"/>
                  </w:rPr>
                </w:pPr>
              </w:p>
            </w:tc>
          </w:tr>
          <w:tr w:rsidR="00F654A4" w14:paraId="03259AE4" w14:textId="77777777">
            <w:trPr>
              <w:gridAfter w:val="1"/>
              <w:wAfter w:w="990" w:type="dxa"/>
              <w:trHeight w:val="315"/>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E1" w14:textId="77777777" w:rsidR="00F654A4" w:rsidRDefault="008E15A5">
                <w:pPr>
                  <w:rPr>
                    <w:b/>
                    <w:bCs/>
                    <w:szCs w:val="24"/>
                    <w:lang w:eastAsia="lt-LT"/>
                  </w:rPr>
                </w:pPr>
                <w:r>
                  <w:rPr>
                    <w:b/>
                    <w:bCs/>
                    <w:szCs w:val="24"/>
                    <w:lang w:eastAsia="lt-LT"/>
                  </w:rPr>
                  <w:t>1.1.n</w:t>
                </w:r>
              </w:p>
            </w:tc>
            <w:tc>
              <w:tcPr>
                <w:tcW w:w="5080" w:type="dxa"/>
                <w:tcBorders>
                  <w:top w:val="nil"/>
                  <w:left w:val="nil"/>
                  <w:bottom w:val="single" w:sz="4" w:space="0" w:color="000000"/>
                  <w:right w:val="nil"/>
                </w:tcBorders>
                <w:shd w:val="clear" w:color="000000" w:fill="CCFFCC"/>
                <w:hideMark/>
              </w:tcPr>
              <w:p w14:paraId="03259AE2" w14:textId="77777777" w:rsidR="00F654A4" w:rsidRDefault="00F654A4">
                <w:pPr>
                  <w:ind w:firstLine="60"/>
                  <w:rPr>
                    <w:szCs w:val="24"/>
                    <w:lang w:eastAsia="lt-LT"/>
                  </w:rPr>
                </w:pPr>
              </w:p>
            </w:tc>
            <w:tc>
              <w:tcPr>
                <w:tcW w:w="294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03259AE3" w14:textId="77777777" w:rsidR="00F654A4" w:rsidRDefault="00F654A4">
                <w:pPr>
                  <w:ind w:firstLine="60"/>
                  <w:jc w:val="center"/>
                  <w:rPr>
                    <w:szCs w:val="24"/>
                    <w:lang w:eastAsia="lt-LT"/>
                  </w:rPr>
                </w:pPr>
              </w:p>
            </w:tc>
          </w:tr>
          <w:tr w:rsidR="00F654A4" w14:paraId="03259AE8" w14:textId="77777777">
            <w:trPr>
              <w:gridAfter w:val="1"/>
              <w:wAfter w:w="990" w:type="dxa"/>
              <w:trHeight w:val="630"/>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E5" w14:textId="77777777" w:rsidR="00F654A4" w:rsidRDefault="008E15A5">
                <w:pPr>
                  <w:rPr>
                    <w:b/>
                    <w:bCs/>
                    <w:szCs w:val="24"/>
                    <w:lang w:eastAsia="lt-LT"/>
                  </w:rPr>
                </w:pPr>
                <w:r>
                  <w:rPr>
                    <w:b/>
                    <w:bCs/>
                    <w:szCs w:val="24"/>
                    <w:lang w:eastAsia="lt-LT"/>
                  </w:rPr>
                  <w:t>1.2.</w:t>
                </w:r>
              </w:p>
            </w:tc>
            <w:tc>
              <w:tcPr>
                <w:tcW w:w="5080" w:type="dxa"/>
                <w:tcBorders>
                  <w:top w:val="nil"/>
                  <w:left w:val="nil"/>
                  <w:bottom w:val="single" w:sz="4" w:space="0" w:color="000000"/>
                  <w:right w:val="nil"/>
                </w:tcBorders>
                <w:shd w:val="clear" w:color="auto" w:fill="auto"/>
                <w:hideMark/>
              </w:tcPr>
              <w:p w14:paraId="03259AE6" w14:textId="77777777" w:rsidR="00F654A4" w:rsidRDefault="008E15A5">
                <w:pPr>
                  <w:rPr>
                    <w:b/>
                    <w:bCs/>
                    <w:szCs w:val="24"/>
                    <w:lang w:eastAsia="lt-LT"/>
                  </w:rPr>
                </w:pPr>
                <w:r>
                  <w:rPr>
                    <w:b/>
                    <w:bCs/>
                    <w:szCs w:val="24"/>
                    <w:lang w:eastAsia="lt-LT"/>
                  </w:rPr>
                  <w:t>Netinkamos finansuoti projekto investicijų išlaidos, Eur</w:t>
                </w:r>
              </w:p>
            </w:tc>
            <w:tc>
              <w:tcPr>
                <w:tcW w:w="294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259AE7" w14:textId="77777777" w:rsidR="00F654A4" w:rsidRDefault="008E15A5">
                <w:pPr>
                  <w:jc w:val="center"/>
                  <w:rPr>
                    <w:b/>
                    <w:bCs/>
                    <w:szCs w:val="24"/>
                    <w:lang w:eastAsia="lt-LT"/>
                  </w:rPr>
                </w:pPr>
                <w:r>
                  <w:rPr>
                    <w:b/>
                    <w:bCs/>
                    <w:szCs w:val="24"/>
                    <w:lang w:eastAsia="lt-LT"/>
                  </w:rPr>
                  <w:t>0</w:t>
                </w:r>
              </w:p>
            </w:tc>
          </w:tr>
          <w:tr w:rsidR="00F654A4" w14:paraId="03259AEC" w14:textId="77777777">
            <w:trPr>
              <w:gridAfter w:val="1"/>
              <w:wAfter w:w="990" w:type="dxa"/>
              <w:trHeight w:val="1935"/>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E9" w14:textId="77777777" w:rsidR="00F654A4" w:rsidRDefault="008E15A5">
                <w:pPr>
                  <w:rPr>
                    <w:b/>
                    <w:bCs/>
                    <w:szCs w:val="24"/>
                    <w:lang w:eastAsia="lt-LT"/>
                  </w:rPr>
                </w:pPr>
                <w:r>
                  <w:rPr>
                    <w:b/>
                    <w:bCs/>
                    <w:szCs w:val="24"/>
                    <w:lang w:eastAsia="lt-LT"/>
                  </w:rPr>
                  <w:t>1.1.2.</w:t>
                </w:r>
              </w:p>
            </w:tc>
            <w:tc>
              <w:tcPr>
                <w:tcW w:w="5080" w:type="dxa"/>
                <w:tcBorders>
                  <w:top w:val="nil"/>
                  <w:left w:val="nil"/>
                  <w:bottom w:val="single" w:sz="4" w:space="0" w:color="000000"/>
                  <w:right w:val="nil"/>
                </w:tcBorders>
                <w:shd w:val="clear" w:color="000000" w:fill="CCFFCC"/>
                <w:hideMark/>
              </w:tcPr>
              <w:p w14:paraId="03259AEA" w14:textId="77777777" w:rsidR="00F654A4" w:rsidRDefault="008E15A5">
                <w:pPr>
                  <w:rPr>
                    <w:i/>
                    <w:iCs/>
                    <w:szCs w:val="24"/>
                    <w:lang w:eastAsia="lt-LT"/>
                  </w:rPr>
                </w:pPr>
                <w:r>
                  <w:rPr>
                    <w:i/>
                    <w:iCs/>
                    <w:szCs w:val="24"/>
                    <w:lang w:eastAsia="lt-LT"/>
                  </w:rPr>
                  <w:t xml:space="preserve">Šioje ir žemiau esančiose šio papunkčio eilutėse, vadovaujantis Aprašo 39 punktu,  iš investicinio projekto išrašomos biudžeto eilutės nuo A.1. iki A.8., kurios yra netinkamos finansuoti projekto išlaidos, ir jų diskontuotos reikšmės.** </w:t>
                </w:r>
              </w:p>
            </w:tc>
            <w:tc>
              <w:tcPr>
                <w:tcW w:w="294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03259AEB" w14:textId="77777777" w:rsidR="00F654A4" w:rsidRDefault="00F654A4">
                <w:pPr>
                  <w:ind w:firstLine="60"/>
                  <w:jc w:val="center"/>
                  <w:rPr>
                    <w:szCs w:val="24"/>
                    <w:lang w:eastAsia="lt-LT"/>
                  </w:rPr>
                </w:pPr>
              </w:p>
            </w:tc>
          </w:tr>
          <w:tr w:rsidR="00F654A4" w14:paraId="03259AF0" w14:textId="77777777">
            <w:trPr>
              <w:gridAfter w:val="1"/>
              <w:wAfter w:w="990" w:type="dxa"/>
              <w:trHeight w:val="315"/>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ED" w14:textId="77777777" w:rsidR="00F654A4" w:rsidRDefault="008E15A5">
                <w:pPr>
                  <w:rPr>
                    <w:b/>
                    <w:bCs/>
                    <w:szCs w:val="24"/>
                    <w:lang w:eastAsia="lt-LT"/>
                  </w:rPr>
                </w:pPr>
                <w:r>
                  <w:rPr>
                    <w:b/>
                    <w:bCs/>
                    <w:szCs w:val="24"/>
                    <w:lang w:eastAsia="lt-LT"/>
                  </w:rPr>
                  <w:lastRenderedPageBreak/>
                  <w:t>...</w:t>
                </w:r>
              </w:p>
            </w:tc>
            <w:tc>
              <w:tcPr>
                <w:tcW w:w="5080" w:type="dxa"/>
                <w:tcBorders>
                  <w:top w:val="nil"/>
                  <w:left w:val="nil"/>
                  <w:bottom w:val="single" w:sz="4" w:space="0" w:color="000000"/>
                  <w:right w:val="nil"/>
                </w:tcBorders>
                <w:shd w:val="clear" w:color="000000" w:fill="CCFFCC"/>
                <w:hideMark/>
              </w:tcPr>
              <w:p w14:paraId="03259AEE" w14:textId="77777777" w:rsidR="00F654A4" w:rsidRDefault="00F654A4">
                <w:pPr>
                  <w:ind w:firstLine="60"/>
                  <w:rPr>
                    <w:szCs w:val="24"/>
                    <w:lang w:eastAsia="lt-LT"/>
                  </w:rPr>
                </w:pPr>
              </w:p>
            </w:tc>
            <w:tc>
              <w:tcPr>
                <w:tcW w:w="294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03259AEF" w14:textId="77777777" w:rsidR="00F654A4" w:rsidRDefault="00F654A4">
                <w:pPr>
                  <w:ind w:firstLine="60"/>
                  <w:jc w:val="center"/>
                  <w:rPr>
                    <w:szCs w:val="24"/>
                    <w:lang w:eastAsia="lt-LT"/>
                  </w:rPr>
                </w:pPr>
              </w:p>
            </w:tc>
          </w:tr>
          <w:tr w:rsidR="00F654A4" w14:paraId="03259AF4" w14:textId="77777777">
            <w:trPr>
              <w:gridAfter w:val="1"/>
              <w:wAfter w:w="990" w:type="dxa"/>
              <w:trHeight w:val="315"/>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F1" w14:textId="77777777" w:rsidR="00F654A4" w:rsidRDefault="008E15A5">
                <w:pPr>
                  <w:rPr>
                    <w:b/>
                    <w:bCs/>
                    <w:szCs w:val="24"/>
                    <w:lang w:eastAsia="lt-LT"/>
                  </w:rPr>
                </w:pPr>
                <w:r>
                  <w:rPr>
                    <w:b/>
                    <w:bCs/>
                    <w:szCs w:val="24"/>
                    <w:lang w:eastAsia="lt-LT"/>
                  </w:rPr>
                  <w:t>1.1.n</w:t>
                </w:r>
              </w:p>
            </w:tc>
            <w:tc>
              <w:tcPr>
                <w:tcW w:w="5080" w:type="dxa"/>
                <w:tcBorders>
                  <w:top w:val="nil"/>
                  <w:left w:val="nil"/>
                  <w:bottom w:val="single" w:sz="4" w:space="0" w:color="000000"/>
                  <w:right w:val="nil"/>
                </w:tcBorders>
                <w:shd w:val="clear" w:color="000000" w:fill="CCFFCC"/>
                <w:hideMark/>
              </w:tcPr>
              <w:p w14:paraId="03259AF2" w14:textId="77777777" w:rsidR="00F654A4" w:rsidRDefault="00F654A4">
                <w:pPr>
                  <w:ind w:firstLine="60"/>
                  <w:rPr>
                    <w:szCs w:val="24"/>
                    <w:lang w:eastAsia="lt-LT"/>
                  </w:rPr>
                </w:pPr>
              </w:p>
            </w:tc>
            <w:tc>
              <w:tcPr>
                <w:tcW w:w="2940"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03259AF3" w14:textId="77777777" w:rsidR="00F654A4" w:rsidRDefault="00F654A4">
                <w:pPr>
                  <w:ind w:firstLine="60"/>
                  <w:jc w:val="center"/>
                  <w:rPr>
                    <w:szCs w:val="24"/>
                    <w:lang w:eastAsia="lt-LT"/>
                  </w:rPr>
                </w:pPr>
              </w:p>
            </w:tc>
          </w:tr>
          <w:tr w:rsidR="00F654A4" w14:paraId="03259AF8" w14:textId="77777777">
            <w:trPr>
              <w:gridAfter w:val="1"/>
              <w:wAfter w:w="990" w:type="dxa"/>
              <w:trHeight w:val="1635"/>
            </w:trPr>
            <w:tc>
              <w:tcPr>
                <w:tcW w:w="910" w:type="dxa"/>
                <w:tcBorders>
                  <w:top w:val="nil"/>
                  <w:left w:val="single" w:sz="4" w:space="0" w:color="000000"/>
                  <w:bottom w:val="single" w:sz="4" w:space="0" w:color="000000"/>
                  <w:right w:val="single" w:sz="4" w:space="0" w:color="000000"/>
                </w:tcBorders>
                <w:shd w:val="clear" w:color="auto" w:fill="auto"/>
                <w:noWrap/>
                <w:hideMark/>
              </w:tcPr>
              <w:p w14:paraId="03259AF5" w14:textId="77777777" w:rsidR="00F654A4" w:rsidRDefault="008E15A5">
                <w:pPr>
                  <w:rPr>
                    <w:b/>
                    <w:bCs/>
                    <w:szCs w:val="24"/>
                    <w:lang w:eastAsia="lt-LT"/>
                  </w:rPr>
                </w:pPr>
                <w:r>
                  <w:rPr>
                    <w:b/>
                    <w:bCs/>
                    <w:szCs w:val="24"/>
                    <w:lang w:eastAsia="lt-LT"/>
                  </w:rPr>
                  <w:t>2.</w:t>
                </w:r>
              </w:p>
            </w:tc>
            <w:tc>
              <w:tcPr>
                <w:tcW w:w="5080" w:type="dxa"/>
                <w:tcBorders>
                  <w:top w:val="nil"/>
                  <w:left w:val="nil"/>
                  <w:bottom w:val="single" w:sz="4" w:space="0" w:color="000000"/>
                  <w:right w:val="nil"/>
                </w:tcBorders>
                <w:shd w:val="clear" w:color="auto" w:fill="auto"/>
                <w:hideMark/>
              </w:tcPr>
              <w:p w14:paraId="03259AF6" w14:textId="77777777" w:rsidR="00F654A4" w:rsidRDefault="008E15A5">
                <w:pPr>
                  <w:rPr>
                    <w:b/>
                    <w:bCs/>
                    <w:szCs w:val="24"/>
                    <w:lang w:eastAsia="lt-LT"/>
                  </w:rPr>
                </w:pPr>
                <w:r>
                  <w:rPr>
                    <w:b/>
                    <w:bCs/>
                    <w:szCs w:val="24"/>
                    <w:lang w:eastAsia="lt-LT"/>
                  </w:rPr>
                  <w:t>Veiklos išlaidos iš viso, Eur</w:t>
                </w:r>
              </w:p>
            </w:tc>
            <w:tc>
              <w:tcPr>
                <w:tcW w:w="2940" w:type="dxa"/>
                <w:tcBorders>
                  <w:top w:val="single" w:sz="4" w:space="0" w:color="auto"/>
                  <w:left w:val="single" w:sz="4" w:space="0" w:color="auto"/>
                  <w:bottom w:val="single" w:sz="4" w:space="0" w:color="auto"/>
                  <w:right w:val="single" w:sz="4" w:space="0" w:color="auto"/>
                </w:tcBorders>
                <w:shd w:val="clear" w:color="CCFFFF" w:fill="CCFFCC"/>
                <w:vAlign w:val="center"/>
                <w:hideMark/>
              </w:tcPr>
              <w:p w14:paraId="03259AF7" w14:textId="77777777" w:rsidR="00F654A4" w:rsidRDefault="008E15A5">
                <w:pPr>
                  <w:rPr>
                    <w:i/>
                    <w:iCs/>
                    <w:szCs w:val="24"/>
                    <w:lang w:eastAsia="lt-LT"/>
                  </w:rPr>
                </w:pPr>
                <w:r>
                  <w:rPr>
                    <w:i/>
                    <w:iCs/>
                    <w:szCs w:val="24"/>
                    <w:lang w:eastAsia="lt-LT"/>
                  </w:rPr>
                  <w:t xml:space="preserve">Šiame laukelyje  įrašomos diskontuotos veiklos išlaidos, nurodytos investicinio projekto biudžeto eilutėje D.1.** </w:t>
                </w:r>
              </w:p>
            </w:tc>
          </w:tr>
          <w:tr w:rsidR="00F654A4" w14:paraId="03259AFC" w14:textId="77777777">
            <w:trPr>
              <w:gridAfter w:val="1"/>
              <w:wAfter w:w="990" w:type="dxa"/>
              <w:trHeight w:val="405"/>
            </w:trPr>
            <w:tc>
              <w:tcPr>
                <w:tcW w:w="910" w:type="dxa"/>
                <w:tcBorders>
                  <w:top w:val="nil"/>
                  <w:left w:val="single" w:sz="4" w:space="0" w:color="000000"/>
                  <w:bottom w:val="nil"/>
                  <w:right w:val="single" w:sz="4" w:space="0" w:color="000000"/>
                </w:tcBorders>
                <w:shd w:val="clear" w:color="auto" w:fill="auto"/>
                <w:noWrap/>
                <w:hideMark/>
              </w:tcPr>
              <w:p w14:paraId="03259AF9" w14:textId="77777777" w:rsidR="00F654A4" w:rsidRDefault="008E15A5">
                <w:pPr>
                  <w:rPr>
                    <w:b/>
                    <w:bCs/>
                    <w:szCs w:val="24"/>
                    <w:lang w:eastAsia="lt-LT"/>
                  </w:rPr>
                </w:pPr>
                <w:r>
                  <w:rPr>
                    <w:b/>
                    <w:bCs/>
                    <w:szCs w:val="24"/>
                    <w:lang w:eastAsia="lt-LT"/>
                  </w:rPr>
                  <w:t>3.</w:t>
                </w:r>
              </w:p>
            </w:tc>
            <w:tc>
              <w:tcPr>
                <w:tcW w:w="5080" w:type="dxa"/>
                <w:tcBorders>
                  <w:top w:val="nil"/>
                  <w:left w:val="nil"/>
                  <w:bottom w:val="nil"/>
                  <w:right w:val="nil"/>
                </w:tcBorders>
                <w:shd w:val="clear" w:color="auto" w:fill="auto"/>
                <w:noWrap/>
                <w:hideMark/>
              </w:tcPr>
              <w:p w14:paraId="03259AFA" w14:textId="77777777" w:rsidR="00F654A4" w:rsidRDefault="008E15A5">
                <w:pPr>
                  <w:rPr>
                    <w:b/>
                    <w:bCs/>
                    <w:szCs w:val="24"/>
                    <w:lang w:eastAsia="lt-LT"/>
                  </w:rPr>
                </w:pPr>
                <w:r>
                  <w:rPr>
                    <w:b/>
                    <w:bCs/>
                    <w:szCs w:val="24"/>
                    <w:lang w:eastAsia="lt-LT"/>
                  </w:rPr>
                  <w:t>Veiklos pajamos iš viso (4 +5), Eur</w:t>
                </w:r>
              </w:p>
            </w:tc>
            <w:tc>
              <w:tcPr>
                <w:tcW w:w="2940" w:type="dxa"/>
                <w:tcBorders>
                  <w:top w:val="single" w:sz="4" w:space="0" w:color="auto"/>
                  <w:left w:val="single" w:sz="4" w:space="0" w:color="auto"/>
                  <w:bottom w:val="single" w:sz="4" w:space="0" w:color="auto"/>
                  <w:right w:val="single" w:sz="4" w:space="0" w:color="000000"/>
                </w:tcBorders>
                <w:shd w:val="clear" w:color="CCFFFF" w:fill="FFFF99"/>
                <w:vAlign w:val="center"/>
                <w:hideMark/>
              </w:tcPr>
              <w:p w14:paraId="03259AFB" w14:textId="77777777" w:rsidR="00F654A4" w:rsidRDefault="008E15A5">
                <w:pPr>
                  <w:jc w:val="center"/>
                  <w:rPr>
                    <w:b/>
                    <w:bCs/>
                    <w:szCs w:val="24"/>
                    <w:lang w:eastAsia="lt-LT"/>
                  </w:rPr>
                </w:pPr>
                <w:r>
                  <w:rPr>
                    <w:b/>
                    <w:bCs/>
                    <w:szCs w:val="24"/>
                    <w:lang w:eastAsia="lt-LT"/>
                  </w:rPr>
                  <w:t>0</w:t>
                </w:r>
              </w:p>
            </w:tc>
          </w:tr>
          <w:tr w:rsidR="00F654A4" w14:paraId="03259B00" w14:textId="77777777">
            <w:trPr>
              <w:gridAfter w:val="1"/>
              <w:wAfter w:w="990" w:type="dxa"/>
              <w:trHeight w:val="1590"/>
            </w:trPr>
            <w:tc>
              <w:tcPr>
                <w:tcW w:w="910" w:type="dxa"/>
                <w:tcBorders>
                  <w:top w:val="single" w:sz="4" w:space="0" w:color="auto"/>
                  <w:left w:val="single" w:sz="4" w:space="0" w:color="auto"/>
                  <w:bottom w:val="single" w:sz="4" w:space="0" w:color="auto"/>
                  <w:right w:val="single" w:sz="4" w:space="0" w:color="auto"/>
                </w:tcBorders>
                <w:shd w:val="clear" w:color="auto" w:fill="auto"/>
                <w:noWrap/>
                <w:hideMark/>
              </w:tcPr>
              <w:p w14:paraId="03259AFD" w14:textId="77777777" w:rsidR="00F654A4" w:rsidRDefault="008E15A5">
                <w:pPr>
                  <w:rPr>
                    <w:b/>
                    <w:bCs/>
                    <w:szCs w:val="24"/>
                    <w:lang w:eastAsia="lt-LT"/>
                  </w:rPr>
                </w:pPr>
                <w:r>
                  <w:rPr>
                    <w:b/>
                    <w:bCs/>
                    <w:szCs w:val="24"/>
                    <w:lang w:eastAsia="lt-LT"/>
                  </w:rPr>
                  <w:t>4.</w:t>
                </w:r>
              </w:p>
            </w:tc>
            <w:tc>
              <w:tcPr>
                <w:tcW w:w="5080" w:type="dxa"/>
                <w:tcBorders>
                  <w:top w:val="single" w:sz="4" w:space="0" w:color="000000"/>
                  <w:left w:val="nil"/>
                  <w:bottom w:val="nil"/>
                  <w:right w:val="nil"/>
                </w:tcBorders>
                <w:shd w:val="clear" w:color="auto" w:fill="auto"/>
                <w:noWrap/>
                <w:hideMark/>
              </w:tcPr>
              <w:p w14:paraId="03259AFE" w14:textId="77777777" w:rsidR="00F654A4" w:rsidRDefault="008E15A5">
                <w:pPr>
                  <w:rPr>
                    <w:szCs w:val="24"/>
                    <w:lang w:eastAsia="lt-LT"/>
                  </w:rPr>
                </w:pPr>
                <w:r>
                  <w:rPr>
                    <w:szCs w:val="24"/>
                    <w:lang w:eastAsia="lt-LT"/>
                  </w:rPr>
                  <w:t>Veiklos pajamos, Eur</w:t>
                </w:r>
              </w:p>
            </w:tc>
            <w:tc>
              <w:tcPr>
                <w:tcW w:w="2940" w:type="dxa"/>
                <w:tcBorders>
                  <w:top w:val="single" w:sz="4" w:space="0" w:color="auto"/>
                  <w:left w:val="single" w:sz="4" w:space="0" w:color="auto"/>
                  <w:bottom w:val="single" w:sz="4" w:space="0" w:color="auto"/>
                  <w:right w:val="single" w:sz="4" w:space="0" w:color="auto"/>
                </w:tcBorders>
                <w:shd w:val="clear" w:color="CCFFFF" w:fill="CCFFCC"/>
                <w:vAlign w:val="center"/>
                <w:hideMark/>
              </w:tcPr>
              <w:p w14:paraId="03259AFF" w14:textId="77777777" w:rsidR="00F654A4" w:rsidRDefault="008E15A5">
                <w:pPr>
                  <w:rPr>
                    <w:i/>
                    <w:iCs/>
                    <w:szCs w:val="24"/>
                    <w:lang w:eastAsia="lt-LT"/>
                  </w:rPr>
                </w:pPr>
                <w:r>
                  <w:rPr>
                    <w:i/>
                    <w:iCs/>
                    <w:szCs w:val="24"/>
                    <w:lang w:eastAsia="lt-LT"/>
                  </w:rPr>
                  <w:t xml:space="preserve">Šiame laukelyje  įrašomos diskontuotos veiklos pajamos, nurodytos investicinio projekto biudžeto eilutėje C.** </w:t>
                </w:r>
              </w:p>
            </w:tc>
          </w:tr>
          <w:tr w:rsidR="00F654A4" w14:paraId="03259B04" w14:textId="77777777">
            <w:trPr>
              <w:gridAfter w:val="1"/>
              <w:wAfter w:w="990" w:type="dxa"/>
              <w:trHeight w:val="1605"/>
            </w:trPr>
            <w:tc>
              <w:tcPr>
                <w:tcW w:w="910" w:type="dxa"/>
                <w:tcBorders>
                  <w:top w:val="nil"/>
                  <w:left w:val="single" w:sz="4" w:space="0" w:color="auto"/>
                  <w:bottom w:val="single" w:sz="4" w:space="0" w:color="auto"/>
                  <w:right w:val="single" w:sz="4" w:space="0" w:color="auto"/>
                </w:tcBorders>
                <w:shd w:val="clear" w:color="auto" w:fill="auto"/>
                <w:noWrap/>
                <w:hideMark/>
              </w:tcPr>
              <w:p w14:paraId="03259B01" w14:textId="77777777" w:rsidR="00F654A4" w:rsidRDefault="008E15A5">
                <w:pPr>
                  <w:rPr>
                    <w:b/>
                    <w:bCs/>
                    <w:szCs w:val="24"/>
                    <w:lang w:eastAsia="lt-LT"/>
                  </w:rPr>
                </w:pPr>
                <w:r>
                  <w:rPr>
                    <w:b/>
                    <w:bCs/>
                    <w:szCs w:val="24"/>
                    <w:lang w:eastAsia="lt-LT"/>
                  </w:rPr>
                  <w:t>5.</w:t>
                </w:r>
              </w:p>
            </w:tc>
            <w:tc>
              <w:tcPr>
                <w:tcW w:w="5080" w:type="dxa"/>
                <w:tcBorders>
                  <w:top w:val="single" w:sz="4" w:space="0" w:color="auto"/>
                  <w:left w:val="nil"/>
                  <w:bottom w:val="single" w:sz="4" w:space="0" w:color="auto"/>
                  <w:right w:val="single" w:sz="4" w:space="0" w:color="auto"/>
                </w:tcBorders>
                <w:shd w:val="clear" w:color="auto" w:fill="auto"/>
                <w:noWrap/>
                <w:hideMark/>
              </w:tcPr>
              <w:p w14:paraId="03259B02" w14:textId="77777777" w:rsidR="00F654A4" w:rsidRDefault="008E15A5">
                <w:pPr>
                  <w:rPr>
                    <w:szCs w:val="24"/>
                    <w:lang w:eastAsia="lt-LT"/>
                  </w:rPr>
                </w:pPr>
                <w:r>
                  <w:rPr>
                    <w:szCs w:val="24"/>
                    <w:lang w:eastAsia="lt-LT"/>
                  </w:rPr>
                  <w:t>Investicijų likutinė vertė, Eur</w:t>
                </w:r>
              </w:p>
            </w:tc>
            <w:tc>
              <w:tcPr>
                <w:tcW w:w="2940" w:type="dxa"/>
                <w:tcBorders>
                  <w:top w:val="single" w:sz="4" w:space="0" w:color="auto"/>
                  <w:left w:val="nil"/>
                  <w:bottom w:val="single" w:sz="4" w:space="0" w:color="auto"/>
                  <w:right w:val="single" w:sz="4" w:space="0" w:color="auto"/>
                </w:tcBorders>
                <w:shd w:val="clear" w:color="CCFFFF" w:fill="CCFFCC"/>
                <w:vAlign w:val="center"/>
                <w:hideMark/>
              </w:tcPr>
              <w:p w14:paraId="03259B03" w14:textId="77777777" w:rsidR="00F654A4" w:rsidRDefault="008E15A5">
                <w:pPr>
                  <w:rPr>
                    <w:i/>
                    <w:iCs/>
                    <w:szCs w:val="24"/>
                    <w:lang w:eastAsia="lt-LT"/>
                  </w:rPr>
                </w:pPr>
                <w:r>
                  <w:rPr>
                    <w:i/>
                    <w:iCs/>
                    <w:szCs w:val="24"/>
                    <w:lang w:eastAsia="lt-LT"/>
                  </w:rPr>
                  <w:t xml:space="preserve">Šiame laukelyje  įrašomos diskontuota investicijų likutinė vertė nurodyta investicinio projekto biudžeto eilutėje B.** </w:t>
                </w:r>
              </w:p>
            </w:tc>
          </w:tr>
          <w:tr w:rsidR="00F654A4" w14:paraId="03259B08" w14:textId="77777777">
            <w:trPr>
              <w:gridAfter w:val="1"/>
              <w:wAfter w:w="990" w:type="dxa"/>
              <w:trHeight w:val="390"/>
            </w:trPr>
            <w:tc>
              <w:tcPr>
                <w:tcW w:w="910" w:type="dxa"/>
                <w:tcBorders>
                  <w:top w:val="nil"/>
                  <w:left w:val="single" w:sz="4" w:space="0" w:color="auto"/>
                  <w:bottom w:val="single" w:sz="4" w:space="0" w:color="auto"/>
                  <w:right w:val="single" w:sz="4" w:space="0" w:color="auto"/>
                </w:tcBorders>
                <w:shd w:val="clear" w:color="auto" w:fill="auto"/>
                <w:noWrap/>
                <w:hideMark/>
              </w:tcPr>
              <w:p w14:paraId="03259B05" w14:textId="77777777" w:rsidR="00F654A4" w:rsidRDefault="008E15A5">
                <w:pPr>
                  <w:rPr>
                    <w:b/>
                    <w:bCs/>
                    <w:szCs w:val="24"/>
                    <w:lang w:eastAsia="lt-LT"/>
                  </w:rPr>
                </w:pPr>
                <w:r>
                  <w:rPr>
                    <w:b/>
                    <w:bCs/>
                    <w:szCs w:val="24"/>
                    <w:lang w:eastAsia="lt-LT"/>
                  </w:rPr>
                  <w:t>6.</w:t>
                </w:r>
              </w:p>
            </w:tc>
            <w:tc>
              <w:tcPr>
                <w:tcW w:w="5080" w:type="dxa"/>
                <w:tcBorders>
                  <w:top w:val="nil"/>
                  <w:left w:val="nil"/>
                  <w:bottom w:val="single" w:sz="4" w:space="0" w:color="auto"/>
                  <w:right w:val="nil"/>
                </w:tcBorders>
                <w:shd w:val="clear" w:color="auto" w:fill="auto"/>
                <w:noWrap/>
                <w:hideMark/>
              </w:tcPr>
              <w:p w14:paraId="03259B06" w14:textId="77777777" w:rsidR="00F654A4" w:rsidRDefault="008E15A5">
                <w:pPr>
                  <w:rPr>
                    <w:b/>
                    <w:bCs/>
                    <w:szCs w:val="24"/>
                    <w:lang w:eastAsia="lt-LT"/>
                  </w:rPr>
                </w:pPr>
                <w:r>
                  <w:rPr>
                    <w:b/>
                    <w:bCs/>
                    <w:szCs w:val="24"/>
                    <w:lang w:eastAsia="lt-LT"/>
                  </w:rPr>
                  <w:t>Veiklos pelnas iš viso, Eur (3 - 2)</w:t>
                </w:r>
              </w:p>
            </w:tc>
            <w:tc>
              <w:tcPr>
                <w:tcW w:w="29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3259B07" w14:textId="77777777" w:rsidR="00F654A4" w:rsidRDefault="008E15A5">
                <w:pPr>
                  <w:jc w:val="center"/>
                  <w:rPr>
                    <w:b/>
                    <w:bCs/>
                    <w:szCs w:val="24"/>
                    <w:lang w:eastAsia="lt-LT"/>
                  </w:rPr>
                </w:pPr>
                <w:r>
                  <w:rPr>
                    <w:b/>
                    <w:bCs/>
                    <w:szCs w:val="24"/>
                    <w:lang w:eastAsia="lt-LT"/>
                  </w:rPr>
                  <w:t>0</w:t>
                </w:r>
              </w:p>
            </w:tc>
          </w:tr>
          <w:tr w:rsidR="00F654A4" w14:paraId="03259B0C" w14:textId="77777777">
            <w:trPr>
              <w:gridAfter w:val="1"/>
              <w:wAfter w:w="990" w:type="dxa"/>
              <w:trHeight w:val="1005"/>
            </w:trPr>
            <w:tc>
              <w:tcPr>
                <w:tcW w:w="910" w:type="dxa"/>
                <w:tcBorders>
                  <w:top w:val="nil"/>
                  <w:left w:val="single" w:sz="4" w:space="0" w:color="auto"/>
                  <w:bottom w:val="single" w:sz="4" w:space="0" w:color="auto"/>
                  <w:right w:val="single" w:sz="4" w:space="0" w:color="auto"/>
                </w:tcBorders>
                <w:shd w:val="clear" w:color="auto" w:fill="auto"/>
                <w:noWrap/>
                <w:hideMark/>
              </w:tcPr>
              <w:p w14:paraId="03259B09" w14:textId="77777777" w:rsidR="00F654A4" w:rsidRDefault="008E15A5">
                <w:pPr>
                  <w:rPr>
                    <w:b/>
                    <w:bCs/>
                    <w:szCs w:val="24"/>
                    <w:lang w:eastAsia="lt-LT"/>
                  </w:rPr>
                </w:pPr>
                <w:r>
                  <w:rPr>
                    <w:b/>
                    <w:bCs/>
                    <w:szCs w:val="24"/>
                    <w:lang w:eastAsia="lt-LT"/>
                  </w:rPr>
                  <w:t>7.</w:t>
                </w:r>
              </w:p>
            </w:tc>
            <w:tc>
              <w:tcPr>
                <w:tcW w:w="5080" w:type="dxa"/>
                <w:tcBorders>
                  <w:top w:val="nil"/>
                  <w:left w:val="nil"/>
                  <w:bottom w:val="single" w:sz="4" w:space="0" w:color="auto"/>
                  <w:right w:val="nil"/>
                </w:tcBorders>
                <w:shd w:val="clear" w:color="auto" w:fill="auto"/>
                <w:hideMark/>
              </w:tcPr>
              <w:p w14:paraId="03259B0A" w14:textId="77777777" w:rsidR="00F654A4" w:rsidRDefault="008E15A5">
                <w:pPr>
                  <w:rPr>
                    <w:b/>
                    <w:bCs/>
                    <w:szCs w:val="24"/>
                    <w:lang w:eastAsia="lt-LT"/>
                  </w:rPr>
                </w:pPr>
                <w:r>
                  <w:rPr>
                    <w:b/>
                    <w:bCs/>
                    <w:szCs w:val="24"/>
                    <w:lang w:eastAsia="lt-LT"/>
                  </w:rPr>
                  <w:t>Didžiausia galima valstybės pagalbos suma pagal Reglamento*** 48 straipsnio 5 dalį iš viso, Eur    (1.1 - 6)</w:t>
                </w:r>
              </w:p>
            </w:tc>
            <w:tc>
              <w:tcPr>
                <w:tcW w:w="29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3259B0B" w14:textId="77777777" w:rsidR="00F654A4" w:rsidRDefault="008E15A5">
                <w:pPr>
                  <w:jc w:val="center"/>
                  <w:rPr>
                    <w:b/>
                    <w:bCs/>
                    <w:szCs w:val="24"/>
                    <w:lang w:eastAsia="lt-LT"/>
                  </w:rPr>
                </w:pPr>
                <w:r>
                  <w:rPr>
                    <w:b/>
                    <w:bCs/>
                    <w:szCs w:val="24"/>
                    <w:lang w:eastAsia="lt-LT"/>
                  </w:rPr>
                  <w:t>0</w:t>
                </w:r>
              </w:p>
            </w:tc>
          </w:tr>
          <w:tr w:rsidR="00F654A4" w14:paraId="03259B0E" w14:textId="77777777">
            <w:trPr>
              <w:trHeight w:val="645"/>
            </w:trPr>
            <w:tc>
              <w:tcPr>
                <w:tcW w:w="9920" w:type="dxa"/>
                <w:gridSpan w:val="4"/>
                <w:tcBorders>
                  <w:top w:val="nil"/>
                  <w:left w:val="nil"/>
                  <w:bottom w:val="nil"/>
                  <w:right w:val="nil"/>
                </w:tcBorders>
                <w:shd w:val="clear" w:color="auto" w:fill="auto"/>
                <w:vAlign w:val="bottom"/>
                <w:hideMark/>
              </w:tcPr>
              <w:p w14:paraId="03259B0D" w14:textId="77777777" w:rsidR="00F654A4" w:rsidRDefault="008E15A5">
                <w:pPr>
                  <w:rPr>
                    <w:szCs w:val="24"/>
                    <w:lang w:eastAsia="lt-LT"/>
                  </w:rPr>
                </w:pPr>
                <w:r>
                  <w:rPr>
                    <w:szCs w:val="24"/>
                    <w:lang w:eastAsia="lt-LT"/>
                  </w:rPr>
                  <w:t xml:space="preserve">* Duomenys įrašomi vadovaujantis instrukcija jiems skirtuose laukuose, kurie nuspalvinti žaliai. Geltonai nuspalvintuose laukuose duomenys apskaičiuojami automatiškai.   </w:t>
                </w:r>
              </w:p>
            </w:tc>
          </w:tr>
          <w:tr w:rsidR="00F654A4" w14:paraId="03259B10" w14:textId="77777777">
            <w:trPr>
              <w:trHeight w:val="1575"/>
            </w:trPr>
            <w:tc>
              <w:tcPr>
                <w:tcW w:w="9920" w:type="dxa"/>
                <w:gridSpan w:val="4"/>
                <w:tcBorders>
                  <w:top w:val="nil"/>
                  <w:left w:val="nil"/>
                  <w:bottom w:val="nil"/>
                  <w:right w:val="nil"/>
                </w:tcBorders>
                <w:shd w:val="clear" w:color="auto" w:fill="auto"/>
                <w:hideMark/>
              </w:tcPr>
              <w:p w14:paraId="03259B0F" w14:textId="77777777" w:rsidR="00F654A4" w:rsidRDefault="008E15A5">
                <w:pPr>
                  <w:rPr>
                    <w:szCs w:val="24"/>
                    <w:lang w:eastAsia="lt-LT"/>
                  </w:rPr>
                </w:pPr>
                <w:r>
                  <w:rPr>
                    <w:szCs w:val="24"/>
                    <w:lang w:eastAsia="lt-LT"/>
                  </w:rPr>
                  <w:t>** Visi duomenys įrašomi iš valstybės pagalbos gavėjo investicinio projekto, parengt</w:t>
                </w:r>
                <w:r>
                  <w:rPr>
                    <w:szCs w:val="24"/>
                    <w:lang w:eastAsia="lt-LT"/>
                  </w:rPr>
                  <w:t>o pagal Investicijų projektų, kuriems siekiama gauti finansavimą iš Europos Sąjungos struktūrinės paramos ir valstybės biudžeto lėšų, rengimo metodiką: http://www.esinvesticijos.lt/lt/dokumentai/investiciju-projektu-kuriems-siekiama-gauti-finansavima-is-eu</w:t>
                </w:r>
                <w:r>
                  <w:rPr>
                    <w:szCs w:val="24"/>
                    <w:lang w:eastAsia="lt-LT"/>
                  </w:rPr>
                  <w:t>ropos-sajungos-strukturines-paramos-ir-ar-valstybes-biudzeto-lesu-projekto-lesu-skaiciuokle.</w:t>
                </w:r>
              </w:p>
            </w:tc>
          </w:tr>
          <w:tr w:rsidR="00F654A4" w14:paraId="03259B12" w14:textId="77777777">
            <w:trPr>
              <w:trHeight w:val="1575"/>
            </w:trPr>
            <w:tc>
              <w:tcPr>
                <w:tcW w:w="9920" w:type="dxa"/>
                <w:gridSpan w:val="4"/>
                <w:tcBorders>
                  <w:top w:val="nil"/>
                  <w:left w:val="nil"/>
                  <w:bottom w:val="nil"/>
                  <w:right w:val="nil"/>
                </w:tcBorders>
                <w:shd w:val="clear" w:color="auto" w:fill="auto"/>
                <w:hideMark/>
              </w:tcPr>
              <w:p w14:paraId="03259B11" w14:textId="736537DF" w:rsidR="00F654A4" w:rsidRDefault="008E15A5">
                <w:pPr>
                  <w:rPr>
                    <w:szCs w:val="24"/>
                    <w:lang w:eastAsia="lt-LT"/>
                  </w:rPr>
                </w:pPr>
                <w:r>
                  <w:rPr>
                    <w:szCs w:val="24"/>
                    <w:lang w:eastAsia="lt-LT"/>
                  </w:rPr>
                  <w:t xml:space="preserve">***2014 m. birželio 17 d. Komisijos reglamentas (ES) Nr. 651/2014, kuriuo tam tikrų kategorijų pagalba skelbiama suderinama su vidaus rinka taikant Sutarties 107 </w:t>
                </w:r>
                <w:r>
                  <w:rPr>
                    <w:szCs w:val="24"/>
                    <w:lang w:eastAsia="lt-LT"/>
                  </w:rPr>
                  <w:t>ir 108 straipsnius (OL 2014 L 187, p. 1).</w:t>
                </w:r>
              </w:p>
            </w:tc>
          </w:tr>
        </w:tbl>
      </w:sdtContent>
    </w:sdt>
    <w:sdt>
      <w:sdtPr>
        <w:rPr>
          <w:b/>
        </w:rPr>
        <w:alias w:val="5 pr."/>
        <w:tag w:val="part_11dcfffcbb9c4f0db7e68b13b0169998"/>
        <w:id w:val="-1418850895"/>
        <w:lock w:val="sdtLocked"/>
        <w:placeholder>
          <w:docPart w:val="DefaultPlaceholder_1082065158"/>
        </w:placeholder>
      </w:sdtPr>
      <w:sdtEndPr>
        <w:rPr>
          <w:b w:val="0"/>
          <w:sz w:val="16"/>
          <w:szCs w:val="16"/>
          <w:lang w:eastAsia="lt-LT"/>
        </w:rPr>
      </w:sdtEndPr>
      <w:sdtContent>
        <w:p w14:paraId="03259B13" w14:textId="5C196801" w:rsidR="00F654A4" w:rsidRDefault="00F654A4">
          <w:pPr>
            <w:ind w:right="-141"/>
            <w:jc w:val="center"/>
            <w:rPr>
              <w:b/>
            </w:rPr>
            <w:sectPr w:rsidR="00F654A4">
              <w:pgSz w:w="11906" w:h="16838"/>
              <w:pgMar w:top="1077" w:right="1276" w:bottom="1134" w:left="1134" w:header="567" w:footer="567" w:gutter="0"/>
              <w:cols w:space="1296"/>
              <w:docGrid w:linePitch="360"/>
            </w:sectPr>
          </w:pPr>
        </w:p>
        <w:p w14:paraId="03259B14" w14:textId="02A3E42C" w:rsidR="00F654A4" w:rsidRDefault="008E15A5">
          <w:pPr>
            <w:ind w:left="7938" w:right="-141"/>
            <w:jc w:val="both"/>
          </w:pPr>
          <w:r>
            <w:rPr>
              <w:lang w:val="x-none"/>
            </w:rPr>
            <w:lastRenderedPageBreak/>
            <w:t>2014–2020 metų Europos Sąjungos investicijų veiksmų</w:t>
          </w:r>
        </w:p>
        <w:p w14:paraId="03259B15" w14:textId="77777777" w:rsidR="00F654A4" w:rsidRDefault="008E15A5">
          <w:pPr>
            <w:ind w:left="7938" w:right="-141" w:firstLine="60"/>
            <w:jc w:val="both"/>
          </w:pPr>
          <w:r>
            <w:rPr>
              <w:lang w:val="x-none"/>
            </w:rPr>
            <w:t>programos 6 prioriteto „Darn</w:t>
          </w:r>
          <w:r>
            <w:t>aus</w:t>
          </w:r>
          <w:r>
            <w:rPr>
              <w:lang w:val="x-none"/>
            </w:rPr>
            <w:t xml:space="preserve"> transporto, pagrindinių tinklų </w:t>
          </w:r>
        </w:p>
        <w:p w14:paraId="03259B16" w14:textId="77777777" w:rsidR="00F654A4" w:rsidRDefault="008E15A5">
          <w:pPr>
            <w:ind w:left="7938" w:right="-141"/>
            <w:jc w:val="both"/>
          </w:pPr>
          <w:r>
            <w:rPr>
              <w:lang w:val="x-none"/>
            </w:rPr>
            <w:t xml:space="preserve">infrastruktūros </w:t>
          </w:r>
          <w:r>
            <w:t xml:space="preserve">plėtra“ 06.1.1-TID-V-502 priemonės „Miestų </w:t>
          </w:r>
        </w:p>
        <w:p w14:paraId="03259B17" w14:textId="77777777" w:rsidR="00F654A4" w:rsidRDefault="008E15A5">
          <w:pPr>
            <w:ind w:left="7938" w:right="-141"/>
            <w:jc w:val="both"/>
          </w:pPr>
          <w:r>
            <w:t xml:space="preserve">aplinkkelių </w:t>
          </w:r>
          <w:r>
            <w:t>tiesimas“ projektų finansavimo sąlygų aprašo Nr. 1</w:t>
          </w:r>
        </w:p>
        <w:p w14:paraId="03259B18" w14:textId="03923299" w:rsidR="00F654A4" w:rsidRDefault="008E15A5">
          <w:pPr>
            <w:ind w:left="7938" w:right="-1170"/>
            <w:jc w:val="both"/>
            <w:rPr>
              <w:lang w:val="x-none"/>
            </w:rPr>
          </w:pPr>
          <w:r>
            <w:t>5</w:t>
          </w:r>
          <w:r>
            <w:rPr>
              <w:lang w:val="x-none"/>
            </w:rPr>
            <w:t xml:space="preserve"> priedas</w:t>
          </w:r>
        </w:p>
        <w:p w14:paraId="03259B19" w14:textId="77777777" w:rsidR="00F654A4" w:rsidRDefault="00F654A4">
          <w:pPr>
            <w:tabs>
              <w:tab w:val="center" w:pos="4819"/>
              <w:tab w:val="right" w:pos="9638"/>
              <w:tab w:val="right" w:pos="9972"/>
            </w:tabs>
            <w:jc w:val="center"/>
            <w:rPr>
              <w:rFonts w:ascii="Calibri" w:eastAsia="Calibri" w:hAnsi="Calibri"/>
              <w:sz w:val="22"/>
              <w:szCs w:val="22"/>
            </w:rPr>
          </w:pPr>
        </w:p>
        <w:sdt>
          <w:sdtPr>
            <w:rPr>
              <w:b/>
              <w:caps/>
              <w:color w:val="000000"/>
              <w:sz w:val="20"/>
            </w:rPr>
            <w:alias w:val="Pavadinimas"/>
            <w:tag w:val="title_11dcfffcbb9c4f0db7e68b13b0169998"/>
            <w:id w:val="-1912224742"/>
            <w:lock w:val="sdtLocked"/>
            <w:placeholder>
              <w:docPart w:val="DefaultPlaceholder_1082065158"/>
            </w:placeholder>
          </w:sdtPr>
          <w:sdtContent>
            <w:p w14:paraId="03259B1A" w14:textId="66618A4B" w:rsidR="00F654A4" w:rsidRDefault="008E15A5">
              <w:pPr>
                <w:jc w:val="center"/>
                <w:rPr>
                  <w:b/>
                  <w:caps/>
                  <w:color w:val="000000"/>
                  <w:sz w:val="20"/>
                </w:rPr>
              </w:pPr>
              <w:r>
                <w:rPr>
                  <w:b/>
                  <w:caps/>
                  <w:color w:val="000000"/>
                  <w:sz w:val="20"/>
                </w:rPr>
                <w:t>Viešųjų pirkimų GRAFIKAS</w:t>
              </w:r>
            </w:p>
          </w:sdtContent>
        </w:sdt>
        <w:p w14:paraId="03259B1B" w14:textId="77777777" w:rsidR="00F654A4" w:rsidRDefault="008E15A5">
          <w:pPr>
            <w:jc w:val="center"/>
            <w:rPr>
              <w:b/>
              <w:caps/>
              <w:color w:val="000000"/>
              <w:sz w:val="6"/>
              <w:szCs w:val="6"/>
            </w:rPr>
          </w:pPr>
          <w:r>
            <w:rPr>
              <w:b/>
              <w:caps/>
              <w:color w:val="000000"/>
              <w:sz w:val="18"/>
            </w:rPr>
            <w:t>________________________</w:t>
          </w:r>
        </w:p>
        <w:p w14:paraId="03259B1C" w14:textId="7CF4FE6B" w:rsidR="00F654A4" w:rsidRDefault="008E15A5">
          <w:pPr>
            <w:jc w:val="center"/>
            <w:rPr>
              <w:b/>
              <w:caps/>
              <w:color w:val="000000"/>
              <w:sz w:val="18"/>
            </w:rPr>
          </w:pPr>
          <w:r>
            <w:rPr>
              <w:b/>
              <w:color w:val="000000"/>
              <w:sz w:val="18"/>
            </w:rPr>
            <w:t>(pildymo data)</w:t>
          </w:r>
        </w:p>
        <w:p w14:paraId="03259B1D" w14:textId="77777777" w:rsidR="00F654A4" w:rsidRDefault="00F654A4">
          <w:pPr>
            <w:jc w:val="center"/>
            <w:rPr>
              <w:b/>
              <w:cap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10113"/>
          </w:tblGrid>
          <w:tr w:rsidR="00F654A4" w14:paraId="03259B20" w14:textId="77777777">
            <w:tc>
              <w:tcPr>
                <w:tcW w:w="4788" w:type="dxa"/>
                <w:tcBorders>
                  <w:top w:val="single" w:sz="4" w:space="0" w:color="auto"/>
                  <w:left w:val="single" w:sz="4" w:space="0" w:color="auto"/>
                  <w:bottom w:val="single" w:sz="4" w:space="0" w:color="auto"/>
                  <w:right w:val="single" w:sz="4" w:space="0" w:color="auto"/>
                </w:tcBorders>
                <w:shd w:val="clear" w:color="auto" w:fill="E0E0E0"/>
              </w:tcPr>
              <w:p w14:paraId="03259B1E" w14:textId="77777777" w:rsidR="00F654A4" w:rsidRDefault="008E15A5">
                <w:pPr>
                  <w:jc w:val="center"/>
                  <w:rPr>
                    <w:b/>
                    <w:color w:val="000000"/>
                    <w:sz w:val="20"/>
                  </w:rPr>
                </w:pPr>
                <w:r>
                  <w:rPr>
                    <w:b/>
                    <w:color w:val="000000"/>
                    <w:sz w:val="20"/>
                  </w:rPr>
                  <w:t>Projekto pavadinimas</w:t>
                </w:r>
              </w:p>
            </w:tc>
            <w:tc>
              <w:tcPr>
                <w:tcW w:w="10281" w:type="dxa"/>
                <w:tcBorders>
                  <w:top w:val="single" w:sz="4" w:space="0" w:color="auto"/>
                  <w:left w:val="single" w:sz="4" w:space="0" w:color="auto"/>
                  <w:bottom w:val="single" w:sz="4" w:space="0" w:color="auto"/>
                  <w:right w:val="single" w:sz="4" w:space="0" w:color="auto"/>
                </w:tcBorders>
              </w:tcPr>
              <w:p w14:paraId="03259B1F" w14:textId="77777777" w:rsidR="00F654A4" w:rsidRDefault="00F654A4">
                <w:pPr>
                  <w:jc w:val="center"/>
                  <w:rPr>
                    <w:color w:val="000000"/>
                    <w:sz w:val="20"/>
                  </w:rPr>
                </w:pPr>
              </w:p>
            </w:tc>
          </w:tr>
        </w:tbl>
        <w:p w14:paraId="03259B21" w14:textId="77777777" w:rsidR="00F654A4" w:rsidRDefault="00F654A4">
          <w:pPr>
            <w:jc w:val="center"/>
            <w:rPr>
              <w:b/>
              <w:caps/>
              <w:color w:val="000000"/>
              <w:sz w:val="16"/>
              <w:szCs w:val="16"/>
            </w:rPr>
          </w:pPr>
        </w:p>
        <w:tbl>
          <w:tblPr>
            <w:tblW w:w="146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021"/>
            <w:gridCol w:w="850"/>
            <w:gridCol w:w="1247"/>
            <w:gridCol w:w="1251"/>
            <w:gridCol w:w="1017"/>
            <w:gridCol w:w="1134"/>
            <w:gridCol w:w="1299"/>
            <w:gridCol w:w="1134"/>
            <w:gridCol w:w="1347"/>
            <w:gridCol w:w="1204"/>
            <w:gridCol w:w="1134"/>
          </w:tblGrid>
          <w:tr w:rsidR="00F654A4" w14:paraId="03259B2D" w14:textId="77777777">
            <w:tc>
              <w:tcPr>
                <w:tcW w:w="85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3259B22" w14:textId="77777777" w:rsidR="00F654A4" w:rsidRDefault="008E15A5">
                <w:pPr>
                  <w:ind w:left="-108"/>
                  <w:jc w:val="center"/>
                  <w:rPr>
                    <w:b/>
                    <w:color w:val="000000"/>
                    <w:sz w:val="20"/>
                  </w:rPr>
                </w:pPr>
                <w:r>
                  <w:rPr>
                    <w:b/>
                    <w:color w:val="000000"/>
                    <w:sz w:val="20"/>
                  </w:rPr>
                  <w:t>Pirkimo Eil. Nr.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3259B23" w14:textId="77777777" w:rsidR="00F654A4" w:rsidRDefault="008E15A5">
                <w:pPr>
                  <w:jc w:val="center"/>
                  <w:rPr>
                    <w:b/>
                    <w:color w:val="000000"/>
                    <w:sz w:val="20"/>
                  </w:rPr>
                </w:pPr>
                <w:r>
                  <w:rPr>
                    <w:b/>
                    <w:color w:val="000000"/>
                    <w:sz w:val="20"/>
                  </w:rPr>
                  <w:t>Pirkimo pavadini-mas</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3259B24" w14:textId="77777777" w:rsidR="00F654A4" w:rsidRDefault="008E15A5">
                <w:pPr>
                  <w:jc w:val="center"/>
                  <w:rPr>
                    <w:b/>
                    <w:color w:val="000000"/>
                    <w:sz w:val="20"/>
                  </w:rPr>
                </w:pPr>
                <w:r>
                  <w:rPr>
                    <w:b/>
                    <w:color w:val="000000"/>
                    <w:sz w:val="20"/>
                  </w:rPr>
                  <w:t>Pirkimo rūšis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3259B25" w14:textId="77777777" w:rsidR="00F654A4" w:rsidRDefault="008E15A5">
                <w:pPr>
                  <w:jc w:val="center"/>
                  <w:rPr>
                    <w:b/>
                    <w:color w:val="000000"/>
                    <w:sz w:val="20"/>
                  </w:rPr>
                </w:pPr>
                <w:r>
                  <w:rPr>
                    <w:b/>
                    <w:color w:val="000000"/>
                    <w:sz w:val="20"/>
                  </w:rPr>
                  <w:t>Pirki-mo vertė</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3259B26" w14:textId="77777777" w:rsidR="00F654A4" w:rsidRDefault="008E15A5">
                <w:pPr>
                  <w:jc w:val="center"/>
                  <w:rPr>
                    <w:b/>
                    <w:color w:val="000000"/>
                    <w:sz w:val="20"/>
                  </w:rPr>
                </w:pPr>
                <w:r>
                  <w:rPr>
                    <w:b/>
                    <w:color w:val="000000"/>
                    <w:sz w:val="20"/>
                  </w:rPr>
                  <w:t>Pasirinktas pirkimo būdas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3259B27" w14:textId="77777777" w:rsidR="00F654A4" w:rsidRDefault="008E15A5">
                <w:pPr>
                  <w:jc w:val="center"/>
                  <w:rPr>
                    <w:b/>
                    <w:color w:val="000000"/>
                    <w:sz w:val="20"/>
                  </w:rPr>
                </w:pPr>
                <w:r>
                  <w:rPr>
                    <w:b/>
                    <w:color w:val="000000"/>
                    <w:sz w:val="20"/>
                  </w:rPr>
                  <w:t>Pirkimo</w:t>
                </w:r>
                <w:r>
                  <w:rPr>
                    <w:b/>
                    <w:color w:val="000000"/>
                    <w:sz w:val="20"/>
                  </w:rPr>
                  <w:t xml:space="preserve"> dokumentų rengimo laikotarpis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3259B28" w14:textId="77777777" w:rsidR="00F654A4" w:rsidRDefault="008E15A5">
                <w:pPr>
                  <w:jc w:val="center"/>
                  <w:rPr>
                    <w:b/>
                    <w:color w:val="000000"/>
                    <w:sz w:val="20"/>
                  </w:rPr>
                </w:pPr>
                <w:r>
                  <w:rPr>
                    <w:b/>
                    <w:color w:val="000000"/>
                    <w:sz w:val="20"/>
                  </w:rPr>
                  <w:t>Skelbimo apie pirkimą data</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3259B29" w14:textId="77777777" w:rsidR="00F654A4" w:rsidRDefault="008E15A5">
                <w:pPr>
                  <w:jc w:val="center"/>
                  <w:rPr>
                    <w:b/>
                    <w:color w:val="000000"/>
                    <w:sz w:val="20"/>
                  </w:rPr>
                </w:pPr>
                <w:r>
                  <w:rPr>
                    <w:b/>
                    <w:color w:val="000000"/>
                    <w:sz w:val="20"/>
                  </w:rPr>
                  <w:t>Viešųjų pirkimų procedūrų laikotarpis</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3259B2A" w14:textId="77777777" w:rsidR="00F654A4" w:rsidRDefault="008E15A5">
                <w:pPr>
                  <w:jc w:val="center"/>
                  <w:rPr>
                    <w:b/>
                    <w:color w:val="000000"/>
                    <w:sz w:val="20"/>
                  </w:rPr>
                </w:pPr>
                <w:r>
                  <w:rPr>
                    <w:b/>
                    <w:color w:val="000000"/>
                    <w:sz w:val="20"/>
                  </w:rPr>
                  <w:t xml:space="preserve">Vertinimo ataskaitos pateikimo </w:t>
                </w:r>
                <w:r>
                  <w:rPr>
                    <w:b/>
                    <w:sz w:val="20"/>
                  </w:rPr>
                  <w:t>įgyvendi-nančiajai institucijai</w:t>
                </w:r>
                <w:r>
                  <w:rPr>
                    <w:b/>
                    <w:color w:val="000000"/>
                    <w:sz w:val="20"/>
                  </w:rPr>
                  <w:t xml:space="preserve"> data</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E0E0E0"/>
              </w:tcPr>
              <w:p w14:paraId="03259B2B" w14:textId="77777777" w:rsidR="00F654A4" w:rsidRDefault="008E15A5">
                <w:pPr>
                  <w:jc w:val="center"/>
                  <w:rPr>
                    <w:b/>
                    <w:color w:val="000000"/>
                    <w:sz w:val="20"/>
                  </w:rPr>
                </w:pPr>
                <w:r>
                  <w:rPr>
                    <w:b/>
                    <w:color w:val="000000"/>
                    <w:sz w:val="20"/>
                  </w:rPr>
                  <w:t>Sutarties pasirašymo data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3259B2C" w14:textId="77777777" w:rsidR="00F654A4" w:rsidRDefault="008E15A5">
                <w:pPr>
                  <w:jc w:val="center"/>
                  <w:rPr>
                    <w:b/>
                    <w:color w:val="000000"/>
                    <w:sz w:val="20"/>
                  </w:rPr>
                </w:pPr>
                <w:r>
                  <w:rPr>
                    <w:b/>
                    <w:color w:val="000000"/>
                    <w:sz w:val="20"/>
                  </w:rPr>
                  <w:t>Pastabos</w:t>
                </w:r>
              </w:p>
            </w:tc>
          </w:tr>
          <w:tr w:rsidR="00F654A4" w14:paraId="03259B3B" w14:textId="77777777">
            <w:tc>
              <w:tcPr>
                <w:tcW w:w="851" w:type="dxa"/>
                <w:vMerge/>
                <w:tcBorders>
                  <w:top w:val="single" w:sz="4" w:space="0" w:color="auto"/>
                  <w:left w:val="single" w:sz="4" w:space="0" w:color="auto"/>
                  <w:bottom w:val="single" w:sz="4" w:space="0" w:color="auto"/>
                  <w:right w:val="single" w:sz="4" w:space="0" w:color="auto"/>
                </w:tcBorders>
                <w:vAlign w:val="center"/>
              </w:tcPr>
              <w:p w14:paraId="03259B2E" w14:textId="77777777" w:rsidR="00F654A4" w:rsidRDefault="00F654A4">
                <w:pPr>
                  <w:rPr>
                    <w:b/>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3259B2F" w14:textId="77777777" w:rsidR="00F654A4" w:rsidRDefault="00F654A4">
                <w:pPr>
                  <w:rPr>
                    <w:b/>
                    <w:color w:val="000000"/>
                    <w:sz w:val="20"/>
                  </w:rPr>
                </w:pPr>
              </w:p>
            </w:tc>
            <w:tc>
              <w:tcPr>
                <w:tcW w:w="1021" w:type="dxa"/>
                <w:vMerge/>
                <w:tcBorders>
                  <w:top w:val="single" w:sz="4" w:space="0" w:color="auto"/>
                  <w:left w:val="single" w:sz="4" w:space="0" w:color="auto"/>
                  <w:bottom w:val="single" w:sz="4" w:space="0" w:color="auto"/>
                  <w:right w:val="single" w:sz="4" w:space="0" w:color="auto"/>
                </w:tcBorders>
                <w:vAlign w:val="center"/>
              </w:tcPr>
              <w:p w14:paraId="03259B30" w14:textId="77777777" w:rsidR="00F654A4" w:rsidRDefault="00F654A4">
                <w:pPr>
                  <w:rPr>
                    <w:b/>
                    <w:color w:val="000000"/>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3259B31" w14:textId="77777777" w:rsidR="00F654A4" w:rsidRDefault="00F654A4">
                <w:pPr>
                  <w:rPr>
                    <w:b/>
                    <w:color w:val="000000"/>
                    <w:sz w:val="20"/>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03259B32" w14:textId="77777777" w:rsidR="00F654A4" w:rsidRDefault="00F654A4">
                <w:pPr>
                  <w:rPr>
                    <w:b/>
                    <w:color w:val="000000"/>
                    <w:sz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tcPr>
              <w:p w14:paraId="03259B33" w14:textId="77777777" w:rsidR="00F654A4" w:rsidRDefault="008E15A5">
                <w:pPr>
                  <w:jc w:val="center"/>
                  <w:rPr>
                    <w:b/>
                    <w:color w:val="000000"/>
                    <w:sz w:val="20"/>
                  </w:rPr>
                </w:pPr>
                <w:r>
                  <w:rPr>
                    <w:b/>
                    <w:color w:val="000000"/>
                    <w:sz w:val="20"/>
                  </w:rPr>
                  <w:t>Pradžia</w:t>
                </w: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03259B34" w14:textId="77777777" w:rsidR="00F654A4" w:rsidRDefault="008E15A5">
                <w:pPr>
                  <w:jc w:val="center"/>
                  <w:rPr>
                    <w:b/>
                    <w:color w:val="000000"/>
                    <w:sz w:val="20"/>
                  </w:rPr>
                </w:pPr>
                <w:r>
                  <w:rPr>
                    <w:b/>
                    <w:color w:val="000000"/>
                    <w:sz w:val="20"/>
                  </w:rPr>
                  <w:t>Pabaiga</w:t>
                </w:r>
              </w:p>
            </w:tc>
            <w:tc>
              <w:tcPr>
                <w:tcW w:w="1134" w:type="dxa"/>
                <w:vMerge/>
                <w:tcBorders>
                  <w:top w:val="single" w:sz="4" w:space="0" w:color="auto"/>
                  <w:left w:val="single" w:sz="4" w:space="0" w:color="auto"/>
                  <w:bottom w:val="single" w:sz="4" w:space="0" w:color="auto"/>
                  <w:right w:val="single" w:sz="4" w:space="0" w:color="auto"/>
                </w:tcBorders>
                <w:vAlign w:val="center"/>
              </w:tcPr>
              <w:p w14:paraId="03259B35" w14:textId="77777777" w:rsidR="00F654A4" w:rsidRDefault="00F654A4">
                <w:pPr>
                  <w:rPr>
                    <w:b/>
                    <w:color w:val="000000"/>
                    <w:sz w:val="20"/>
                  </w:rPr>
                </w:pPr>
              </w:p>
            </w:tc>
            <w:tc>
              <w:tcPr>
                <w:tcW w:w="1299" w:type="dxa"/>
                <w:tcBorders>
                  <w:top w:val="single" w:sz="4" w:space="0" w:color="auto"/>
                  <w:left w:val="single" w:sz="4" w:space="0" w:color="auto"/>
                  <w:bottom w:val="single" w:sz="4" w:space="0" w:color="auto"/>
                  <w:right w:val="single" w:sz="4" w:space="0" w:color="auto"/>
                </w:tcBorders>
                <w:shd w:val="clear" w:color="auto" w:fill="D9D9D9"/>
              </w:tcPr>
              <w:p w14:paraId="03259B36" w14:textId="77777777" w:rsidR="00F654A4" w:rsidRDefault="008E15A5">
                <w:pPr>
                  <w:jc w:val="center"/>
                  <w:rPr>
                    <w:b/>
                    <w:color w:val="000000"/>
                    <w:sz w:val="20"/>
                  </w:rPr>
                </w:pPr>
                <w:r>
                  <w:rPr>
                    <w:b/>
                    <w:color w:val="000000"/>
                    <w:sz w:val="20"/>
                  </w:rPr>
                  <w:t>Pradžia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3259B37" w14:textId="77777777" w:rsidR="00F654A4" w:rsidRDefault="008E15A5">
                <w:pPr>
                  <w:jc w:val="center"/>
                  <w:rPr>
                    <w:b/>
                    <w:color w:val="000000"/>
                    <w:sz w:val="20"/>
                  </w:rPr>
                </w:pPr>
                <w:r>
                  <w:rPr>
                    <w:b/>
                    <w:color w:val="000000"/>
                    <w:sz w:val="20"/>
                  </w:rPr>
                  <w:t>Pabaiga</w:t>
                </w:r>
              </w:p>
            </w:tc>
            <w:tc>
              <w:tcPr>
                <w:tcW w:w="1347" w:type="dxa"/>
                <w:vMerge/>
                <w:tcBorders>
                  <w:top w:val="single" w:sz="4" w:space="0" w:color="auto"/>
                  <w:left w:val="single" w:sz="4" w:space="0" w:color="auto"/>
                  <w:bottom w:val="single" w:sz="4" w:space="0" w:color="auto"/>
                  <w:right w:val="single" w:sz="4" w:space="0" w:color="auto"/>
                </w:tcBorders>
                <w:vAlign w:val="center"/>
              </w:tcPr>
              <w:p w14:paraId="03259B38" w14:textId="77777777" w:rsidR="00F654A4" w:rsidRDefault="00F654A4">
                <w:pPr>
                  <w:rPr>
                    <w:b/>
                    <w:color w:val="000000"/>
                    <w:sz w:val="20"/>
                  </w:rPr>
                </w:pPr>
              </w:p>
            </w:tc>
            <w:tc>
              <w:tcPr>
                <w:tcW w:w="1204" w:type="dxa"/>
                <w:vMerge/>
                <w:tcBorders>
                  <w:top w:val="single" w:sz="4" w:space="0" w:color="auto"/>
                  <w:left w:val="single" w:sz="4" w:space="0" w:color="auto"/>
                  <w:bottom w:val="single" w:sz="4" w:space="0" w:color="auto"/>
                  <w:right w:val="single" w:sz="4" w:space="0" w:color="auto"/>
                </w:tcBorders>
                <w:vAlign w:val="center"/>
              </w:tcPr>
              <w:p w14:paraId="03259B39" w14:textId="77777777" w:rsidR="00F654A4" w:rsidRDefault="00F654A4">
                <w:pPr>
                  <w:rPr>
                    <w:b/>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3259B3A" w14:textId="77777777" w:rsidR="00F654A4" w:rsidRDefault="00F654A4">
                <w:pPr>
                  <w:rPr>
                    <w:b/>
                    <w:color w:val="000000"/>
                    <w:sz w:val="20"/>
                  </w:rPr>
                </w:pPr>
              </w:p>
            </w:tc>
          </w:tr>
          <w:tr w:rsidR="00F654A4" w14:paraId="03259B49" w14:textId="77777777">
            <w:tc>
              <w:tcPr>
                <w:tcW w:w="851" w:type="dxa"/>
                <w:tcBorders>
                  <w:top w:val="single" w:sz="4" w:space="0" w:color="auto"/>
                  <w:left w:val="single" w:sz="4" w:space="0" w:color="auto"/>
                  <w:bottom w:val="single" w:sz="4" w:space="0" w:color="auto"/>
                  <w:right w:val="single" w:sz="4" w:space="0" w:color="auto"/>
                </w:tcBorders>
                <w:shd w:val="clear" w:color="auto" w:fill="E6E6E6"/>
              </w:tcPr>
              <w:p w14:paraId="03259B3C" w14:textId="77777777" w:rsidR="00F654A4" w:rsidRDefault="008E15A5">
                <w:pPr>
                  <w:jc w:val="center"/>
                  <w:rPr>
                    <w:b/>
                    <w:color w:val="000000"/>
                    <w:sz w:val="20"/>
                  </w:rPr>
                </w:pPr>
                <w:r>
                  <w:rPr>
                    <w:b/>
                    <w:color w:val="000000"/>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3259B3D" w14:textId="77777777" w:rsidR="00F654A4" w:rsidRDefault="008E15A5">
                <w:pPr>
                  <w:jc w:val="center"/>
                  <w:rPr>
                    <w:b/>
                    <w:color w:val="000000"/>
                    <w:sz w:val="20"/>
                  </w:rPr>
                </w:pPr>
                <w:r>
                  <w:rPr>
                    <w:b/>
                    <w:color w:val="000000"/>
                    <w:sz w:val="20"/>
                  </w:rPr>
                  <w:t>2</w:t>
                </w:r>
              </w:p>
            </w:tc>
            <w:tc>
              <w:tcPr>
                <w:tcW w:w="1021" w:type="dxa"/>
                <w:tcBorders>
                  <w:top w:val="single" w:sz="4" w:space="0" w:color="auto"/>
                  <w:left w:val="single" w:sz="4" w:space="0" w:color="auto"/>
                  <w:bottom w:val="single" w:sz="4" w:space="0" w:color="auto"/>
                  <w:right w:val="single" w:sz="4" w:space="0" w:color="auto"/>
                </w:tcBorders>
                <w:shd w:val="clear" w:color="auto" w:fill="E6E6E6"/>
              </w:tcPr>
              <w:p w14:paraId="03259B3E" w14:textId="77777777" w:rsidR="00F654A4" w:rsidRDefault="008E15A5">
                <w:pPr>
                  <w:jc w:val="center"/>
                  <w:rPr>
                    <w:b/>
                    <w:color w:val="000000"/>
                    <w:sz w:val="20"/>
                  </w:rPr>
                </w:pPr>
                <w:r>
                  <w:rPr>
                    <w:b/>
                    <w:color w:val="000000"/>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03259B3F" w14:textId="77777777" w:rsidR="00F654A4" w:rsidRDefault="008E15A5">
                <w:pPr>
                  <w:jc w:val="center"/>
                  <w:rPr>
                    <w:b/>
                    <w:color w:val="000000"/>
                    <w:sz w:val="20"/>
                  </w:rPr>
                </w:pPr>
                <w:r>
                  <w:rPr>
                    <w:b/>
                    <w:color w:val="000000"/>
                    <w:sz w:val="20"/>
                  </w:rPr>
                  <w:t>4</w:t>
                </w:r>
              </w:p>
            </w:tc>
            <w:tc>
              <w:tcPr>
                <w:tcW w:w="1247" w:type="dxa"/>
                <w:tcBorders>
                  <w:top w:val="single" w:sz="4" w:space="0" w:color="auto"/>
                  <w:left w:val="single" w:sz="4" w:space="0" w:color="auto"/>
                  <w:bottom w:val="single" w:sz="4" w:space="0" w:color="auto"/>
                  <w:right w:val="single" w:sz="4" w:space="0" w:color="auto"/>
                </w:tcBorders>
                <w:shd w:val="clear" w:color="auto" w:fill="E6E6E6"/>
              </w:tcPr>
              <w:p w14:paraId="03259B40" w14:textId="77777777" w:rsidR="00F654A4" w:rsidRDefault="008E15A5">
                <w:pPr>
                  <w:jc w:val="center"/>
                  <w:rPr>
                    <w:b/>
                    <w:color w:val="000000"/>
                    <w:sz w:val="20"/>
                  </w:rPr>
                </w:pPr>
                <w:r>
                  <w:rPr>
                    <w:b/>
                    <w:color w:val="000000"/>
                    <w:sz w:val="20"/>
                  </w:rPr>
                  <w:t>5</w:t>
                </w:r>
              </w:p>
            </w:tc>
            <w:tc>
              <w:tcPr>
                <w:tcW w:w="1251" w:type="dxa"/>
                <w:tcBorders>
                  <w:top w:val="single" w:sz="4" w:space="0" w:color="auto"/>
                  <w:left w:val="single" w:sz="4" w:space="0" w:color="auto"/>
                  <w:bottom w:val="single" w:sz="4" w:space="0" w:color="auto"/>
                  <w:right w:val="single" w:sz="4" w:space="0" w:color="auto"/>
                </w:tcBorders>
                <w:shd w:val="clear" w:color="auto" w:fill="E6E6E6"/>
              </w:tcPr>
              <w:p w14:paraId="03259B41" w14:textId="77777777" w:rsidR="00F654A4" w:rsidRDefault="008E15A5">
                <w:pPr>
                  <w:jc w:val="center"/>
                  <w:rPr>
                    <w:b/>
                    <w:color w:val="000000"/>
                    <w:sz w:val="20"/>
                  </w:rPr>
                </w:pPr>
                <w:r>
                  <w:rPr>
                    <w:b/>
                    <w:color w:val="000000"/>
                    <w:sz w:val="20"/>
                  </w:rPr>
                  <w:t>6</w:t>
                </w:r>
              </w:p>
            </w:tc>
            <w:tc>
              <w:tcPr>
                <w:tcW w:w="1017" w:type="dxa"/>
                <w:tcBorders>
                  <w:top w:val="single" w:sz="4" w:space="0" w:color="auto"/>
                  <w:left w:val="single" w:sz="4" w:space="0" w:color="auto"/>
                  <w:bottom w:val="single" w:sz="4" w:space="0" w:color="auto"/>
                  <w:right w:val="single" w:sz="4" w:space="0" w:color="auto"/>
                </w:tcBorders>
                <w:shd w:val="clear" w:color="auto" w:fill="E6E6E6"/>
              </w:tcPr>
              <w:p w14:paraId="03259B42" w14:textId="77777777" w:rsidR="00F654A4" w:rsidRDefault="008E15A5">
                <w:pPr>
                  <w:jc w:val="center"/>
                  <w:rPr>
                    <w:b/>
                    <w:color w:val="000000"/>
                    <w:sz w:val="20"/>
                  </w:rPr>
                </w:pPr>
                <w:r>
                  <w:rPr>
                    <w:b/>
                    <w:color w:val="000000"/>
                    <w:sz w:val="20"/>
                  </w:rPr>
                  <w:t>7</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3259B43" w14:textId="77777777" w:rsidR="00F654A4" w:rsidRDefault="008E15A5">
                <w:pPr>
                  <w:jc w:val="center"/>
                  <w:rPr>
                    <w:b/>
                    <w:color w:val="000000"/>
                    <w:sz w:val="20"/>
                  </w:rPr>
                </w:pPr>
                <w:r>
                  <w:rPr>
                    <w:b/>
                    <w:color w:val="000000"/>
                    <w:sz w:val="20"/>
                  </w:rPr>
                  <w:t>8</w:t>
                </w:r>
              </w:p>
            </w:tc>
            <w:tc>
              <w:tcPr>
                <w:tcW w:w="1299" w:type="dxa"/>
                <w:tcBorders>
                  <w:top w:val="single" w:sz="4" w:space="0" w:color="auto"/>
                  <w:left w:val="single" w:sz="4" w:space="0" w:color="auto"/>
                  <w:bottom w:val="single" w:sz="4" w:space="0" w:color="auto"/>
                  <w:right w:val="single" w:sz="4" w:space="0" w:color="auto"/>
                </w:tcBorders>
                <w:shd w:val="clear" w:color="auto" w:fill="E6E6E6"/>
              </w:tcPr>
              <w:p w14:paraId="03259B44" w14:textId="77777777" w:rsidR="00F654A4" w:rsidRDefault="008E15A5">
                <w:pPr>
                  <w:jc w:val="center"/>
                  <w:rPr>
                    <w:b/>
                    <w:color w:val="000000"/>
                    <w:sz w:val="20"/>
                  </w:rPr>
                </w:pPr>
                <w:r>
                  <w:rPr>
                    <w:b/>
                    <w:color w:val="000000"/>
                    <w:sz w:val="20"/>
                  </w:rPr>
                  <w:t>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3259B45" w14:textId="77777777" w:rsidR="00F654A4" w:rsidRDefault="008E15A5">
                <w:pPr>
                  <w:jc w:val="center"/>
                  <w:rPr>
                    <w:b/>
                    <w:color w:val="000000"/>
                    <w:sz w:val="20"/>
                  </w:rPr>
                </w:pPr>
                <w:r>
                  <w:rPr>
                    <w:b/>
                    <w:color w:val="000000"/>
                    <w:sz w:val="20"/>
                  </w:rPr>
                  <w:t>10</w:t>
                </w:r>
              </w:p>
            </w:tc>
            <w:tc>
              <w:tcPr>
                <w:tcW w:w="1347" w:type="dxa"/>
                <w:tcBorders>
                  <w:top w:val="single" w:sz="4" w:space="0" w:color="auto"/>
                  <w:left w:val="single" w:sz="4" w:space="0" w:color="auto"/>
                  <w:bottom w:val="single" w:sz="4" w:space="0" w:color="auto"/>
                  <w:right w:val="single" w:sz="4" w:space="0" w:color="auto"/>
                </w:tcBorders>
                <w:shd w:val="clear" w:color="auto" w:fill="E6E6E6"/>
              </w:tcPr>
              <w:p w14:paraId="03259B46" w14:textId="77777777" w:rsidR="00F654A4" w:rsidRDefault="008E15A5">
                <w:pPr>
                  <w:jc w:val="center"/>
                  <w:rPr>
                    <w:b/>
                    <w:color w:val="000000"/>
                    <w:sz w:val="20"/>
                  </w:rPr>
                </w:pPr>
                <w:r>
                  <w:rPr>
                    <w:b/>
                    <w:color w:val="000000"/>
                    <w:sz w:val="20"/>
                  </w:rPr>
                  <w:t>11</w:t>
                </w:r>
              </w:p>
            </w:tc>
            <w:tc>
              <w:tcPr>
                <w:tcW w:w="1204" w:type="dxa"/>
                <w:tcBorders>
                  <w:top w:val="single" w:sz="4" w:space="0" w:color="auto"/>
                  <w:left w:val="single" w:sz="4" w:space="0" w:color="auto"/>
                  <w:bottom w:val="single" w:sz="4" w:space="0" w:color="auto"/>
                  <w:right w:val="single" w:sz="4" w:space="0" w:color="auto"/>
                </w:tcBorders>
                <w:shd w:val="clear" w:color="auto" w:fill="E6E6E6"/>
              </w:tcPr>
              <w:p w14:paraId="03259B47" w14:textId="77777777" w:rsidR="00F654A4" w:rsidRDefault="008E15A5">
                <w:pPr>
                  <w:jc w:val="center"/>
                  <w:rPr>
                    <w:b/>
                    <w:color w:val="000000"/>
                    <w:sz w:val="20"/>
                  </w:rPr>
                </w:pPr>
                <w:r>
                  <w:rPr>
                    <w:b/>
                    <w:color w:val="000000"/>
                    <w:sz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3259B48" w14:textId="77777777" w:rsidR="00F654A4" w:rsidRDefault="008E15A5">
                <w:pPr>
                  <w:jc w:val="center"/>
                  <w:rPr>
                    <w:b/>
                    <w:color w:val="000000"/>
                    <w:sz w:val="20"/>
                  </w:rPr>
                </w:pPr>
                <w:r>
                  <w:rPr>
                    <w:b/>
                    <w:color w:val="000000"/>
                    <w:sz w:val="20"/>
                  </w:rPr>
                  <w:t>13</w:t>
                </w:r>
              </w:p>
            </w:tc>
          </w:tr>
          <w:tr w:rsidR="00F654A4" w14:paraId="03259B57" w14:textId="77777777">
            <w:trPr>
              <w:trHeight w:val="100"/>
            </w:trPr>
            <w:tc>
              <w:tcPr>
                <w:tcW w:w="851" w:type="dxa"/>
                <w:tcBorders>
                  <w:top w:val="single" w:sz="4" w:space="0" w:color="auto"/>
                  <w:left w:val="single" w:sz="4" w:space="0" w:color="auto"/>
                  <w:bottom w:val="single" w:sz="4" w:space="0" w:color="auto"/>
                  <w:right w:val="single" w:sz="4" w:space="0" w:color="auto"/>
                </w:tcBorders>
              </w:tcPr>
              <w:p w14:paraId="03259B4A" w14:textId="77777777" w:rsidR="00F654A4" w:rsidRDefault="00F654A4">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3259B4B" w14:textId="77777777" w:rsidR="00F654A4" w:rsidRDefault="00F654A4">
                <w:pPr>
                  <w:jc w:val="center"/>
                  <w:rPr>
                    <w:color w:val="000000"/>
                    <w:sz w:val="20"/>
                  </w:rPr>
                </w:pPr>
              </w:p>
            </w:tc>
            <w:tc>
              <w:tcPr>
                <w:tcW w:w="1021" w:type="dxa"/>
                <w:tcBorders>
                  <w:top w:val="single" w:sz="4" w:space="0" w:color="auto"/>
                  <w:left w:val="single" w:sz="4" w:space="0" w:color="auto"/>
                  <w:bottom w:val="single" w:sz="4" w:space="0" w:color="auto"/>
                  <w:right w:val="single" w:sz="4" w:space="0" w:color="auto"/>
                </w:tcBorders>
              </w:tcPr>
              <w:p w14:paraId="03259B4C" w14:textId="77777777" w:rsidR="00F654A4" w:rsidRDefault="00F654A4">
                <w:pPr>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tcPr>
              <w:p w14:paraId="03259B4D" w14:textId="77777777" w:rsidR="00F654A4" w:rsidRDefault="00F654A4">
                <w:pPr>
                  <w:jc w:val="center"/>
                  <w:rPr>
                    <w:color w:val="000000"/>
                    <w:sz w:val="20"/>
                  </w:rPr>
                </w:pPr>
              </w:p>
            </w:tc>
            <w:tc>
              <w:tcPr>
                <w:tcW w:w="1247" w:type="dxa"/>
                <w:tcBorders>
                  <w:top w:val="single" w:sz="4" w:space="0" w:color="auto"/>
                  <w:left w:val="single" w:sz="4" w:space="0" w:color="auto"/>
                  <w:bottom w:val="single" w:sz="4" w:space="0" w:color="auto"/>
                  <w:right w:val="single" w:sz="4" w:space="0" w:color="auto"/>
                </w:tcBorders>
              </w:tcPr>
              <w:p w14:paraId="03259B4E" w14:textId="77777777" w:rsidR="00F654A4" w:rsidRDefault="00F654A4">
                <w:pPr>
                  <w:jc w:val="center"/>
                  <w:rPr>
                    <w:color w:val="000000"/>
                    <w:sz w:val="20"/>
                  </w:rPr>
                </w:pPr>
              </w:p>
            </w:tc>
            <w:tc>
              <w:tcPr>
                <w:tcW w:w="1251" w:type="dxa"/>
                <w:tcBorders>
                  <w:top w:val="single" w:sz="4" w:space="0" w:color="auto"/>
                  <w:left w:val="single" w:sz="4" w:space="0" w:color="auto"/>
                  <w:bottom w:val="single" w:sz="4" w:space="0" w:color="auto"/>
                  <w:right w:val="single" w:sz="4" w:space="0" w:color="auto"/>
                </w:tcBorders>
              </w:tcPr>
              <w:p w14:paraId="03259B4F" w14:textId="77777777" w:rsidR="00F654A4" w:rsidRDefault="00F654A4">
                <w:pPr>
                  <w:jc w:val="center"/>
                  <w:rPr>
                    <w:color w:val="000000"/>
                    <w:sz w:val="20"/>
                  </w:rPr>
                </w:pPr>
              </w:p>
            </w:tc>
            <w:tc>
              <w:tcPr>
                <w:tcW w:w="1017" w:type="dxa"/>
                <w:tcBorders>
                  <w:top w:val="single" w:sz="4" w:space="0" w:color="auto"/>
                  <w:left w:val="single" w:sz="4" w:space="0" w:color="auto"/>
                  <w:bottom w:val="single" w:sz="4" w:space="0" w:color="auto"/>
                  <w:right w:val="single" w:sz="4" w:space="0" w:color="auto"/>
                </w:tcBorders>
              </w:tcPr>
              <w:p w14:paraId="03259B50" w14:textId="77777777" w:rsidR="00F654A4" w:rsidRDefault="00F654A4">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3259B51" w14:textId="77777777" w:rsidR="00F654A4" w:rsidRDefault="00F654A4">
                <w:pPr>
                  <w:jc w:val="center"/>
                  <w:rPr>
                    <w:color w:val="000000"/>
                    <w:sz w:val="20"/>
                  </w:rPr>
                </w:pPr>
              </w:p>
            </w:tc>
            <w:tc>
              <w:tcPr>
                <w:tcW w:w="1299" w:type="dxa"/>
                <w:tcBorders>
                  <w:top w:val="single" w:sz="4" w:space="0" w:color="auto"/>
                  <w:left w:val="single" w:sz="4" w:space="0" w:color="auto"/>
                  <w:bottom w:val="single" w:sz="4" w:space="0" w:color="auto"/>
                  <w:right w:val="single" w:sz="4" w:space="0" w:color="auto"/>
                </w:tcBorders>
              </w:tcPr>
              <w:p w14:paraId="03259B52" w14:textId="77777777" w:rsidR="00F654A4" w:rsidRDefault="00F654A4">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3259B53" w14:textId="77777777" w:rsidR="00F654A4" w:rsidRDefault="00F654A4">
                <w:pPr>
                  <w:jc w:val="center"/>
                  <w:rPr>
                    <w:color w:val="000000"/>
                    <w:sz w:val="20"/>
                  </w:rPr>
                </w:pPr>
              </w:p>
            </w:tc>
            <w:tc>
              <w:tcPr>
                <w:tcW w:w="1347" w:type="dxa"/>
                <w:tcBorders>
                  <w:top w:val="single" w:sz="4" w:space="0" w:color="auto"/>
                  <w:left w:val="single" w:sz="4" w:space="0" w:color="auto"/>
                  <w:bottom w:val="single" w:sz="4" w:space="0" w:color="auto"/>
                  <w:right w:val="single" w:sz="4" w:space="0" w:color="auto"/>
                </w:tcBorders>
              </w:tcPr>
              <w:p w14:paraId="03259B54" w14:textId="77777777" w:rsidR="00F654A4" w:rsidRDefault="00F654A4">
                <w:pPr>
                  <w:jc w:val="center"/>
                  <w:rPr>
                    <w:color w:val="000000"/>
                    <w:sz w:val="20"/>
                  </w:rPr>
                </w:pPr>
              </w:p>
            </w:tc>
            <w:tc>
              <w:tcPr>
                <w:tcW w:w="1204" w:type="dxa"/>
                <w:tcBorders>
                  <w:top w:val="single" w:sz="4" w:space="0" w:color="auto"/>
                  <w:left w:val="single" w:sz="4" w:space="0" w:color="auto"/>
                  <w:bottom w:val="single" w:sz="4" w:space="0" w:color="auto"/>
                  <w:right w:val="single" w:sz="4" w:space="0" w:color="auto"/>
                </w:tcBorders>
              </w:tcPr>
              <w:p w14:paraId="03259B55" w14:textId="77777777" w:rsidR="00F654A4" w:rsidRDefault="00F654A4">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3259B56" w14:textId="77777777" w:rsidR="00F654A4" w:rsidRDefault="00F654A4">
                <w:pPr>
                  <w:jc w:val="center"/>
                  <w:rPr>
                    <w:color w:val="000000"/>
                    <w:sz w:val="20"/>
                  </w:rPr>
                </w:pPr>
              </w:p>
            </w:tc>
          </w:tr>
          <w:tr w:rsidR="00F654A4" w14:paraId="03259B65" w14:textId="77777777">
            <w:tc>
              <w:tcPr>
                <w:tcW w:w="851" w:type="dxa"/>
                <w:tcBorders>
                  <w:top w:val="single" w:sz="4" w:space="0" w:color="auto"/>
                  <w:left w:val="single" w:sz="4" w:space="0" w:color="auto"/>
                  <w:bottom w:val="single" w:sz="4" w:space="0" w:color="auto"/>
                  <w:right w:val="single" w:sz="4" w:space="0" w:color="auto"/>
                </w:tcBorders>
              </w:tcPr>
              <w:p w14:paraId="03259B58" w14:textId="77777777" w:rsidR="00F654A4" w:rsidRDefault="00F654A4">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3259B59" w14:textId="77777777" w:rsidR="00F654A4" w:rsidRDefault="00F654A4">
                <w:pPr>
                  <w:jc w:val="center"/>
                  <w:rPr>
                    <w:color w:val="000000"/>
                    <w:sz w:val="20"/>
                  </w:rPr>
                </w:pPr>
              </w:p>
            </w:tc>
            <w:tc>
              <w:tcPr>
                <w:tcW w:w="1021" w:type="dxa"/>
                <w:tcBorders>
                  <w:top w:val="single" w:sz="4" w:space="0" w:color="auto"/>
                  <w:left w:val="single" w:sz="4" w:space="0" w:color="auto"/>
                  <w:bottom w:val="single" w:sz="4" w:space="0" w:color="auto"/>
                  <w:right w:val="single" w:sz="4" w:space="0" w:color="auto"/>
                </w:tcBorders>
              </w:tcPr>
              <w:p w14:paraId="03259B5A" w14:textId="77777777" w:rsidR="00F654A4" w:rsidRDefault="00F654A4">
                <w:pPr>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tcPr>
              <w:p w14:paraId="03259B5B" w14:textId="77777777" w:rsidR="00F654A4" w:rsidRDefault="00F654A4">
                <w:pPr>
                  <w:jc w:val="center"/>
                  <w:rPr>
                    <w:color w:val="000000"/>
                    <w:sz w:val="20"/>
                  </w:rPr>
                </w:pPr>
              </w:p>
            </w:tc>
            <w:tc>
              <w:tcPr>
                <w:tcW w:w="1247" w:type="dxa"/>
                <w:tcBorders>
                  <w:top w:val="single" w:sz="4" w:space="0" w:color="auto"/>
                  <w:left w:val="single" w:sz="4" w:space="0" w:color="auto"/>
                  <w:bottom w:val="single" w:sz="4" w:space="0" w:color="auto"/>
                  <w:right w:val="single" w:sz="4" w:space="0" w:color="auto"/>
                </w:tcBorders>
              </w:tcPr>
              <w:p w14:paraId="03259B5C" w14:textId="77777777" w:rsidR="00F654A4" w:rsidRDefault="00F654A4">
                <w:pPr>
                  <w:jc w:val="center"/>
                  <w:rPr>
                    <w:color w:val="000000"/>
                    <w:sz w:val="20"/>
                  </w:rPr>
                </w:pPr>
              </w:p>
            </w:tc>
            <w:tc>
              <w:tcPr>
                <w:tcW w:w="1251" w:type="dxa"/>
                <w:tcBorders>
                  <w:top w:val="single" w:sz="4" w:space="0" w:color="auto"/>
                  <w:left w:val="single" w:sz="4" w:space="0" w:color="auto"/>
                  <w:bottom w:val="single" w:sz="4" w:space="0" w:color="auto"/>
                  <w:right w:val="single" w:sz="4" w:space="0" w:color="auto"/>
                </w:tcBorders>
              </w:tcPr>
              <w:p w14:paraId="03259B5D" w14:textId="77777777" w:rsidR="00F654A4" w:rsidRDefault="00F654A4">
                <w:pPr>
                  <w:jc w:val="center"/>
                  <w:rPr>
                    <w:color w:val="000000"/>
                    <w:sz w:val="20"/>
                  </w:rPr>
                </w:pPr>
              </w:p>
            </w:tc>
            <w:tc>
              <w:tcPr>
                <w:tcW w:w="1017" w:type="dxa"/>
                <w:tcBorders>
                  <w:top w:val="single" w:sz="4" w:space="0" w:color="auto"/>
                  <w:left w:val="single" w:sz="4" w:space="0" w:color="auto"/>
                  <w:bottom w:val="single" w:sz="4" w:space="0" w:color="auto"/>
                  <w:right w:val="single" w:sz="4" w:space="0" w:color="auto"/>
                </w:tcBorders>
              </w:tcPr>
              <w:p w14:paraId="03259B5E" w14:textId="77777777" w:rsidR="00F654A4" w:rsidRDefault="00F654A4">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3259B5F" w14:textId="77777777" w:rsidR="00F654A4" w:rsidRDefault="00F654A4">
                <w:pPr>
                  <w:jc w:val="center"/>
                  <w:rPr>
                    <w:color w:val="000000"/>
                    <w:sz w:val="20"/>
                  </w:rPr>
                </w:pPr>
              </w:p>
            </w:tc>
            <w:tc>
              <w:tcPr>
                <w:tcW w:w="1299" w:type="dxa"/>
                <w:tcBorders>
                  <w:top w:val="single" w:sz="4" w:space="0" w:color="auto"/>
                  <w:left w:val="single" w:sz="4" w:space="0" w:color="auto"/>
                  <w:bottom w:val="single" w:sz="4" w:space="0" w:color="auto"/>
                  <w:right w:val="single" w:sz="4" w:space="0" w:color="auto"/>
                </w:tcBorders>
              </w:tcPr>
              <w:p w14:paraId="03259B60" w14:textId="77777777" w:rsidR="00F654A4" w:rsidRDefault="00F654A4">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3259B61" w14:textId="77777777" w:rsidR="00F654A4" w:rsidRDefault="00F654A4">
                <w:pPr>
                  <w:jc w:val="center"/>
                  <w:rPr>
                    <w:color w:val="000000"/>
                    <w:sz w:val="20"/>
                  </w:rPr>
                </w:pPr>
              </w:p>
            </w:tc>
            <w:tc>
              <w:tcPr>
                <w:tcW w:w="1347" w:type="dxa"/>
                <w:tcBorders>
                  <w:top w:val="single" w:sz="4" w:space="0" w:color="auto"/>
                  <w:left w:val="single" w:sz="4" w:space="0" w:color="auto"/>
                  <w:bottom w:val="single" w:sz="4" w:space="0" w:color="auto"/>
                  <w:right w:val="single" w:sz="4" w:space="0" w:color="auto"/>
                </w:tcBorders>
              </w:tcPr>
              <w:p w14:paraId="03259B62" w14:textId="77777777" w:rsidR="00F654A4" w:rsidRDefault="00F654A4">
                <w:pPr>
                  <w:jc w:val="center"/>
                  <w:rPr>
                    <w:color w:val="000000"/>
                    <w:sz w:val="20"/>
                  </w:rPr>
                </w:pPr>
              </w:p>
            </w:tc>
            <w:tc>
              <w:tcPr>
                <w:tcW w:w="1204" w:type="dxa"/>
                <w:tcBorders>
                  <w:top w:val="single" w:sz="4" w:space="0" w:color="auto"/>
                  <w:left w:val="single" w:sz="4" w:space="0" w:color="auto"/>
                  <w:bottom w:val="single" w:sz="4" w:space="0" w:color="auto"/>
                  <w:right w:val="single" w:sz="4" w:space="0" w:color="auto"/>
                </w:tcBorders>
              </w:tcPr>
              <w:p w14:paraId="03259B63" w14:textId="77777777" w:rsidR="00F654A4" w:rsidRDefault="00F654A4">
                <w:pPr>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tcPr>
              <w:p w14:paraId="03259B64" w14:textId="77777777" w:rsidR="00F654A4" w:rsidRDefault="00F654A4">
                <w:pPr>
                  <w:jc w:val="center"/>
                  <w:rPr>
                    <w:color w:val="000000"/>
                    <w:sz w:val="20"/>
                  </w:rPr>
                </w:pPr>
              </w:p>
            </w:tc>
          </w:tr>
        </w:tbl>
        <w:p w14:paraId="03259B66" w14:textId="77777777" w:rsidR="00F654A4" w:rsidRDefault="00F654A4">
          <w:pPr>
            <w:ind w:firstLine="900"/>
            <w:jc w:val="both"/>
            <w:rPr>
              <w:sz w:val="18"/>
            </w:rPr>
          </w:pPr>
        </w:p>
        <w:p w14:paraId="03259B67" w14:textId="77777777" w:rsidR="00F654A4" w:rsidRDefault="008E15A5">
          <w:pPr>
            <w:ind w:firstLine="900"/>
            <w:jc w:val="both"/>
          </w:pPr>
          <w:r>
            <w:t>1 skiltyje „Pirkimo Eil. Nr.“ nurodykite pirkimo eilės numerį. 2 skiltyje „Pirkimo pavadinimas“ nurodykite pirkimo pavadinimą, kuriam skelbiamas konkursas. 3 skiltyje „Pirkimo rūšis“ nurodykite pirkimo rūšį (pvz., statybos darbai, paslaugos, tiekimas). 4 s</w:t>
          </w:r>
          <w:r>
            <w:t>kiltyje „Pirkimo vertė“ nurodykite planuojamo pirkimo vertę eurais. 5 skiltyje „Pasirinktas pirkimo būdas“ nurodykite perkančiosios organizacijos pasirinktą veiklos pirkimo būdą vadovaujantis Lietuvos Respublikos viešųjų pirkimų įstatymo nuostatomis. 6 ski</w:t>
          </w:r>
          <w:r>
            <w:t>ltyje „Pirkimo dokumentų rengimo laikotarpis. Pradžia“ pažymėkite perkančiosios organizacijos veiklos pirkimo dokumentų rengimo (planuojamo rengimo) pradžios datą. 7 skiltyje „Pirkimo dokumentų rengimo laikotarpis. Pabaiga“ pažymėkite perkančiosios organiz</w:t>
          </w:r>
          <w:r>
            <w:t>acijos vadovybės veiklos pirkimo dokumentų patvirtinimo datą, jeigu veiklos pirkimo dokumentai buvo (bus) derinti su įgyvendinančiąja institucija, pažymėkite pirkimo dokumentų suderinimo (planuojamo suderinimo) su įgyvendinančiąja institucija datą. 8 skilt</w:t>
          </w:r>
          <w:r>
            <w:t>yje „Skelbimo apie pirkimą data“ pažymėkite skelbimo apie pirkimą paskelbimo (planuojamo paskelbimo) datą, t. y. skelbimo paskelbimo CVP IS datą. Kai pirkimas atliekamas neskelbiamų (supaprastintų) derybų būdu, – kvietimo kandidatams išsiuntimo datą, o maž</w:t>
          </w:r>
          <w:r>
            <w:t>os vertės pirkimų atveju apklausos būdu – kreipimosi į tiekėjus datą. 9 skiltyje „Viešųjų pirkimų procedūrų laikotarpis. Pradžia“ pažymėkite vokų su pasiūlymais atplėšimo perkančiojoje organizacijoje datą. 10 skiltyje „Viešųjų pirkimų procedūrų laikotarpis</w:t>
          </w:r>
          <w:r>
            <w:t>. Pabaiga“ pažymėkite laimėjusio pasiūlymo tiekėjui išsiųsto (planuojamo išsiųsti) pranešimo apie sprendimą sudaryti pirkimo sutartį datą. 11 skiltyje „Vertinimo ataskaitos pateikimo įgyvendinančiajai institucijai data“ pažymėkite ataskaitos pateikimo įgyv</w:t>
          </w:r>
          <w:r>
            <w:t xml:space="preserve">endinančiajai institucijai datą praėjus pirkimo sutarties sudarymo atidėjimo terminui (15 kalendorinėms dienoms). </w:t>
          </w:r>
          <w:r>
            <w:rPr>
              <w:vanish/>
            </w:rPr>
            <w:t>atlikimo TID</w:t>
          </w:r>
          <w:r>
            <w:t xml:space="preserve">12 skiltyje „Sutarties pasirašymo data“ pažymėkite sutarties su laimėjusio pasiūlymo tiekėju </w:t>
          </w:r>
          <w:r>
            <w:lastRenderedPageBreak/>
            <w:t>pasirašymo (planuojamą pasirašymo) da</w:t>
          </w:r>
          <w:r>
            <w:t>tą. Įvertinkite tai, kad įgyvendinančioji institucija vertinimo ataskaitą gali tikrinti iki 30 kalendorinių dienų. 13 skiltyje „Pastabos“ nurodykite sutarties įgyvendinimo trukmę (užbaigimo datą) ir, jeigu reikalinga, perkančiosios organizacijos pastabas d</w:t>
          </w:r>
          <w:r>
            <w:t>ėl viešųjų pirkimo atlikimo.</w:t>
          </w:r>
        </w:p>
        <w:p w14:paraId="03259B6B" w14:textId="46B8D9A6" w:rsidR="00F654A4" w:rsidRDefault="008E15A5" w:rsidP="008E15A5">
          <w:pPr>
            <w:jc w:val="center"/>
            <w:rPr>
              <w:sz w:val="16"/>
              <w:szCs w:val="16"/>
              <w:lang w:eastAsia="lt-LT"/>
            </w:rPr>
          </w:pPr>
          <w:r>
            <w:rPr>
              <w:sz w:val="16"/>
              <w:szCs w:val="16"/>
              <w:lang w:eastAsia="lt-LT"/>
            </w:rPr>
            <w:t>____________________________</w:t>
          </w:r>
        </w:p>
        <w:bookmarkStart w:id="0" w:name="_GoBack" w:displacedByCustomXml="next"/>
        <w:bookmarkEnd w:id="0" w:displacedByCustomXml="next"/>
      </w:sdtContent>
    </w:sdt>
    <w:sectPr w:rsidR="00F654A4">
      <w:pgSz w:w="16838" w:h="11906" w:orient="landscape"/>
      <w:pgMar w:top="1134" w:right="1077" w:bottom="1276"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59B6F" w14:textId="77777777" w:rsidR="00F654A4" w:rsidRDefault="008E15A5">
      <w:r>
        <w:separator/>
      </w:r>
    </w:p>
  </w:endnote>
  <w:endnote w:type="continuationSeparator" w:id="0">
    <w:p w14:paraId="03259B70" w14:textId="77777777" w:rsidR="00F654A4" w:rsidRDefault="008E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YInterstat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9B73" w14:textId="77777777" w:rsidR="00F654A4" w:rsidRDefault="00F654A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9B74" w14:textId="77777777" w:rsidR="00F654A4" w:rsidRDefault="00F654A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9B76" w14:textId="77777777" w:rsidR="00F654A4" w:rsidRDefault="00F654A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9B6D" w14:textId="77777777" w:rsidR="00F654A4" w:rsidRDefault="008E15A5">
      <w:r>
        <w:separator/>
      </w:r>
    </w:p>
  </w:footnote>
  <w:footnote w:type="continuationSeparator" w:id="0">
    <w:p w14:paraId="03259B6E" w14:textId="77777777" w:rsidR="00F654A4" w:rsidRDefault="008E15A5">
      <w:r>
        <w:continuationSeparator/>
      </w:r>
    </w:p>
  </w:footnote>
  <w:footnote w:id="1">
    <w:p w14:paraId="03259B7A" w14:textId="77777777" w:rsidR="00F654A4" w:rsidRDefault="008E15A5">
      <w:pPr>
        <w:rPr>
          <w:rFonts w:eastAsia="Calibri"/>
          <w:sz w:val="20"/>
        </w:rPr>
      </w:pPr>
      <w:r>
        <w:rPr>
          <w:rFonts w:eastAsia="Calibri"/>
          <w:sz w:val="20"/>
          <w:vertAlign w:val="superscript"/>
        </w:rPr>
        <w:footnoteRef/>
      </w:r>
      <w:r>
        <w:rPr>
          <w:rFonts w:eastAsia="Calibri"/>
          <w:sz w:val="20"/>
        </w:rPr>
        <w:t xml:space="preserve"> Bendra projekto vertė apima ir tinkamas, ir netinkamas išlaidas.</w:t>
      </w:r>
    </w:p>
  </w:footnote>
  <w:footnote w:id="2">
    <w:p w14:paraId="03259B7B" w14:textId="77777777" w:rsidR="00F654A4" w:rsidRDefault="008E15A5">
      <w:pPr>
        <w:rPr>
          <w:rFonts w:eastAsia="Calibri"/>
          <w:sz w:val="20"/>
        </w:rPr>
      </w:pPr>
      <w:r>
        <w:rPr>
          <w:rFonts w:eastAsia="Calibri"/>
          <w:sz w:val="20"/>
          <w:vertAlign w:val="superscript"/>
        </w:rPr>
        <w:footnoteRef/>
      </w:r>
      <w:r>
        <w:rPr>
          <w:rFonts w:eastAsia="Calibri"/>
          <w:sz w:val="20"/>
        </w:rPr>
        <w:t xml:space="preserve"> Ši eilutė pildoma tais atvejais, kai įgyvendinamas jungtinės priemonės projektas. Įrašomos sumos pagal atskiras priemones, sujungtas į jungtinę priemonę. </w:t>
      </w:r>
      <w:r>
        <w:rPr>
          <w:rFonts w:eastAsia="Calibri"/>
          <w:bCs/>
          <w:iCs/>
          <w:sz w:val="20"/>
        </w:rPr>
        <w:t>Įgyvendinant jungtines priemones konkrečiam projektui pagal atskiras priemones gali skirtis nustatyta</w:t>
      </w:r>
      <w:r>
        <w:rPr>
          <w:rFonts w:eastAsia="Calibri"/>
          <w:bCs/>
          <w:iCs/>
          <w:sz w:val="20"/>
        </w:rPr>
        <w:t xml:space="preserve"> finansuojamoji dalis.</w:t>
      </w:r>
    </w:p>
  </w:footnote>
  <w:footnote w:id="3">
    <w:p w14:paraId="03259B7C" w14:textId="77777777" w:rsidR="00F654A4" w:rsidRDefault="008E15A5">
      <w:pPr>
        <w:jc w:val="both"/>
        <w:rPr>
          <w:rFonts w:ascii="Calibri" w:eastAsia="Calibri" w:hAnsi="Calibri"/>
          <w:sz w:val="20"/>
        </w:rPr>
      </w:pPr>
      <w:r>
        <w:rPr>
          <w:rFonts w:eastAsia="Calibri"/>
          <w:sz w:val="20"/>
          <w:vertAlign w:val="superscript"/>
        </w:rPr>
        <w:footnoteRef/>
      </w:r>
      <w:r>
        <w:rPr>
          <w:rFonts w:eastAsia="Calibri"/>
          <w:sz w:val="20"/>
        </w:rPr>
        <w:t xml:space="preserve"> Visoje lentelėje galimas įrašyti maksimalus ženklų skaičius – 1000.</w:t>
      </w:r>
    </w:p>
  </w:footnote>
  <w:footnote w:id="4">
    <w:p w14:paraId="03259B7D" w14:textId="77777777" w:rsidR="00F654A4" w:rsidRDefault="008E15A5">
      <w:pPr>
        <w:jc w:val="both"/>
        <w:rPr>
          <w:rFonts w:ascii="Calibri" w:eastAsia="Calibri" w:hAnsi="Calibri"/>
          <w:sz w:val="20"/>
        </w:rPr>
      </w:pPr>
      <w:r>
        <w:rPr>
          <w:rFonts w:ascii="Calibri" w:eastAsia="Calibri" w:hAnsi="Calibri"/>
          <w:sz w:val="20"/>
          <w:vertAlign w:val="superscript"/>
        </w:rPr>
        <w:footnoteRef/>
      </w:r>
      <w:r>
        <w:rPr>
          <w:rFonts w:ascii="Calibri" w:eastAsia="Calibri" w:hAnsi="Calibri"/>
          <w:sz w:val="20"/>
        </w:rPr>
        <w:t xml:space="preserve"> </w:t>
      </w:r>
      <w:r>
        <w:rPr>
          <w:rFonts w:eastAsia="Calibri"/>
          <w:sz w:val="20"/>
        </w:rPr>
        <w:t>Pagal Projektų taisyklių 6.23 papunktį</w:t>
      </w:r>
      <w:r>
        <w:rPr>
          <w:rFonts w:ascii="Calibri" w:eastAsia="Calibri" w:hAnsi="Calibri"/>
          <w:sz w:val="20"/>
        </w:rPr>
        <w:t xml:space="preserve"> </w:t>
      </w:r>
      <w:r>
        <w:rPr>
          <w:rFonts w:eastAsia="Calibri"/>
          <w:sz w:val="20"/>
        </w:rPr>
        <w:t>projekto įgyvendinimo trukmė – projekto įgyvendinimo laikotarpis nuo šio projekto sutarties pasirašymo dienos iki jo veikl</w:t>
      </w:r>
      <w:r>
        <w:rPr>
          <w:rFonts w:eastAsia="Calibri"/>
          <w:sz w:val="20"/>
        </w:rPr>
        <w:t xml:space="preserve">ų įgyvendinimo pabaigos. </w:t>
      </w:r>
    </w:p>
  </w:footnote>
  <w:footnote w:id="5">
    <w:p w14:paraId="03259B7E" w14:textId="77777777" w:rsidR="00F654A4" w:rsidRDefault="008E15A5">
      <w:pPr>
        <w:jc w:val="both"/>
        <w:rPr>
          <w:rFonts w:eastAsia="Calibri"/>
          <w:sz w:val="20"/>
        </w:rPr>
      </w:pPr>
      <w:r>
        <w:rPr>
          <w:rFonts w:eastAsia="Calibri"/>
          <w:sz w:val="20"/>
          <w:vertAlign w:val="superscript"/>
        </w:rPr>
        <w:footnoteRef/>
      </w:r>
      <w:r>
        <w:rPr>
          <w:rFonts w:eastAsia="Calibri"/>
          <w:sz w:val="20"/>
        </w:rPr>
        <w:t xml:space="preserve"> Dokumentai, nurodyti projektų finansavimo sąlygų aprašo 36 punkte, ir kiti dokumentai, pagrindžiantys projektiniame pasiūlyme nurodytą informaciją.</w:t>
      </w:r>
    </w:p>
  </w:footnote>
  <w:footnote w:id="6">
    <w:p w14:paraId="03259B7F" w14:textId="77777777" w:rsidR="00F654A4" w:rsidRDefault="008E15A5">
      <w:pPr>
        <w:rPr>
          <w:rFonts w:ascii="Calibri" w:eastAsia="Calibri" w:hAnsi="Calibri"/>
          <w:sz w:val="20"/>
        </w:rPr>
      </w:pPr>
      <w:r>
        <w:rPr>
          <w:rFonts w:ascii="Calibri" w:eastAsia="Calibri" w:hAnsi="Calibri"/>
          <w:sz w:val="20"/>
          <w:vertAlign w:val="superscript"/>
        </w:rPr>
        <w:footnoteRef/>
      </w:r>
      <w:r>
        <w:rPr>
          <w:rFonts w:ascii="Calibri" w:eastAsia="Calibri" w:hAnsi="Calibri"/>
          <w:sz w:val="20"/>
        </w:rPr>
        <w:t xml:space="preserve"> </w:t>
      </w:r>
      <w:r>
        <w:rPr>
          <w:rFonts w:ascii="Calibri" w:eastAsia="Calibri" w:hAnsi="Calibri"/>
          <w:sz w:val="16"/>
          <w:szCs w:val="16"/>
          <w:lang w:eastAsia="lt-LT"/>
        </w:rPr>
        <w:t>Reglamento (ES)</w:t>
      </w:r>
      <w:r>
        <w:rPr>
          <w:rFonts w:ascii="Calibri" w:eastAsia="Calibri" w:hAnsi="Calibri"/>
          <w:sz w:val="22"/>
          <w:szCs w:val="22"/>
          <w:lang w:eastAsia="lt-LT"/>
        </w:rPr>
        <w:t xml:space="preserve"> </w:t>
      </w:r>
      <w:r>
        <w:rPr>
          <w:rFonts w:ascii="Calibri" w:eastAsia="Calibri" w:hAnsi="Calibri"/>
          <w:sz w:val="16"/>
          <w:szCs w:val="16"/>
          <w:lang w:eastAsia="lt-LT"/>
        </w:rPr>
        <w:t>Nr. 651/2014</w:t>
      </w:r>
      <w:r>
        <w:rPr>
          <w:rFonts w:ascii="Calibri" w:eastAsia="Calibri" w:hAnsi="Calibri"/>
          <w:sz w:val="20"/>
          <w:lang w:eastAsia="lt-LT"/>
        </w:rPr>
        <w:t xml:space="preserve"> </w:t>
      </w:r>
      <w:r>
        <w:rPr>
          <w:rFonts w:ascii="Calibri" w:eastAsia="Calibri" w:hAnsi="Calibri"/>
          <w:sz w:val="16"/>
          <w:szCs w:val="16"/>
        </w:rPr>
        <w:t>I skyriaus 1</w:t>
      </w:r>
      <w:r>
        <w:rPr>
          <w:rFonts w:ascii="Calibri" w:eastAsia="Calibri" w:hAnsi="Calibri"/>
          <w:bCs/>
          <w:sz w:val="16"/>
          <w:szCs w:val="16"/>
          <w:lang w:eastAsia="lt-LT"/>
        </w:rPr>
        <w:t xml:space="preserve"> straipsnio 1 dalis.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9B71" w14:textId="77777777" w:rsidR="00F654A4" w:rsidRDefault="00F654A4">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9B72" w14:textId="77777777" w:rsidR="00F654A4" w:rsidRDefault="00F654A4">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9B75" w14:textId="77777777" w:rsidR="00F654A4" w:rsidRDefault="00F654A4">
    <w:pPr>
      <w:tabs>
        <w:tab w:val="center" w:pos="4819"/>
        <w:tab w:val="right" w:pos="9638"/>
      </w:tabs>
      <w:rPr>
        <w:rFonts w:eastAsia="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9B77" w14:textId="77777777" w:rsidR="00F654A4" w:rsidRDefault="008E15A5">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noProof/>
        <w:sz w:val="22"/>
        <w:szCs w:val="22"/>
      </w:rPr>
      <w:t>28</w:t>
    </w:r>
    <w:r>
      <w:rPr>
        <w:rFonts w:ascii="Calibri" w:eastAsia="Calibri" w:hAnsi="Calibri"/>
        <w:sz w:val="22"/>
        <w:szCs w:val="22"/>
      </w:rPr>
      <w:fldChar w:fldCharType="end"/>
    </w:r>
  </w:p>
  <w:p w14:paraId="03259B78" w14:textId="77777777" w:rsidR="00F654A4" w:rsidRDefault="00F654A4">
    <w:pPr>
      <w:tabs>
        <w:tab w:val="center" w:pos="4819"/>
        <w:tab w:val="right" w:pos="9638"/>
      </w:tabs>
      <w:rPr>
        <w:rFonts w:ascii="Calibri" w:eastAsia="Calibri" w:hAnsi="Calibr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59B79" w14:textId="77777777" w:rsidR="00F654A4" w:rsidRDefault="00F654A4">
    <w:pPr>
      <w:tabs>
        <w:tab w:val="center" w:pos="4819"/>
        <w:tab w:val="right" w:pos="9638"/>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C2"/>
    <w:rsid w:val="008E15A5"/>
    <w:rsid w:val="00F030C2"/>
    <w:rsid w:val="00F654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25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E15A5"/>
    <w:rPr>
      <w:rFonts w:ascii="Tahoma" w:hAnsi="Tahoma" w:cs="Tahoma"/>
      <w:sz w:val="16"/>
      <w:szCs w:val="16"/>
    </w:rPr>
  </w:style>
  <w:style w:type="character" w:customStyle="1" w:styleId="DebesliotekstasDiagrama">
    <w:name w:val="Debesėlio tekstas Diagrama"/>
    <w:basedOn w:val="Numatytasispastraiposriftas"/>
    <w:link w:val="Debesliotekstas"/>
    <w:rsid w:val="008E15A5"/>
    <w:rPr>
      <w:rFonts w:ascii="Tahoma" w:hAnsi="Tahoma" w:cs="Tahoma"/>
      <w:sz w:val="16"/>
      <w:szCs w:val="16"/>
    </w:rPr>
  </w:style>
  <w:style w:type="character" w:styleId="Vietosrezervavimoenklotekstas">
    <w:name w:val="Placeholder Text"/>
    <w:basedOn w:val="Numatytasispastraiposriftas"/>
    <w:rsid w:val="008E15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E15A5"/>
    <w:rPr>
      <w:rFonts w:ascii="Tahoma" w:hAnsi="Tahoma" w:cs="Tahoma"/>
      <w:sz w:val="16"/>
      <w:szCs w:val="16"/>
    </w:rPr>
  </w:style>
  <w:style w:type="character" w:customStyle="1" w:styleId="DebesliotekstasDiagrama">
    <w:name w:val="Debesėlio tekstas Diagrama"/>
    <w:basedOn w:val="Numatytasispastraiposriftas"/>
    <w:link w:val="Debesliotekstas"/>
    <w:rsid w:val="008E15A5"/>
    <w:rPr>
      <w:rFonts w:ascii="Tahoma" w:hAnsi="Tahoma" w:cs="Tahoma"/>
      <w:sz w:val="16"/>
      <w:szCs w:val="16"/>
    </w:rPr>
  </w:style>
  <w:style w:type="character" w:styleId="Vietosrezervavimoenklotekstas">
    <w:name w:val="Placeholder Text"/>
    <w:basedOn w:val="Numatytasispastraiposriftas"/>
    <w:rsid w:val="008E15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0374">
      <w:bodyDiv w:val="1"/>
      <w:marLeft w:val="0"/>
      <w:marRight w:val="0"/>
      <w:marTop w:val="0"/>
      <w:marBottom w:val="0"/>
      <w:divBdr>
        <w:top w:val="none" w:sz="0" w:space="0" w:color="auto"/>
        <w:left w:val="none" w:sz="0" w:space="0" w:color="auto"/>
        <w:bottom w:val="none" w:sz="0" w:space="0" w:color="auto"/>
        <w:right w:val="none" w:sz="0" w:space="0" w:color="auto"/>
      </w:divBdr>
    </w:div>
    <w:div w:id="497160262">
      <w:bodyDiv w:val="1"/>
      <w:marLeft w:val="0"/>
      <w:marRight w:val="0"/>
      <w:marTop w:val="0"/>
      <w:marBottom w:val="0"/>
      <w:divBdr>
        <w:top w:val="none" w:sz="0" w:space="0" w:color="auto"/>
        <w:left w:val="none" w:sz="0" w:space="0" w:color="auto"/>
        <w:bottom w:val="none" w:sz="0" w:space="0" w:color="auto"/>
        <w:right w:val="none" w:sz="0" w:space="0" w:color="auto"/>
      </w:divBdr>
    </w:div>
    <w:div w:id="744571573">
      <w:bodyDiv w:val="1"/>
      <w:marLeft w:val="0"/>
      <w:marRight w:val="0"/>
      <w:marTop w:val="0"/>
      <w:marBottom w:val="0"/>
      <w:divBdr>
        <w:top w:val="none" w:sz="0" w:space="0" w:color="auto"/>
        <w:left w:val="none" w:sz="0" w:space="0" w:color="auto"/>
        <w:bottom w:val="none" w:sz="0" w:space="0" w:color="auto"/>
        <w:right w:val="none" w:sz="0" w:space="0" w:color="auto"/>
      </w:divBdr>
    </w:div>
    <w:div w:id="1518301866">
      <w:bodyDiv w:val="1"/>
      <w:marLeft w:val="0"/>
      <w:marRight w:val="0"/>
      <w:marTop w:val="0"/>
      <w:marBottom w:val="0"/>
      <w:divBdr>
        <w:top w:val="none" w:sz="0" w:space="0" w:color="auto"/>
        <w:left w:val="none" w:sz="0" w:space="0" w:color="auto"/>
        <w:bottom w:val="none" w:sz="0" w:space="0" w:color="auto"/>
        <w:right w:val="none" w:sz="0" w:space="0" w:color="auto"/>
      </w:divBdr>
    </w:div>
    <w:div w:id="1920478660">
      <w:bodyDiv w:val="1"/>
      <w:marLeft w:val="0"/>
      <w:marRight w:val="0"/>
      <w:marTop w:val="0"/>
      <w:marBottom w:val="0"/>
      <w:divBdr>
        <w:top w:val="none" w:sz="0" w:space="0" w:color="auto"/>
        <w:left w:val="none" w:sz="0" w:space="0" w:color="auto"/>
        <w:bottom w:val="none" w:sz="0" w:space="0" w:color="auto"/>
        <w:right w:val="none" w:sz="0" w:space="0" w:color="auto"/>
      </w:divBdr>
    </w:div>
    <w:div w:id="2000109507">
      <w:bodyDiv w:val="1"/>
      <w:marLeft w:val="0"/>
      <w:marRight w:val="0"/>
      <w:marTop w:val="0"/>
      <w:marBottom w:val="0"/>
      <w:divBdr>
        <w:top w:val="none" w:sz="0" w:space="0" w:color="auto"/>
        <w:left w:val="none" w:sz="0" w:space="0" w:color="auto"/>
        <w:bottom w:val="none" w:sz="0" w:space="0" w:color="auto"/>
        <w:right w:val="none" w:sz="0" w:space="0" w:color="auto"/>
      </w:divBdr>
    </w:div>
    <w:div w:id="21401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e-tar.lt/portal/lt/legalAct/TAR.C54AFFAA76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www.e-tar.lt/portal/lt/legalAct/TAR.C0DE35FFA73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YInterstat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FE"/>
    <w:rsid w:val="00D039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39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039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14c3fa732d2042389572ecb09f6456a0" PartId="4237963df25b49ac94534c5efc2e7afd">
    <Part Type="preambule" DocPartId="f7c49162d5034110a72a5c8a589fe0f6" PartId="0fa6dbf21eb6435e81cc45ea5b8fd01b"/>
    <Part Type="pastraipa" DocPartId="91e30974b20742bd88325bf51c17ea74" PartId="859374e2a049413ca9182304b5cc667f"/>
    <Part Type="signatura" Nr="" Abbr="" Title="" Notes="" DocPartId="0bc0bfa322404885979bac887d44273e" PartId="79df1a7beed44ecdaa6fc7d0dd053af9"/>
  </Part>
  <Part Type="patvirtinta" Title="2014–2020 METŲ EUROPOS SĄJUNGOS FONDŲ INVESTICIJŲ VEIKSMŲ PROGRAMOS 6 PRIORITETO „DARNAUS TRANSPORTO IR PAGRINDINIŲ TINKLŲ INFRASTRUKTŪROS PLĖTRA“" DocPartId="443982ea41414c1d8c83614fbc4b92d4" PartId="6b69ed8bb2e54beb90e920733dcd8611">
    <Part Type="skyrius" Nr="1" Title="BENDROSIOS NUOSTATOS" DocPartId="fec41e3653aa48b4b8e1165d12f4bb56" PartId="87171cbe2e72449c84d067ce565b063c">
      <Part Type="punktas" Nr="1" Abbr="1 p." DocPartId="dd2a0e85b1f74e478da3ca3a515c25bc" PartId="3857499438654a5ab70dc579eebbc356"/>
      <Part Type="punktas" Nr="2" Abbr="2 p." DocPartId="9a622d2e1b784fec8265ba2d16071bea" PartId="6753ac8ea72d4782ae7186882e0b4bba">
        <Part Type="punktas" Nr="2.1" Abbr="2.1 p." DocPartId="e3c1253149594e2bbeb4909e77292572" PartId="891b293bcff542fbabe4702ef97f290b"/>
        <Part Type="punktas" Nr="2.2" Abbr="2.2 p." DocPartId="991fafb7c82b46c7aff3d4342ca9eb05" PartId="795e95986b194ddeba014fded91acf10"/>
        <Part Type="punktas" Nr="2.3" Abbr="2.3 p." DocPartId="d52c5d6c106e4b9aa3a27f5448df3831" PartId="47672285a47043329aa6da14ca0fb211"/>
        <Part Type="punktas" Nr="2.4" Abbr="2.4 p." DocPartId="763ba98a985b4cf0bf83f1f4f4c27490" PartId="464e6349eb584fdf95ac1a7ead0509bc"/>
      </Part>
      <Part Type="punktas" Nr="3" Abbr="3 p." DocPartId="665eae43fba8447091c5683e1c6fb793" PartId="6f1f74ad5c234eb980fb2aabc4e9c8aa"/>
      <Part Type="punktas" Nr="4" Abbr="4 p." DocPartId="42382464889a4598a6f52f14a611fc21" PartId="0333b1698d2747a383354b3b7fc78d10"/>
      <Part Type="punktas" Nr="5" Abbr="5 p." DocPartId="bf5d868527cd4d9d965eca96ed296fba" PartId="af0e77af98dd48bcb2e9d07eefabb1ac"/>
      <Part Type="punktas" Nr="6" Abbr="6 p." DocPartId="57714f83a3844954885fa44201ac4370" PartId="5a50079f127643458d3aeb67bc5d173d"/>
      <Part Type="punktas" Nr="7" Abbr="7 p." DocPartId="c263ffa5a1d64a2294aaf947407bd8c3" PartId="899bbae4f0f849499f74ac2cc9655cd3"/>
      <Part Type="punktas" Nr="8" Abbr="8 p." DocPartId="bf5a2ce496fd4a7e88e93818e977af1b" PartId="8f255772f0d449e1b50101eafc36d02e"/>
      <Part Type="punktas" Nr="9" Abbr="9 p." DocPartId="c79d94fd9f64404a88e78bcc377f5915" PartId="b01d39618ed8458a8af5f38568a985b6"/>
      <Part Type="punktas" Nr="10" Abbr="10 p." DocPartId="2e1c44d48fda43429bf84ea757812ebe" PartId="2a3834e8f07e49f69c791e3ccbf3e8a1"/>
    </Part>
    <Part Type="skyrius" Nr="2" Title="REIKALAVIMAI PAREIŠKĖJAMS IR PARTNERIAMS" DocPartId="e166b08f701d491190bd6572dfeb8e59" PartId="44cd86de1eba4003a53c30fa5161951f">
      <Part Type="punktas" Nr="11" Abbr="11 p." DocPartId="01f5c5d1843f4bb788c511d0aefaf3df" PartId="eeb7687fbb1540fb8e665b39c05fe8ea"/>
      <Part Type="punktas" Nr="12" Abbr="12 p." DocPartId="68312a7b08604a1f97991d270b53cbf0" PartId="9f2495d42a554c4698e75d7314bef6f3"/>
      <Part Type="punktas" Nr="13" Abbr="13 p." DocPartId="8d8c59e937c64feb9f056dee986ff07d" PartId="f8aab5095fc8449795477ae34f6070e3"/>
    </Part>
    <Part Type="skyrius" Nr="3" Title="PROJEKTAMS TAIKOMI REIKALAVIMAI" DocPartId="8d1522ced6254d0bb30d5189ffb0cc68" PartId="f978e1ff77584e2f83c38d088e8fe4f9">
      <Part Type="punktas" Nr="14" Abbr="14 p." DocPartId="8eac84f7cf8c476099e2d2405dfa768f" PartId="158adc273d5d4dc0b699fcd8f2d6f486"/>
      <Part Type="punktas" Nr="15" Abbr="15 p." DocPartId="8c9eb6b81f474cec8d8a63b7392d5504" PartId="d3062c9ae8a04f74b9cf2068761be6ff">
        <Part Type="punktas" Nr="15.1" Abbr="15.1 p." DocPartId="826f9521e2604f80b36e30548f75256f" PartId="74028299e7cc429fa3db89588dbb5bd4"/>
        <Part Type="punktas" Nr="15.2" Abbr="15.2 p." DocPartId="3d8c7c7a2a1044ea9b16e4a62d5f07a7" PartId="9b6f6b6d56524da98fcf029be5db3350"/>
      </Part>
      <Part Type="punktas" Nr="16" Abbr="16 p." DocPartId="143375d29f544fcaa848d59e64457e85" PartId="926a8e17c2fd486ebfb0bcdd44ea3cfb"/>
      <Part Type="punktas" Nr="17" Abbr="17 p." DocPartId="a4bdb27bfd5c4453b14fede9437448f9" PartId="aeca2e68a1f342608b8447c5cf00c13d"/>
      <Part Type="punktas" Nr="18" Abbr="18 p." DocPartId="66e4441f3b1c435d85709422e559e8e3" PartId="5bd1084e412c4b5b86e6a67e9f069401"/>
      <Part Type="punktas" Nr="19" Abbr="19 p." DocPartId="6f975aa9bd7c4ea38c904812f1181722" PartId="80e35390ec2547ce8f592de9e9f6bb32"/>
      <Part Type="punktas" Nr="20" Abbr="20 p." DocPartId="54898aefadf54c51aaeb4b4fb18c95cb" PartId="f388e7f56f0241c59e81156df5ff60b1">
        <Part Type="punktas" Nr="20.1" Abbr="20.1 p." DocPartId="94169feabaf74086a64acc571ee16ed2" PartId="5636dab494e64f088b66299807deba81"/>
        <Part Type="punktas" Nr="20.2" Abbr="20.2 p." DocPartId="270eb828b5434b1e831c4dc89412fe4c" PartId="0d6a8a64fc5e49528b21c207afd1fc47"/>
        <Part Type="punktas" Nr="20.3" Abbr="20.3 p." DocPartId="76aba1b37d0f4fef86465429bdc2eb05" PartId="9ca96aefd9d647e5b00b9528c1da009d"/>
      </Part>
      <Part Type="punktas" Nr="21" Abbr="21 p." DocPartId="28b55bc865364a24a6d6877faeb85650" PartId="561c3d5de2804d8988c7a0314e79d7a1">
        <Part Type="punktas" Nr="21.1" Abbr="21.1 p." DocPartId="9da0479d69a9460d809790ab149bdc27" PartId="1036a2e5ce6b4f558d7e9c414e2f8b1f"/>
        <Part Type="punktas" Nr="21.2" Abbr="21.2 p." DocPartId="e5382cbfc5ee480e84e45dfb4e62d2bb" PartId="6a5a63976f434479b27eeeac8cfb4217"/>
        <Part Type="punktas" Nr="21.3" Abbr="21.3 p." DocPartId="e78d8802651347889a683fe0fa3952a8" PartId="d8cb9a6ecae34113b0832c9c7b25920a"/>
        <Part Type="punktas" Nr="21.4" Abbr="21.4 p." DocPartId="c6128f62e25c4d92b5ee259297da1bfd" PartId="a9a6c363936845ce848119fef6b0bacc">
          <Part Type="punktas" Nr="21.4.1" Abbr="21.4.1 p." DocPartId="73a5164802d1420aac9b72d9156f771e" PartId="53ffa142f28c458fa0d7ff80c14b6f47"/>
          <Part Type="punktas" Nr="21.4.2" Abbr="21.4.2 p." DocPartId="58556b7d261e4dd19c35e3994aac42e8" PartId="1cc457c142404a7a92a7bd63b9e48125"/>
          <Part Type="punktas" Nr="21.4.3" Abbr="21.4.3 p." DocPartId="905f34eaad274d34805f5a2e373492a8" PartId="fd1831a4ae674f41837bc10eef5eb405"/>
          <Part Type="punktas" Nr="21.4.4" Abbr="21.4.4 p." DocPartId="6404be24c1924230ae99bada0dca8ef0" PartId="fc516c28b7a84c75a9c179cff2a6b9aa"/>
          <Part Type="punktas" Nr="21.4.5" Abbr="21.4.5 p." DocPartId="d5b089fd54ed462da8a13a53281024b2" PartId="6740729a40ac4c36a32f0648d7f91711"/>
          <Part Type="punktas" Nr="21.4.6" Abbr="21.4.6 p." DocPartId="9247b4f373084d87bf83402c2a6b82ab" PartId="be1c55fe04164ae5b9d6aab2c2338cf3"/>
        </Part>
        <Part Type="punktas" Nr="21.5" Abbr="21.5 p." DocPartId="157e76d7c0a74efe9adf697e36dc49b9" PartId="a129ce902c2f4be483403c2a91f9a5ca"/>
      </Part>
      <Part Type="punktas" Nr="22" Abbr="22 p." DocPartId="a646f200a037418d8519a7db37b2faa1" PartId="79fe56420a2c44f7abfc081870565e05"/>
      <Part Type="punktas" Nr="23" Abbr="23 p." DocPartId="83a094a4784345019e78ae8b7945be76" PartId="d4169c42db4440c58c231347adf226b3"/>
      <Part Type="punktas" Nr="24" Abbr="24 p." DocPartId="2d3f2e40d9bc4b0893890cff9999ce49" PartId="e8515f73941b4e49b4eb16116fb6becc">
        <Part Type="punktas" Nr="24.1" Abbr="24.1 p." DocPartId="ff2acad367924d55b114f1bb9c5e4e71" PartId="1d8afc38c1bf49058887d32caf89d453"/>
        <Part Type="punktas" Nr="24.2" Abbr="24.2 p." DocPartId="63acfa885f544d93bc6e4fe6355e5c95" PartId="7c8b40a276e2486cb453a3bb7c3824e4"/>
        <Part Type="punktas" Nr="24.3" Abbr="24.3 p." DocPartId="77146363ed294a939e993fe17e905c65" PartId="892295a37d4f4a6c8dc9fa033b683872"/>
        <Part Type="punktas" Nr="24.4" Abbr="24.4 p." DocPartId="5de2c9492ae54b91a71254c009e46537" PartId="f0a4712f5b3c462ead89e9ca9df0a66f"/>
        <Part Type="punktas" Nr="24.5" Abbr="24.5 p." DocPartId="a9ca36d3bb7847698ee55a88d3328633" PartId="3fd4957db40d497b9bbf7a0ddfaa11cc"/>
      </Part>
      <Part Type="punktas" Nr="25" Abbr="25 p." DocPartId="1fac0738486a47cbbc4d6b5cf1c3e46a" PartId="ea9ac46cb7f8490aab0e5d54e49a8eae"/>
      <Part Type="punktas" Nr="26" Abbr="26 p." DocPartId="8da13b6157e6472f8448925275ed4b77" PartId="2a144cee17614057b0765597e42c5ce4"/>
    </Part>
    <Part Type="skyrius" Nr="4" Title="TINKAMŲ FINA213NSUOTI PROJEKTO IŠLAIDŲ IR FINANSAVIMO REIKALAVIMAI" DocPartId="ee042e4e8e37457c881d94fa8f94b895" PartId="77db6087d4d143cf99163de604f945db">
      <Part Type="punktas" Nr="27" Abbr="27 p." DocPartId="946ba2b7e9f04bb89389ef9416efb28c" PartId="1effcfc898124cc28e4a083c7d7d9b62"/>
      <Part Type="punktas" Nr="28" Abbr="28 p." DocPartId="156ce61ac8b24fb69c46b02b7eabc584" PartId="663093a4f2a54c039d7098540e1f339a"/>
      <Part Type="punktas" Nr="29" Abbr="29 p." DocPartId="37a39a783e93466f852c10eff059d8df" PartId="a17c979625bc46ec90f3be5b67cbb23e"/>
      <Part Type="punktas" Nr="30" Abbr="30 p." DocPartId="3020abe9b6d045009b5c4336b53d532d" PartId="0c37bc181a114f258e9c9b141b657864"/>
      <Part Type="punktas" Nr="31" Abbr="31 p." DocPartId="861f5d1d208547fcb04cff8d2dd00033" PartId="16e4d8431d3246419185da4e60acaf1c">
        <Part Type="punktas" Nr="31.1" Abbr="31.1 p." DocPartId="a63b9d67d92b4f4ab59538d19479fc57" PartId="0fc15790db1f42c8a22db4cafae53c89"/>
        <Part Type="punktas" Nr="31.2" Abbr="31.2 p." DocPartId="9b203cf039854c67ba533016d5c3071f" PartId="a40f081e5a834b269dbcdbe3c96185e7"/>
        <Part Type="punktas" Nr="31.3" Abbr="31.3 p." DocPartId="8f7e36b3b1284d6b90928cd20039de88" PartId="52b738522f684fe7be4de15b28b54180"/>
      </Part>
      <Part Type="punktas" Nr="32" Abbr="32 p." DocPartId="a3cbe3eb4bd1406e9466c7047f23df33" PartId="d9711a5b4e68490eb0bcf97000daed2b"/>
      <Part Type="punktas" Nr="33" Abbr="33 p." DocPartId="87e39cae5e7d4e2e90ac88edb9a8f0c3" PartId="05e98501cb0e4e4a97e2400680e721ae"/>
      <Part Type="punktas" Nr="34" Abbr="34 p." DocPartId="543fcc8a96e44249a66a9b2f4e873154" PartId="a61da0fa9e224cafa065c1713ad0ff20"/>
      <Part Type="punktas" Nr="35" Abbr="35 p." DocPartId="7d8ea6505dea4a898734b54120e00888" PartId="f11a967ee5ad4749af0a5e9c322a8948">
        <Part Type="punktas" Nr="35.1" Abbr="35.1 p." DocPartId="d4c1ac9d43e447ee8b43ce97818be4f9" PartId="36e9499993774ad7b60db4ba251051fa"/>
        <Part Type="punktas" Nr="35.2" Abbr="35.2 p." DocPartId="b7462fc27cc143d1bb3e7ef32aeb896f" PartId="345c4b94d8fd47a1bde701c79205727a"/>
      </Part>
    </Part>
    <Part Type="skyrius" Nr="5" Title="PARAIŠKŲ RENGIMAS, PAREIŠKĖJŲ INFORMAVIMAS, KONSULTAVIMAS, PARAIŠKŲ TEIKIMAS IR VERTINIMAS" DocPartId="f0c463ee7dc3497bbac9663f6f257291" PartId="1608f6c3562e45c6bf484e7dab8d139c">
      <Part Type="punktas" Nr="36" Abbr="36 p." DocPartId="d2e121267e124484a77fa4d66d868f82" PartId="7865d171c8c04a23bea407d4699f6262">
        <Part Type="punktas" Nr="36.1" Abbr="36.1 p." DocPartId="dae4d0584ca5475db81cc89c89a5f26b" PartId="9456428e03604648a4daa02b30cff305"/>
        <Part Type="punktas" Nr="36.2" Abbr="36.2 p." DocPartId="915675bf823648408e1c6fed555b82f4" PartId="2d0a1b78200e4e079f9ff4556926ec1c"/>
      </Part>
      <Part Type="punktas" Nr="37" Abbr="37 p." DocPartId="cac80334b1454408a6495d1b0baa38ee" PartId="b93aaa7e161a4a61bbb8f3def91a0aa6"/>
      <Part Type="punktas" Nr="38" Abbr="38 p." DocPartId="bc057eb8b9614dcc984ff2c81366f46c" PartId="438d7598fb914e78a1e6504d2e03c3f4"/>
      <Part Type="punktas" Nr="39" Abbr="39 p." DocPartId="b4444324e8e341e4b3c8f217f251d95b" PartId="075780c156d74e76a56c8475410e3599"/>
      <Part Type="punktas" Nr="40" Abbr="40 p." DocPartId="f9e70758586944bda0c92b25fdd3343f" PartId="c38ea6e4e97946c0af419e492074551f"/>
      <Part Type="punktas" Nr="41" Abbr="41 p." DocPartId="347c96331b2c41158900d35d2abf89ba" PartId="ade403ac9ece43ac8cff336e68f848d3">
        <Part Type="punktas" Nr="41.1" Abbr="41.1 p." DocPartId="dbbe3f1601aa424fa73abbbd652a079b" PartId="f08c6f0ccd87419b9ab532987495d4e6"/>
        <Part Type="punktas" Nr="41.2" Abbr="41.2 p." DocPartId="fd44b66bf8c943d5996fd99ee4aaa381" PartId="41b46c31b7d545cfa9b69c37584b4576"/>
        <Part Type="punktas" Nr="41.3" Abbr="41.3 p." DocPartId="6d902c149c8b47329943cdf0ff978593" PartId="4b3548037e234dccb15c9c000351ad4b"/>
        <Part Type="punktas" Nr="41.4" Abbr="41.4 p." DocPartId="538886efeb754bae8ca5eb951a44cf21" PartId="1f46fb0fed0f4f598a49cb0e52e32be6"/>
        <Part Type="punktas" Nr="41.5" Abbr="41.5 p." DocPartId="e9eaad477bda42c8a00d2c5ed7ad2d60" PartId="17325232d833402699e477859b914759"/>
        <Part Type="punktas" Nr="41.6" Abbr="41.6 p." DocPartId="497e55183c7e467d80809bfb62043a0f" PartId="1a32b016ee414c1595bb977f121a4ca6"/>
        <Part Type="punktas" Nr="41.7" Abbr="41.7 p." DocPartId="86a94d7c60ec45798c43e679b661f187" PartId="abc50dd4f0ed4bd4b651afa509c5b54e"/>
        <Part Type="punktas" Nr="41.8" Abbr="41.8 p." DocPartId="878fb199f0f64c9383e63a13c6f0b4a5" PartId="ff29153767484d12aa9346459abe63ca"/>
        <Part Type="punktas" Nr="41.9" Abbr="41.9 p." DocPartId="f8a3bcb9aa8a49f68ec190912139659e" PartId="b9ba1c0a3d27403abfaa853db815706f"/>
        <Part Type="punktas" Nr="41.10" Abbr="41.10 p." DocPartId="18f1fff67af149dea014928c932c8803" PartId="4fa163920fc94d3db08dd421566c243c"/>
        <Part Type="punktas" Nr="41.11" Abbr="41.11 p." DocPartId="6ee0a4eb651440d59c8b7add1e81da2f" PartId="a9d3760ff1ef4859ba2a87f6e532d4d6"/>
        <Part Type="punktas" Nr="41.12" Abbr="41.12 p." DocPartId="9f18c7dde8424eeba4e17dc4865f9606" PartId="ccb88d00a7a24a40a86f94a02640a08c"/>
        <Part Type="punktas" Nr="41.13" Abbr="41.13 p." DocPartId="96c17f83e09347adb4ad7ba9b302c8e5" PartId="34ecb19ba0904b738f5f02b685ea2321"/>
        <Part Type="punktas" Nr="41.14" Abbr="41.14 p." DocPartId="3b8b7bb233ab40fea366b53900dbcc90" PartId="f0976d2521c2404fabde3e843c48a735"/>
        <Part Type="punktas" Nr="41.15" Abbr="41.15 p." DocPartId="efd8b9118b094eb4a1934e2b19de7fe8" PartId="a9e12d7f86e641fc8a29da1b56b1fa09"/>
        <Part Type="punktas" Nr="41.16" Abbr="41.16 p." DocPartId="4637ccb27db44b959a620e4ca1a5b912" PartId="b4dac4b321cd402e80552bcb5016a7a0"/>
      </Part>
      <Part Type="punktas" Nr="42" Abbr="42 p." DocPartId="5c01d9d824b044eab049ee46ff54e859" PartId="e80d5a26d4004c96af516c0371a5c3fc"/>
      <Part Type="punktas" Nr="43" Abbr="43 p." DocPartId="4709f22bbc4c434b9874d43fe7fd719a" PartId="53e1ff84bfaf4eecac6e7a5034993a77"/>
      <Part Type="punktas" Nr="44" Abbr="44 p." DocPartId="46dade83b95f4943915df23b12c57cd4" PartId="61b7f8d19db3408ca9a8f48d74109abd"/>
      <Part Type="punktas" Nr="45" Abbr="45 p." DocPartId="6395f82f888d42e89838958ea0e69d9b" PartId="6507f16de10440b683502e6f25942fcc"/>
      <Part Type="punktas" Nr="46" Abbr="46 p." DocPartId="7a2895d491df45028171df3f724a07d1" PartId="021dcc1ec40b4e3a8eb99d80e28ff744"/>
      <Part Type="punktas" Nr="47" Abbr="47 p." DocPartId="b904dec60ce2458582d0c8d63013be35" PartId="2650bcaa695847d3bc5d00e74fbf0803"/>
      <Part Type="punktas" Nr="48" Abbr="48 p." DocPartId="8927eb4f052e494fbb4799690ee7e81a" PartId="b46801e702004f81b730b758af96eb19"/>
      <Part Type="punktas" Nr="49" Abbr="49 p." DocPartId="a150f2010b7f49c896ff2c293d2d662c" PartId="4397c1690e2c4d0887a7c7fa9ba2ffaf"/>
      <Part Type="punktas" Nr="50" Abbr="50 p." DocPartId="1677df5bd1f64eaeb57ab4185e23d5a3" PartId="b937fd1a791749c0bdc756a286deed74"/>
      <Part Type="punktas" Nr="51" Abbr="51 p." DocPartId="4fbc38cf4c2f4dc9866cc643f3f158d5" PartId="f54eb07deb6b4e5bbd5a4be713f8db88"/>
      <Part Type="punktas" Nr="52" Abbr="52 p." DocPartId="41a2ebd71d094da0a862970688b12f5e" PartId="c3ebe1c989c24071a6baedb0dc04602c"/>
      <Part Type="punktas" Nr="53" Abbr="53 p." DocPartId="33dbce7c441545faaaa9d7bd4b68084d" PartId="c6cb958c4f374595bfecd1609d4b09d6"/>
      <Part Type="punktas" Nr="54" Abbr="54 p." DocPartId="7b0eb783eb414730bf426bb0bcc7d81d" PartId="6e9f0716bf0849b5923bdb9929ccce5c"/>
      <Part Type="punktas" Nr="55" Abbr="55 p." DocPartId="f3655578660f47568ab5eec99e2608f2" PartId="ab82ad80b9d04b0d9cdec2ec0c8de591"/>
      <Part Type="punktas" Nr="56" Abbr="56 p." DocPartId="a10ca9e7bf774380953debc2ca1dc060" PartId="b3c12241d96b41e29b3fddc96883f41c"/>
      <Part Type="punktas" Nr="57" Abbr="57 p." DocPartId="a36b8181178d4679b092a4b8014f6cc1" PartId="038c8924c5be486898ae43058af697d9">
        <Part Type="punktas" Nr="57.1" Abbr="57.1 p." DocPartId="f281d2f61fa94ea7b44c3e259f5660b8" PartId="2eb0889162824d31a59dc7dd0ee8dae8"/>
        <Part Type="punktas" Nr="57.2" Abbr="57.2 p." DocPartId="904bf6895eb5437fa57b59862e602a25" PartId="d8a652a5f42f459e819e11bbaff3a3ba"/>
      </Part>
    </Part>
    <Part Type="skyrius" Nr="6" Title="PROJEKTŲ ĮGYVENDINIMO REIKALAVIMAI" DocPartId="66f08f11540c4932b0b84849ef0639ff" PartId="cfb243353a1c4d9baeba3bda7e7d3521">
      <Part Type="punktas" Nr="58" Abbr="58 p." DocPartId="e89efa9104e24014937090355714894f" PartId="b8c8381104614a7999451bd627df6603"/>
      <Part Type="punktas" Nr="59" Abbr="59 p." DocPartId="76fc4ec8264b4e2dbe2f8329b4e522e2" PartId="877f39a0fd28432ea19ede134939f79e"/>
      <Part Type="punktas" Nr="60" Abbr="60 p." DocPartId="fd6b55c2fb214877901527861a774469" PartId="675ab0e367934c628b512444b58dec60"/>
      <Part Type="punktas" Nr="61" Abbr="61 p." DocPartId="63091082f1754f5b9e9664aff6229170" PartId="3774fd819e9540f4baa203dac9508b65"/>
      <Part Type="punktas" Nr="62" Abbr="62 p." DocPartId="a888941daad14ef6a30725b1f4563e87" PartId="63aa8b9869ac4c4ca85f81fdc86e12b9"/>
    </Part>
    <Part Type="skyrius" Nr="7" Title="APRAŠO KEITIMO TVARKA" DocPartId="32de2074120a4698a8756063caec2c32" PartId="7d95cd9de39b46e4b62e2853d6f733a1">
      <Part Type="punktas" Nr="63" Abbr="63 p." DocPartId="a874346233a6457db17b10ff00178761" PartId="79a3d845efb04e68acddf763eea3c7a8"/>
      <Part Type="punktas" Nr="64" Abbr="64 p." DocPartId="dc9d954c326142c58aaa0f2a922077af" PartId="e35a13a7aa2c44f2b246a8b22c985884"/>
    </Part>
    <Part Type="pabaiga" Nr="" Abbr="" Title="" Notes="" DocPartId="36ba8b8bd2c041f5bf7e36434ff3387b" PartId="36d7be1c0f304e8ea066e20175712b9b"/>
  </Part>
  <Part Type="priedas" Nr="1" Abbr="1 pr." Title="PROJEKTŲ TINKAMUMO FINANSUOTI VERTINIMO LENTELĖ" DocPartId="7ee653dcfeca482a8fa07acb8c82bac7" PartId="bd72b37cd5ed4784a55e5dfc600ceff7"/>
  <Part Type="priedas" Nr="2" Abbr="2 pr." Title="PROJEKTINIS PASIŪLYMAS" Notes="" DocPartId="6e2e79ee80e64e23803d15fbe540793a" PartId="57c206b575234d579cb1fcb5ae5226fc"/>
  <Part Type="priedas" Nr="3" Abbr="3 pr." Title="PROJEKTŲ ATITIKTIES VALSTYBĖS PAGALBOS TAISYKLĖMS PATIKROS LAPAS" Notes="" DocPartId="817376e80fca4c6683706e1eb0f673b4" PartId="57308552130245928b2502e91d49d97b"/>
  <Part Type="priedas" Nr="4" Abbr="4 pr." Title="INFORMACIJA APIE IŠ EUROPOS SĄJUNGOS STRUKTŪRINIŲ FONDŲ LĖŠŲ BENDRAI FINANSUOJAMŲ PROJEKTŲ GAUNAMAS PAJAMAS IR VALSTYBĖS PAGALBĄ" Notes="" DocPartId="1eb34d304df24ac8902656bc9176ff31" PartId="d7786ff363c84694aa00b8e8559520a1"/>
  <Part Type="priedas" Nr="5" Abbr="5 pr." Title="VIEŠŲJŲ PIRKIMŲ GRAFIKAS" Notes="" DocPartId="4592eea33d424f10b88482b84ee4e5f7" PartId="11dcfffcbb9c4f0db7e68b13b0169998"/>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4212-71DD-424C-89BB-CA64D863811A}">
  <ds:schemaRefs>
    <ds:schemaRef ds:uri="http://lrs.lt/TAIS/DocParts"/>
  </ds:schemaRefs>
</ds:datastoreItem>
</file>

<file path=customXml/itemProps2.xml><?xml version="1.0" encoding="utf-8"?>
<ds:datastoreItem xmlns:ds="http://schemas.openxmlformats.org/officeDocument/2006/customXml" ds:itemID="{D9EDD538-554B-42A3-9D9B-5F0DC367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52935</Words>
  <Characters>30174</Characters>
  <Application>Microsoft Office Word</Application>
  <DocSecurity>0</DocSecurity>
  <Lines>251</Lines>
  <Paragraphs>165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Skarulskis</dc:creator>
  <cp:lastModifiedBy>GRUNDAITĖ Aistė</cp:lastModifiedBy>
  <cp:revision>3</cp:revision>
  <dcterms:created xsi:type="dcterms:W3CDTF">2015-09-11T09:19:00Z</dcterms:created>
  <dcterms:modified xsi:type="dcterms:W3CDTF">2015-09-11T09:26:00Z</dcterms:modified>
</cp:coreProperties>
</file>