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3B2C" w14:textId="5A662A51" w:rsidR="007813C3" w:rsidRDefault="00947450" w:rsidP="00947450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5D43B47" wp14:editId="35D43B48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3B2E" w14:textId="77777777" w:rsidR="007813C3" w:rsidRDefault="0094745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VALSTYBĖS VAIKO TEISIŲ APSAUGOS IR ĮVAIKINIMO TARNYBOS PRIE SOCIALINĖS APSAUGOS IR DARBO MINISTERIJOS DIREKTORIUS</w:t>
      </w:r>
    </w:p>
    <w:p w14:paraId="35D43B2F" w14:textId="77777777" w:rsidR="007813C3" w:rsidRDefault="007813C3">
      <w:pPr>
        <w:jc w:val="center"/>
        <w:rPr>
          <w:szCs w:val="24"/>
        </w:rPr>
      </w:pPr>
    </w:p>
    <w:p w14:paraId="35D43B30" w14:textId="77777777" w:rsidR="007813C3" w:rsidRDefault="00947450">
      <w:pPr>
        <w:keepLines/>
        <w:widowControl w:val="0"/>
        <w:tabs>
          <w:tab w:val="left" w:pos="0"/>
          <w:tab w:val="left" w:pos="567"/>
          <w:tab w:val="left" w:pos="851"/>
        </w:tabs>
        <w:suppressAutoHyphens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SOCIALINIŲ PASLAUGŲ PRIEŽIŪROS DEPARTAMENTO PRIE SOCIALINĖS APSAUGOS IR DARBO MINISTERIJOS DIREKTORIUS</w:t>
      </w:r>
    </w:p>
    <w:p w14:paraId="35D43B32" w14:textId="77777777" w:rsidR="007813C3" w:rsidRDefault="007813C3">
      <w:pPr>
        <w:overflowPunct w:val="0"/>
        <w:jc w:val="center"/>
        <w:textAlignment w:val="baseline"/>
        <w:rPr>
          <w:b/>
          <w:bCs/>
          <w:szCs w:val="24"/>
        </w:rPr>
      </w:pPr>
    </w:p>
    <w:p w14:paraId="35D43B33" w14:textId="77777777" w:rsidR="007813C3" w:rsidRDefault="00947450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5D43B35" w14:textId="1BC01E63" w:rsidR="007813C3" w:rsidRDefault="00947450">
      <w:pPr>
        <w:shd w:val="clear" w:color="auto" w:fill="FFFFFF"/>
        <w:spacing w:line="276" w:lineRule="auto"/>
        <w:jc w:val="center"/>
        <w:rPr>
          <w:b/>
          <w:caps/>
          <w:szCs w:val="24"/>
        </w:rPr>
      </w:pPr>
      <w:r>
        <w:rPr>
          <w:b/>
          <w:bCs/>
          <w:caps/>
          <w:szCs w:val="24"/>
        </w:rPr>
        <w:t xml:space="preserve">DĖL 2020 m. vertinamų </w:t>
      </w:r>
      <w:r>
        <w:rPr>
          <w:b/>
          <w:bCs/>
          <w:caps/>
          <w:color w:val="000000"/>
          <w:szCs w:val="24"/>
          <w:lang w:eastAsia="lt-LT"/>
        </w:rPr>
        <w:t xml:space="preserve">Globos centrų sąrašo </w:t>
      </w:r>
      <w:r>
        <w:rPr>
          <w:b/>
          <w:caps/>
          <w:szCs w:val="24"/>
        </w:rPr>
        <w:t xml:space="preserve">PATVIRTINIMO </w:t>
      </w:r>
    </w:p>
    <w:p w14:paraId="35D43B36" w14:textId="77777777" w:rsidR="007813C3" w:rsidRDefault="007813C3">
      <w:pPr>
        <w:keepNext/>
        <w:tabs>
          <w:tab w:val="left" w:pos="0"/>
          <w:tab w:val="left" w:pos="567"/>
          <w:tab w:val="left" w:pos="851"/>
        </w:tabs>
        <w:overflowPunct w:val="0"/>
        <w:jc w:val="center"/>
        <w:textAlignment w:val="baseline"/>
        <w:rPr>
          <w:b/>
          <w:caps/>
          <w:szCs w:val="24"/>
        </w:rPr>
      </w:pPr>
    </w:p>
    <w:p w14:paraId="35D43B37" w14:textId="1981CB27" w:rsidR="007813C3" w:rsidRDefault="00947450">
      <w:pPr>
        <w:keepNext/>
        <w:overflowPunct w:val="0"/>
        <w:jc w:val="center"/>
        <w:textAlignment w:val="baseline"/>
        <w:outlineLvl w:val="2"/>
        <w:rPr>
          <w:color w:val="000000"/>
          <w:szCs w:val="24"/>
          <w:lang w:eastAsia="lt-LT"/>
        </w:rPr>
      </w:pPr>
      <w:r>
        <w:rPr>
          <w:szCs w:val="24"/>
        </w:rPr>
        <w:t xml:space="preserve">2020 m. kovo 2 d. Nr. </w:t>
      </w:r>
      <w:r>
        <w:rPr>
          <w:bCs/>
          <w:szCs w:val="24"/>
        </w:rPr>
        <w:t>BV-69/VI-158</w:t>
      </w:r>
    </w:p>
    <w:p w14:paraId="35D43B38" w14:textId="77777777" w:rsidR="007813C3" w:rsidRDefault="00947450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5D43B39" w14:textId="77777777" w:rsidR="007813C3" w:rsidRDefault="007813C3">
      <w:pPr>
        <w:overflowPunct w:val="0"/>
        <w:jc w:val="center"/>
        <w:textAlignment w:val="baseline"/>
        <w:rPr>
          <w:szCs w:val="24"/>
        </w:rPr>
      </w:pPr>
    </w:p>
    <w:p w14:paraId="35D43B3A" w14:textId="77777777" w:rsidR="007813C3" w:rsidRDefault="007813C3">
      <w:pPr>
        <w:overflowPunct w:val="0"/>
        <w:jc w:val="center"/>
        <w:textAlignment w:val="baseline"/>
        <w:rPr>
          <w:szCs w:val="24"/>
        </w:rPr>
      </w:pPr>
    </w:p>
    <w:p w14:paraId="58DD0BE5" w14:textId="52E3EC5E" w:rsidR="007813C3" w:rsidRDefault="00947450" w:rsidP="00947450">
      <w:pPr>
        <w:tabs>
          <w:tab w:val="left" w:pos="0"/>
          <w:tab w:val="left" w:pos="567"/>
          <w:tab w:val="left" w:pos="851"/>
        </w:tabs>
        <w:spacing w:line="276" w:lineRule="auto"/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Vadovaudamiesi </w:t>
      </w:r>
      <w:r>
        <w:rPr>
          <w:rFonts w:eastAsia="Calibri"/>
          <w:szCs w:val="24"/>
        </w:rPr>
        <w:t xml:space="preserve">Globos centro veiklos kokybės vertinimo </w:t>
      </w:r>
      <w:r>
        <w:rPr>
          <w:szCs w:val="24"/>
        </w:rPr>
        <w:t xml:space="preserve"> </w:t>
      </w:r>
      <w:r>
        <w:rPr>
          <w:szCs w:val="24"/>
          <w:lang w:eastAsia="lt-LT"/>
        </w:rPr>
        <w:t>tvarkos aprašo, patvirtinto Valstybės vaiko teisių apsaugos ir įvaikinimo tarnybos prie Socialinės apsaugos ir darbo mi</w:t>
      </w:r>
      <w:r>
        <w:rPr>
          <w:szCs w:val="24"/>
          <w:lang w:eastAsia="lt-LT"/>
        </w:rPr>
        <w:t>nisterijos direktoriaus  ir Socialinių paslaugų priežiūros departamento prie Socialinės apsaugos ir darbo ministerijos direktoriaus  2018 m. rugpjūčio 23 d. įsakymu Nr. BV-134/VI-426, 7 punktu</w:t>
      </w:r>
    </w:p>
    <w:p w14:paraId="3726D782" w14:textId="76EFCCDA" w:rsidR="007813C3" w:rsidRDefault="00947450" w:rsidP="00947450">
      <w:pPr>
        <w:tabs>
          <w:tab w:val="left" w:pos="0"/>
          <w:tab w:val="left" w:pos="567"/>
          <w:tab w:val="left" w:pos="851"/>
        </w:tabs>
        <w:spacing w:line="276" w:lineRule="auto"/>
        <w:ind w:firstLine="744"/>
        <w:jc w:val="both"/>
      </w:pPr>
      <w:r>
        <w:rPr>
          <w:szCs w:val="24"/>
          <w:lang w:eastAsia="lt-LT"/>
        </w:rPr>
        <w:t>t v i r t i n a m e 2020 m. vertinamų gl</w:t>
      </w:r>
      <w:r>
        <w:rPr>
          <w:szCs w:val="24"/>
          <w:lang w:eastAsia="lt-LT"/>
        </w:rPr>
        <w:t xml:space="preserve">obos centrų sąrašą (pridedama). </w:t>
      </w:r>
    </w:p>
    <w:p w14:paraId="63C5057B" w14:textId="77777777" w:rsidR="00947450" w:rsidRDefault="00947450">
      <w:pPr>
        <w:tabs>
          <w:tab w:val="left" w:pos="6804"/>
        </w:tabs>
        <w:overflowPunct w:val="0"/>
        <w:ind w:right="7"/>
        <w:textAlignment w:val="baseline"/>
      </w:pPr>
    </w:p>
    <w:p w14:paraId="240807E2" w14:textId="77777777" w:rsidR="00947450" w:rsidRDefault="00947450">
      <w:pPr>
        <w:tabs>
          <w:tab w:val="left" w:pos="6804"/>
        </w:tabs>
        <w:overflowPunct w:val="0"/>
        <w:ind w:right="7"/>
        <w:textAlignment w:val="baseline"/>
      </w:pPr>
    </w:p>
    <w:p w14:paraId="63232591" w14:textId="77777777" w:rsidR="00947450" w:rsidRDefault="00947450">
      <w:pPr>
        <w:tabs>
          <w:tab w:val="left" w:pos="6804"/>
        </w:tabs>
        <w:overflowPunct w:val="0"/>
        <w:ind w:right="7"/>
        <w:textAlignment w:val="baseline"/>
      </w:pPr>
    </w:p>
    <w:p w14:paraId="3635E75D" w14:textId="18703759" w:rsidR="007813C3" w:rsidRDefault="00947450">
      <w:pPr>
        <w:tabs>
          <w:tab w:val="left" w:pos="6804"/>
        </w:tabs>
        <w:overflowPunct w:val="0"/>
        <w:ind w:right="7"/>
        <w:textAlignment w:val="baseline"/>
        <w:rPr>
          <w:szCs w:val="24"/>
        </w:rPr>
      </w:pPr>
      <w:r>
        <w:rPr>
          <w:szCs w:val="24"/>
        </w:rPr>
        <w:t xml:space="preserve">Direktoriaus pavaduotoja, </w:t>
      </w:r>
    </w:p>
    <w:p w14:paraId="35D43B40" w14:textId="22009665" w:rsidR="007813C3" w:rsidRDefault="00947450">
      <w:pPr>
        <w:tabs>
          <w:tab w:val="left" w:pos="6804"/>
        </w:tabs>
        <w:overflowPunct w:val="0"/>
        <w:ind w:right="7"/>
        <w:textAlignment w:val="baseline"/>
        <w:rPr>
          <w:szCs w:val="24"/>
        </w:rPr>
      </w:pPr>
      <w:r>
        <w:rPr>
          <w:szCs w:val="24"/>
        </w:rPr>
        <w:t>vykdanti direktoriaus funkcijas</w:t>
      </w:r>
      <w:r>
        <w:rPr>
          <w:szCs w:val="24"/>
        </w:rPr>
        <w:tab/>
        <w:t>Vita Šulskytė</w:t>
      </w:r>
    </w:p>
    <w:p w14:paraId="35D43B41" w14:textId="77777777" w:rsidR="007813C3" w:rsidRDefault="007813C3" w:rsidP="00947450">
      <w:pPr>
        <w:tabs>
          <w:tab w:val="left" w:pos="6804"/>
        </w:tabs>
        <w:overflowPunct w:val="0"/>
        <w:ind w:right="7"/>
        <w:textAlignment w:val="baseline"/>
        <w:rPr>
          <w:szCs w:val="24"/>
        </w:rPr>
      </w:pPr>
    </w:p>
    <w:p w14:paraId="35D43B42" w14:textId="77777777" w:rsidR="007813C3" w:rsidRDefault="007813C3">
      <w:pPr>
        <w:keepLines/>
        <w:widowControl w:val="0"/>
        <w:tabs>
          <w:tab w:val="left" w:pos="6804"/>
        </w:tabs>
        <w:suppressAutoHyphens/>
        <w:overflowPunct w:val="0"/>
        <w:ind w:right="7"/>
        <w:textAlignment w:val="baseline"/>
        <w:rPr>
          <w:szCs w:val="24"/>
        </w:rPr>
      </w:pPr>
    </w:p>
    <w:p w14:paraId="35D43B43" w14:textId="77777777" w:rsidR="007813C3" w:rsidRDefault="007813C3">
      <w:pPr>
        <w:keepLines/>
        <w:widowControl w:val="0"/>
        <w:tabs>
          <w:tab w:val="left" w:pos="6804"/>
        </w:tabs>
        <w:suppressAutoHyphens/>
        <w:overflowPunct w:val="0"/>
        <w:ind w:right="7"/>
        <w:textAlignment w:val="baseline"/>
        <w:rPr>
          <w:szCs w:val="24"/>
        </w:rPr>
      </w:pPr>
    </w:p>
    <w:p w14:paraId="7D2A8EE6" w14:textId="56CDF642" w:rsidR="007813C3" w:rsidRDefault="00947450" w:rsidP="00947450">
      <w:r>
        <w:rPr>
          <w:rFonts w:eastAsia="Calibri"/>
          <w:szCs w:val="24"/>
        </w:rPr>
        <w:t>Direktorius                                                                                               Alvydas Masiulis</w:t>
      </w:r>
    </w:p>
    <w:p w14:paraId="6C63F107" w14:textId="539744BD" w:rsidR="00947450" w:rsidRDefault="00947450">
      <w:pPr>
        <w:spacing w:line="276" w:lineRule="auto"/>
        <w:ind w:left="4962"/>
        <w:jc w:val="both"/>
        <w:sectPr w:rsidR="00947450" w:rsidSect="009474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FCE7257" w14:textId="34925216" w:rsidR="007813C3" w:rsidRDefault="00947450">
      <w:pPr>
        <w:spacing w:line="276" w:lineRule="auto"/>
        <w:ind w:left="4962"/>
        <w:jc w:val="both"/>
        <w:rPr>
          <w:szCs w:val="24"/>
        </w:rPr>
      </w:pPr>
      <w:r>
        <w:rPr>
          <w:szCs w:val="24"/>
        </w:rPr>
        <w:lastRenderedPageBreak/>
        <w:t>PATVIRTINTA</w:t>
      </w:r>
    </w:p>
    <w:p w14:paraId="3D6AF43A" w14:textId="77777777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>Valstybės vaiko teisių apsaugos ir įvaikinimo</w:t>
      </w:r>
    </w:p>
    <w:p w14:paraId="74410510" w14:textId="77777777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>tarnybos prie Socialinės apsaugos ir darbo</w:t>
      </w:r>
    </w:p>
    <w:p w14:paraId="05C4AD4B" w14:textId="77777777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ministerijos direktoriaus  </w:t>
      </w:r>
      <w:r>
        <w:rPr>
          <w:szCs w:val="24"/>
        </w:rPr>
        <w:t>ir Socialinių paslaugų</w:t>
      </w:r>
    </w:p>
    <w:p w14:paraId="290089EE" w14:textId="77777777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>priežiūros departamento prie Socialinės</w:t>
      </w:r>
    </w:p>
    <w:p w14:paraId="11C62B43" w14:textId="77777777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>apsaugos ir darbo ministerijos direktoriaus</w:t>
      </w:r>
    </w:p>
    <w:p w14:paraId="3E056280" w14:textId="1779DF14" w:rsidR="007813C3" w:rsidRDefault="00947450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2020 m. kovo 2 d. įsakymu Nr. </w:t>
      </w:r>
      <w:r>
        <w:rPr>
          <w:bCs/>
          <w:szCs w:val="24"/>
        </w:rPr>
        <w:t>BV-69/VI-158</w:t>
      </w:r>
    </w:p>
    <w:p w14:paraId="6FA09BBE" w14:textId="77777777" w:rsidR="007813C3" w:rsidRDefault="007813C3">
      <w:pPr>
        <w:shd w:val="clear" w:color="auto" w:fill="FFFFFF"/>
        <w:spacing w:line="276" w:lineRule="auto"/>
        <w:jc w:val="right"/>
        <w:rPr>
          <w:b/>
          <w:bCs/>
          <w:color w:val="000000"/>
          <w:szCs w:val="24"/>
          <w:lang w:eastAsia="lt-LT"/>
        </w:rPr>
      </w:pPr>
    </w:p>
    <w:p w14:paraId="7F83C0A8" w14:textId="76BAAE64" w:rsidR="007813C3" w:rsidRDefault="00947450">
      <w:pPr>
        <w:shd w:val="clear" w:color="auto" w:fill="FFFFFF"/>
        <w:spacing w:line="276" w:lineRule="auto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2020 m. vertinamų globos centrų sąrašas</w:t>
      </w:r>
    </w:p>
    <w:p w14:paraId="7C82D7CD" w14:textId="77777777" w:rsidR="007813C3" w:rsidRDefault="007813C3">
      <w:pPr>
        <w:shd w:val="clear" w:color="auto" w:fill="FFFFFF"/>
        <w:spacing w:line="276" w:lineRule="auto"/>
        <w:jc w:val="center"/>
        <w:rPr>
          <w:b/>
          <w:bCs/>
          <w:color w:val="000000"/>
          <w:szCs w:val="24"/>
          <w:lang w:eastAsia="lt-L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378"/>
        <w:gridCol w:w="2410"/>
      </w:tblGrid>
      <w:tr w:rsidR="007813C3" w14:paraId="6CDCAC1C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F7CA8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Eil. </w:t>
            </w:r>
            <w:proofErr w:type="spellStart"/>
            <w:r>
              <w:rPr>
                <w:color w:val="000000"/>
                <w:sz w:val="22"/>
                <w:lang w:eastAsia="lt-LT"/>
              </w:rPr>
              <w:t>Nr</w:t>
            </w:r>
            <w:proofErr w:type="spellEnd"/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E0CA6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88316A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Savivaldybė</w:t>
            </w:r>
          </w:p>
        </w:tc>
      </w:tr>
      <w:tr w:rsidR="007813C3" w14:paraId="605C54AA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3B112" w14:textId="77777777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CE5F8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Akmenės rajono paramos </w:t>
            </w:r>
            <w:r>
              <w:rPr>
                <w:color w:val="000000"/>
                <w:sz w:val="22"/>
                <w:lang w:eastAsia="lt-LT"/>
              </w:rPr>
              <w:t>šeimai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F1A30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Akmenės r. sav.</w:t>
            </w:r>
          </w:p>
        </w:tc>
      </w:tr>
      <w:tr w:rsidR="007813C3" w14:paraId="6E162CAA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8E48F" w14:textId="77777777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523E2" w14:textId="77777777" w:rsidR="007813C3" w:rsidRDefault="00947450">
            <w:pPr>
              <w:rPr>
                <w:sz w:val="20"/>
                <w:lang w:eastAsia="lt-LT"/>
              </w:rPr>
            </w:pPr>
            <w:proofErr w:type="spellStart"/>
            <w:r>
              <w:rPr>
                <w:color w:val="000000"/>
                <w:sz w:val="22"/>
                <w:lang w:eastAsia="lt-LT"/>
              </w:rPr>
              <w:t>VšĮ</w:t>
            </w:r>
            <w:proofErr w:type="spellEnd"/>
            <w:r>
              <w:rPr>
                <w:color w:val="000000"/>
                <w:sz w:val="22"/>
                <w:lang w:eastAsia="lt-LT"/>
              </w:rPr>
              <w:t xml:space="preserve"> Alytaus šeimos pagalbos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E5817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Alytaus r. sav.</w:t>
            </w:r>
          </w:p>
        </w:tc>
      </w:tr>
      <w:tr w:rsidR="007813C3" w14:paraId="23E9EFA8" w14:textId="52BCB646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C6C71" w14:textId="0C4A7107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92076" w14:textId="62CB3D3D" w:rsidR="007813C3" w:rsidRDefault="00947450">
            <w:pPr>
              <w:rPr>
                <w:sz w:val="20"/>
                <w:lang w:eastAsia="lt-LT"/>
              </w:rPr>
            </w:pPr>
            <w:proofErr w:type="spellStart"/>
            <w:r>
              <w:rPr>
                <w:color w:val="000000"/>
                <w:sz w:val="22"/>
                <w:lang w:eastAsia="lt-LT"/>
              </w:rPr>
              <w:t>VšĮ</w:t>
            </w:r>
            <w:proofErr w:type="spellEnd"/>
            <w:r>
              <w:rPr>
                <w:color w:val="000000"/>
                <w:sz w:val="22"/>
                <w:lang w:eastAsia="lt-LT"/>
              </w:rPr>
              <w:t xml:space="preserve"> Biržų rajono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F40E8" w14:textId="5998B74C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Biržų r. sav.</w:t>
            </w:r>
          </w:p>
        </w:tc>
      </w:tr>
      <w:tr w:rsidR="007813C3" w14:paraId="32EF2F60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071FA" w14:textId="06CECE16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15591" w14:textId="1A680D9A" w:rsidR="007813C3" w:rsidRDefault="00947450">
            <w:pPr>
              <w:rPr>
                <w:sz w:val="20"/>
                <w:lang w:eastAsia="lt-LT"/>
              </w:rPr>
            </w:pPr>
            <w:proofErr w:type="spellStart"/>
            <w:r>
              <w:rPr>
                <w:color w:val="000000"/>
                <w:sz w:val="22"/>
                <w:lang w:eastAsia="lt-LT"/>
              </w:rPr>
              <w:t>VšĮ</w:t>
            </w:r>
            <w:proofErr w:type="spellEnd"/>
            <w:r>
              <w:rPr>
                <w:color w:val="000000"/>
                <w:sz w:val="22"/>
                <w:lang w:eastAsia="lt-LT"/>
              </w:rPr>
              <w:t>" Jurbarko socialinės paslaugos"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C7C09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Jurbarko r. sav.</w:t>
            </w:r>
          </w:p>
        </w:tc>
      </w:tr>
      <w:tr w:rsidR="007813C3" w14:paraId="10507C9D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4F0982" w14:textId="46C4D7CA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CBE08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Kėdainių pagalbos šeimai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311DA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Kėdainių</w:t>
            </w:r>
            <w:r>
              <w:rPr>
                <w:color w:val="000000"/>
                <w:sz w:val="22"/>
                <w:lang w:eastAsia="lt-LT"/>
              </w:rPr>
              <w:t xml:space="preserve"> r. sav.</w:t>
            </w:r>
          </w:p>
        </w:tc>
      </w:tr>
      <w:tr w:rsidR="007813C3" w14:paraId="117F70F4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95126" w14:textId="08974A43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B0EE6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Kelmės rajono vaiko ir šeimos gerovės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75D34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Kelmės r. sav.</w:t>
            </w:r>
          </w:p>
        </w:tc>
      </w:tr>
      <w:tr w:rsidR="007813C3" w14:paraId="5CFAC8BE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11C40" w14:textId="2F0892B4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15B5E5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Kretingos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FC238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Kretingos r. sav.</w:t>
            </w:r>
          </w:p>
        </w:tc>
      </w:tr>
      <w:tr w:rsidR="007813C3" w14:paraId="5E2E40CA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AE5BD" w14:textId="75A2EF4F" w:rsidR="007813C3" w:rsidRDefault="00947450">
            <w:pPr>
              <w:ind w:firstLine="114"/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C6F08" w14:textId="09EC5802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Lazdijų rajono savivaldybės socialinės globos centras „Židinys“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C6AEA" w14:textId="3E452649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Lazdijų r. sav.</w:t>
            </w:r>
          </w:p>
        </w:tc>
      </w:tr>
      <w:tr w:rsidR="007813C3" w14:paraId="6A8D22AA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0F399" w14:textId="424BCF59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E09A0" w14:textId="440EDCB9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Pagėgių savivaldybės vaiko </w:t>
            </w:r>
            <w:r>
              <w:rPr>
                <w:color w:val="000000"/>
                <w:sz w:val="22"/>
                <w:lang w:eastAsia="lt-LT"/>
              </w:rPr>
              <w:t>globos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E41F2F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Pagėgių sav.</w:t>
            </w:r>
          </w:p>
        </w:tc>
      </w:tr>
      <w:tr w:rsidR="007813C3" w14:paraId="177178BE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F752F" w14:textId="715E657E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F8349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Pasvalio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8C60FD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Pasvalio r. sav.</w:t>
            </w:r>
          </w:p>
        </w:tc>
      </w:tr>
      <w:tr w:rsidR="007813C3" w14:paraId="79B6945B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3290F" w14:textId="4D687CA6" w:rsidR="007813C3" w:rsidRDefault="00947450">
            <w:pPr>
              <w:jc w:val="right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5AF3E0" w14:textId="2F3E0AF8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Prienų rajono Jiezno paramos šeimai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AAC09" w14:textId="3E67D67B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Prienų r. sav.</w:t>
            </w:r>
          </w:p>
        </w:tc>
      </w:tr>
      <w:tr w:rsidR="007813C3" w14:paraId="785D3883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31D8A7" w14:textId="3C82B91B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12.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17162" w14:textId="33FBA5DE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Radviliškio parapijos bendruomenės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79A0A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Radviliškio r. sav.</w:t>
            </w:r>
          </w:p>
        </w:tc>
      </w:tr>
      <w:tr w:rsidR="007813C3" w14:paraId="319AB65C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459F66" w14:textId="7E04219D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13.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109B5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Šakių </w:t>
            </w:r>
            <w:r>
              <w:rPr>
                <w:color w:val="000000"/>
                <w:sz w:val="22"/>
                <w:lang w:eastAsia="lt-LT"/>
              </w:rPr>
              <w:t>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DE5620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Šakių r. sav.</w:t>
            </w:r>
          </w:p>
        </w:tc>
      </w:tr>
      <w:tr w:rsidR="007813C3" w14:paraId="60E51837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1F766" w14:textId="7F8A77F2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14. 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8CF19B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Šilutės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D80DB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Šilutės r. sav.</w:t>
            </w:r>
          </w:p>
        </w:tc>
      </w:tr>
      <w:tr w:rsidR="007813C3" w14:paraId="7ECB6881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DEDAD5" w14:textId="7E287F1D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E09F3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Širvintų rajono savivaldybės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090B0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Širvintų r. sav.</w:t>
            </w:r>
          </w:p>
        </w:tc>
      </w:tr>
      <w:tr w:rsidR="007813C3" w14:paraId="1FD294DB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773C41" w14:textId="72A173A4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F76B6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Telšių socialinių paslaugų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9E994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Telšių r. sav.</w:t>
            </w:r>
          </w:p>
        </w:tc>
      </w:tr>
      <w:tr w:rsidR="007813C3" w14:paraId="3C19760E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1172A" w14:textId="2D5FB948" w:rsidR="007813C3" w:rsidRDefault="00947450">
            <w:pPr>
              <w:jc w:val="right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28951" w14:textId="0ACD00C3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 xml:space="preserve">Labdaros ir </w:t>
            </w:r>
            <w:r>
              <w:rPr>
                <w:color w:val="000000"/>
                <w:sz w:val="22"/>
                <w:lang w:eastAsia="lt-LT"/>
              </w:rPr>
              <w:t>paramos fondas SOS vaikų kaimų Lietuvoje draugija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AA0D8" w14:textId="4C53CA02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Vilniaus m. sav.</w:t>
            </w:r>
          </w:p>
        </w:tc>
      </w:tr>
      <w:tr w:rsidR="007813C3" w14:paraId="30FDA365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7E08" w14:textId="63D3D1BD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6F523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Vilniaus rajono šeimos ir vaiko gerovės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71FDA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Vilniaus r. sav.</w:t>
            </w:r>
          </w:p>
        </w:tc>
      </w:tr>
      <w:tr w:rsidR="007813C3" w14:paraId="253F74C1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8A9ED0" w14:textId="50221ED2" w:rsidR="007813C3" w:rsidRDefault="00947450">
            <w:pPr>
              <w:jc w:val="right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B8F97" w14:textId="0E6ED234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Vilkaviškio rajono švietimo pagalbos tarnyba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081C6" w14:textId="4C82D04F" w:rsidR="007813C3" w:rsidRDefault="00947450">
            <w:pPr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Vilkaviškio r. sav.</w:t>
            </w:r>
          </w:p>
        </w:tc>
      </w:tr>
      <w:tr w:rsidR="007813C3" w14:paraId="6F64D9AE" w14:textId="7777777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72322F" w14:textId="48052BFD" w:rsidR="007813C3" w:rsidRDefault="00947450">
            <w:pPr>
              <w:jc w:val="right"/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6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BFC67" w14:textId="77777777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Visagino šeimos ir vaiko gerovės centras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EF8A0" w14:textId="19B97A6E" w:rsidR="007813C3" w:rsidRDefault="00947450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Vis</w:t>
            </w:r>
            <w:r>
              <w:rPr>
                <w:color w:val="000000"/>
                <w:sz w:val="22"/>
                <w:lang w:eastAsia="lt-LT"/>
              </w:rPr>
              <w:t>agino sav.</w:t>
            </w:r>
          </w:p>
        </w:tc>
      </w:tr>
    </w:tbl>
    <w:p w14:paraId="29F2F255" w14:textId="725BAC3C" w:rsidR="007813C3" w:rsidRDefault="00947450">
      <w:pPr>
        <w:shd w:val="clear" w:color="auto" w:fill="FFFFFF"/>
        <w:spacing w:line="276" w:lineRule="auto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___________</w:t>
      </w:r>
      <w:bookmarkStart w:id="0" w:name="_GoBack"/>
      <w:bookmarkEnd w:id="0"/>
      <w:r>
        <w:rPr>
          <w:b/>
          <w:bCs/>
          <w:color w:val="000000"/>
          <w:szCs w:val="24"/>
          <w:lang w:eastAsia="lt-LT"/>
        </w:rPr>
        <w:t>_________________</w:t>
      </w:r>
    </w:p>
    <w:sectPr w:rsidR="007813C3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E2A3" w14:textId="77777777" w:rsidR="007813C3" w:rsidRDefault="00947450">
      <w:r>
        <w:separator/>
      </w:r>
    </w:p>
  </w:endnote>
  <w:endnote w:type="continuationSeparator" w:id="0">
    <w:p w14:paraId="7F577F86" w14:textId="77777777" w:rsidR="007813C3" w:rsidRDefault="0094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E1CE" w14:textId="77777777" w:rsidR="007813C3" w:rsidRDefault="007813C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5649" w14:textId="77777777" w:rsidR="007813C3" w:rsidRDefault="007813C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F2A2" w14:textId="77777777" w:rsidR="007813C3" w:rsidRDefault="007813C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8648E" w14:textId="77777777" w:rsidR="007813C3" w:rsidRDefault="00947450">
      <w:r>
        <w:separator/>
      </w:r>
    </w:p>
  </w:footnote>
  <w:footnote w:type="continuationSeparator" w:id="0">
    <w:p w14:paraId="0013872B" w14:textId="77777777" w:rsidR="007813C3" w:rsidRDefault="0094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4219" w14:textId="77777777" w:rsidR="007813C3" w:rsidRDefault="007813C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FAF5" w14:textId="384AC1CF" w:rsidR="007813C3" w:rsidRDefault="00947450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7BAF1CC" w14:textId="77777777" w:rsidR="007813C3" w:rsidRDefault="007813C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8C4C" w14:textId="77777777" w:rsidR="007813C3" w:rsidRDefault="007813C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4"/>
    <w:rsid w:val="007813C3"/>
    <w:rsid w:val="00947450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35D4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74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7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B"/>
    <w:rsid w:val="00D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43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4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2020-03-04T06:40:00Z</dcterms:created>
  <dc:creator>Giedrė Mikalauskienė</dc:creator>
  <lastModifiedBy>JUOSPONIENĖ Karolina</lastModifiedBy>
  <lastPrinted>2020-03-02T06:48:00Z</lastPrinted>
  <dcterms:modified xsi:type="dcterms:W3CDTF">2020-03-04T07:29:00Z</dcterms:modified>
  <revision>3</revision>
</coreProperties>
</file>