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8E04B" w14:textId="7DD32CD2" w:rsidR="00950448" w:rsidRDefault="00950448">
      <w:pPr>
        <w:jc w:val="center"/>
        <w:rPr>
          <w:lang w:eastAsia="lt-LT"/>
        </w:rPr>
      </w:pPr>
    </w:p>
    <w:p w14:paraId="5668E04C" w14:textId="77777777" w:rsidR="00950448" w:rsidRDefault="0084610A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5668E065" wp14:editId="5668E066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8E04D" w14:textId="77777777" w:rsidR="00950448" w:rsidRDefault="00950448">
      <w:pPr>
        <w:rPr>
          <w:sz w:val="10"/>
          <w:szCs w:val="10"/>
        </w:rPr>
      </w:pPr>
    </w:p>
    <w:p w14:paraId="5668E04E" w14:textId="77777777" w:rsidR="00950448" w:rsidRDefault="0084610A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5668E04F" w14:textId="77777777" w:rsidR="00950448" w:rsidRDefault="00950448">
      <w:pPr>
        <w:jc w:val="center"/>
        <w:rPr>
          <w:caps/>
          <w:lang w:eastAsia="lt-LT"/>
        </w:rPr>
      </w:pPr>
    </w:p>
    <w:p w14:paraId="5668E050" w14:textId="77777777" w:rsidR="00950448" w:rsidRDefault="0084610A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5668E051" w14:textId="77777777" w:rsidR="00950448" w:rsidRDefault="00846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Cs w:val="24"/>
          <w:lang w:val="en-US" w:eastAsia="lt-LT"/>
        </w:rPr>
      </w:pPr>
      <w:r>
        <w:rPr>
          <w:b/>
          <w:szCs w:val="24"/>
          <w:lang w:eastAsia="lt-LT"/>
        </w:rPr>
        <w:t xml:space="preserve">DĖL LIETUVOS RESPUBLIKOS VYRIAUSYBĖS 2002 M. BIRŽELIO 13 D. NUTARIMO </w:t>
      </w:r>
      <w:r>
        <w:rPr>
          <w:b/>
          <w:iCs/>
          <w:color w:val="000000"/>
          <w:szCs w:val="24"/>
          <w:lang w:eastAsia="lt-LT"/>
        </w:rPr>
        <w:t>NR. 900</w:t>
      </w:r>
      <w:r>
        <w:rPr>
          <w:b/>
          <w:szCs w:val="24"/>
          <w:lang w:eastAsia="lt-LT"/>
        </w:rPr>
        <w:t xml:space="preserve"> „DĖL PRIEMONIŲ MOKESTINIŲ PRIEVOLIŲ ĮVYKDYMUI UŽTIKRINTI“ PAKEITIMO</w:t>
      </w:r>
    </w:p>
    <w:p w14:paraId="5668E052" w14:textId="77777777" w:rsidR="00950448" w:rsidRDefault="00950448">
      <w:pPr>
        <w:widowControl w:val="0"/>
        <w:jc w:val="center"/>
        <w:rPr>
          <w:b/>
          <w:caps/>
          <w:lang w:eastAsia="lt-LT"/>
        </w:rPr>
      </w:pPr>
    </w:p>
    <w:p w14:paraId="5668E054" w14:textId="0EAC7D10" w:rsidR="00950448" w:rsidRDefault="0084610A" w:rsidP="0084610A">
      <w:pPr>
        <w:ind w:right="98"/>
        <w:jc w:val="center"/>
        <w:rPr>
          <w:lang w:eastAsia="lt-LT"/>
        </w:rPr>
      </w:pPr>
      <w:r>
        <w:rPr>
          <w:lang w:eastAsia="lt-LT"/>
        </w:rPr>
        <w:t xml:space="preserve">2018 m. gruodžio 19 d. </w:t>
      </w:r>
      <w:r>
        <w:rPr>
          <w:lang w:eastAsia="lt-LT"/>
        </w:rPr>
        <w:t>Nr.1333</w:t>
      </w:r>
    </w:p>
    <w:p w14:paraId="5668E055" w14:textId="77777777" w:rsidR="00950448" w:rsidRDefault="0084610A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5668E056" w14:textId="77777777" w:rsidR="00950448" w:rsidRDefault="00950448">
      <w:pPr>
        <w:jc w:val="center"/>
        <w:rPr>
          <w:lang w:eastAsia="lt-LT"/>
        </w:rPr>
      </w:pPr>
    </w:p>
    <w:p w14:paraId="0A46933A" w14:textId="77777777" w:rsidR="0084610A" w:rsidRDefault="0084610A">
      <w:pPr>
        <w:jc w:val="center"/>
        <w:rPr>
          <w:lang w:eastAsia="lt-LT"/>
        </w:rPr>
      </w:pPr>
    </w:p>
    <w:p w14:paraId="5668E057" w14:textId="77777777" w:rsidR="00950448" w:rsidRDefault="0084610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Lietuvos Respublikos Vyriausybė </w:t>
      </w:r>
      <w:r>
        <w:rPr>
          <w:spacing w:val="100"/>
          <w:szCs w:val="24"/>
        </w:rPr>
        <w:t>nutari</w:t>
      </w:r>
      <w:r>
        <w:rPr>
          <w:szCs w:val="24"/>
        </w:rPr>
        <w:t>a:</w:t>
      </w:r>
    </w:p>
    <w:p w14:paraId="5668E058" w14:textId="77777777" w:rsidR="00950448" w:rsidRDefault="0084610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Pakeisti Lietuvos Respublikos Vyriausybės 2002 m. birželio 13 d. nutarimą </w:t>
      </w:r>
      <w:r>
        <w:rPr>
          <w:iCs/>
          <w:color w:val="000000"/>
          <w:szCs w:val="24"/>
          <w:lang w:eastAsia="lt-LT"/>
        </w:rPr>
        <w:t>Nr. 900</w:t>
      </w:r>
      <w:r>
        <w:rPr>
          <w:szCs w:val="24"/>
          <w:lang w:eastAsia="lt-LT"/>
        </w:rPr>
        <w:t xml:space="preserve"> „Dėl priemonių mokestinių prievolių įvykdymui užtikrinti“:</w:t>
      </w:r>
    </w:p>
    <w:p w14:paraId="5668E059" w14:textId="77777777" w:rsidR="00950448" w:rsidRDefault="0084610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>. Pakeisti preambulę ir ją išdėstyti taip:</w:t>
      </w:r>
    </w:p>
    <w:p w14:paraId="5668E05A" w14:textId="77777777" w:rsidR="00950448" w:rsidRDefault="0084610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„Vadovaudamasi Lietuvos Respublikos </w:t>
      </w:r>
      <w:r>
        <w:rPr>
          <w:iCs/>
          <w:color w:val="000000"/>
          <w:szCs w:val="24"/>
          <w:lang w:eastAsia="lt-LT"/>
        </w:rPr>
        <w:t>pridėtinės vertės mokesčio įstatymo 84</w:t>
      </w:r>
      <w:r>
        <w:rPr>
          <w:szCs w:val="24"/>
          <w:lang w:eastAsia="lt-LT"/>
        </w:rPr>
        <w:t xml:space="preserve"> straipsnio 6 dalimi ir </w:t>
      </w:r>
      <w:r>
        <w:rPr>
          <w:iCs/>
          <w:color w:val="000000"/>
          <w:szCs w:val="24"/>
          <w:lang w:eastAsia="lt-LT"/>
        </w:rPr>
        <w:t>96</w:t>
      </w:r>
      <w:r>
        <w:rPr>
          <w:szCs w:val="24"/>
          <w:lang w:eastAsia="lt-LT"/>
        </w:rPr>
        <w:t xml:space="preserve"> straipsnio 1 dalies 4 punktu ir įgyvendindama 2006 m. lapkričio 28 d. Tarybos direktyvą 2006/112/EB dėl pridėtinės vertės mokesčio bendros sistemos (OL 2006 L 347, p. 1) su paskutiniais pakeitimais, padarytais 2018 m. birželio 22 d. Tarybos direktyva (ES)</w:t>
      </w:r>
      <w:r>
        <w:rPr>
          <w:szCs w:val="24"/>
          <w:lang w:eastAsia="lt-LT"/>
        </w:rPr>
        <w:t xml:space="preserve"> 2018/912 (OL 2018 L 162, p. 1), ir 2010 m. vasario 16 d. Tarybos įgyvendinimo sprendimą 2010/99/ES leisti Lietuvos Respublikai toliau taikyti priemonę, kuria nukrypstama nuo Direktyvos 2006/112/EB dėl pridėtinės vertės mokesčio bendros sistemos 193 straip</w:t>
      </w:r>
      <w:r>
        <w:rPr>
          <w:szCs w:val="24"/>
          <w:lang w:eastAsia="lt-LT"/>
        </w:rPr>
        <w:t xml:space="preserve">snio (OL 2010 L 45, p. 10), su paskutiniais pakeitimais, padarytais 2018 m. gruodžio 4 d. Tarybos įgyvendinimo sprendimu (ES) 2018/1920 (OL 2018 L 311, p. 34), Lietuvos Respublikos Vyriausybė </w:t>
      </w:r>
      <w:r>
        <w:rPr>
          <w:spacing w:val="100"/>
          <w:szCs w:val="24"/>
          <w:lang w:eastAsia="lt-LT"/>
        </w:rPr>
        <w:t>nutari</w:t>
      </w:r>
      <w:r>
        <w:rPr>
          <w:szCs w:val="24"/>
          <w:lang w:eastAsia="lt-LT"/>
        </w:rPr>
        <w:t>a:“.</w:t>
      </w:r>
    </w:p>
    <w:p w14:paraId="5668E05B" w14:textId="77777777" w:rsidR="00950448" w:rsidRDefault="0084610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 Pakeisti 2 punktą ir jį išdėstyti taip:</w:t>
      </w:r>
    </w:p>
    <w:p w14:paraId="5668E05C" w14:textId="77777777" w:rsidR="00950448" w:rsidRDefault="0084610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Šiuo nutarimu patvirtinto Atvejų, kai pridėtinės vertės mokestį už tiekiamas prekes (teikiamas paslaugas) išskaito ir sumoka pirkėjas (klientas), aprašo 1.1 ir 1.3 papunkčiai galioja iki 2021 m.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gruodžio 31 dienos.“</w:t>
      </w:r>
    </w:p>
    <w:p w14:paraId="5668E05F" w14:textId="508AC554" w:rsidR="00950448" w:rsidRPr="0084610A" w:rsidRDefault="0084610A" w:rsidP="0084610A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Šis nutarimas įsigali</w:t>
      </w:r>
      <w:r>
        <w:rPr>
          <w:szCs w:val="24"/>
        </w:rPr>
        <w:t>oja 2019 m. sausio 1 d.</w:t>
      </w:r>
    </w:p>
    <w:p w14:paraId="1A8E9482" w14:textId="77777777" w:rsidR="0084610A" w:rsidRDefault="0084610A">
      <w:pPr>
        <w:tabs>
          <w:tab w:val="center" w:pos="-7800"/>
          <w:tab w:val="left" w:pos="6237"/>
          <w:tab w:val="right" w:pos="8306"/>
        </w:tabs>
      </w:pPr>
    </w:p>
    <w:p w14:paraId="47558461" w14:textId="77777777" w:rsidR="0084610A" w:rsidRDefault="0084610A">
      <w:pPr>
        <w:tabs>
          <w:tab w:val="center" w:pos="-7800"/>
          <w:tab w:val="left" w:pos="6237"/>
          <w:tab w:val="right" w:pos="8306"/>
        </w:tabs>
      </w:pPr>
    </w:p>
    <w:p w14:paraId="36C45C2C" w14:textId="77777777" w:rsidR="0084610A" w:rsidRDefault="0084610A">
      <w:pPr>
        <w:tabs>
          <w:tab w:val="center" w:pos="-7800"/>
          <w:tab w:val="left" w:pos="6237"/>
          <w:tab w:val="right" w:pos="8306"/>
        </w:tabs>
      </w:pPr>
    </w:p>
    <w:p w14:paraId="5668E060" w14:textId="6AE3FC5E" w:rsidR="00950448" w:rsidRDefault="0084610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5668E061" w14:textId="77777777" w:rsidR="00950448" w:rsidRDefault="0095044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668E062" w14:textId="77777777" w:rsidR="00950448" w:rsidRDefault="0095044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668E063" w14:textId="77777777" w:rsidR="00950448" w:rsidRDefault="0095044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668E064" w14:textId="77777777" w:rsidR="00950448" w:rsidRDefault="0084610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Finansų ministras</w:t>
      </w:r>
      <w:r>
        <w:rPr>
          <w:lang w:eastAsia="lt-LT"/>
        </w:rPr>
        <w:tab/>
        <w:t>Vilius Šapoka</w:t>
      </w:r>
    </w:p>
    <w:sectPr w:rsidR="009504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8E069" w14:textId="77777777" w:rsidR="00950448" w:rsidRDefault="0084610A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668E06A" w14:textId="77777777" w:rsidR="00950448" w:rsidRDefault="0084610A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8E06F" w14:textId="77777777" w:rsidR="00950448" w:rsidRDefault="00950448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8E070" w14:textId="77777777" w:rsidR="00950448" w:rsidRDefault="00950448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8E072" w14:textId="77777777" w:rsidR="00950448" w:rsidRDefault="00950448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8E067" w14:textId="77777777" w:rsidR="00950448" w:rsidRDefault="0084610A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668E068" w14:textId="77777777" w:rsidR="00950448" w:rsidRDefault="0084610A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8E06B" w14:textId="77777777" w:rsidR="00950448" w:rsidRDefault="0084610A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5668E06C" w14:textId="77777777" w:rsidR="00950448" w:rsidRDefault="00950448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8E06D" w14:textId="77777777" w:rsidR="00950448" w:rsidRDefault="0084610A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5668E06E" w14:textId="77777777" w:rsidR="00950448" w:rsidRDefault="00950448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8E071" w14:textId="77777777" w:rsidR="00950448" w:rsidRDefault="00950448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F3"/>
    <w:rsid w:val="006D16F3"/>
    <w:rsid w:val="0084610A"/>
    <w:rsid w:val="0095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668E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1701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2018-12-21T08:31:00Z</dcterms:created>
  <dc:creator>Giedrė Morkūnienė</dc:creator>
  <lastModifiedBy>PAPINIGIENĖ Augustė</lastModifiedBy>
  <lastPrinted>2017-07-10T05:31:00Z</lastPrinted>
  <dcterms:modified xsi:type="dcterms:W3CDTF">2018-12-21T09:43:00Z</dcterms:modified>
  <revision>3</revision>
</coreProperties>
</file>