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FA44" w14:textId="77777777" w:rsidR="00901CA2" w:rsidRDefault="00901CA2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5ADFFA45" w14:textId="77777777" w:rsidR="00901CA2" w:rsidRDefault="00D729E9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5ADFFA56" wp14:editId="5ADFFA57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5ADFFA46" w14:textId="77777777" w:rsidR="00901CA2" w:rsidRDefault="00901CA2">
      <w:pPr>
        <w:rPr>
          <w:sz w:val="20"/>
        </w:rPr>
      </w:pPr>
    </w:p>
    <w:p w14:paraId="5ADFFA47" w14:textId="77777777" w:rsidR="00901CA2" w:rsidRDefault="00D729E9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5ADFFA48" w14:textId="77777777" w:rsidR="00901CA2" w:rsidRDefault="00901CA2">
      <w:pPr>
        <w:rPr>
          <w:sz w:val="44"/>
          <w:szCs w:val="44"/>
        </w:rPr>
      </w:pPr>
    </w:p>
    <w:p w14:paraId="5ADFFA49" w14:textId="77777777" w:rsidR="00901CA2" w:rsidRDefault="00D729E9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5ADFFA4A" w14:textId="77777777" w:rsidR="00901CA2" w:rsidRPr="00D729E9" w:rsidRDefault="00D729E9">
      <w:pPr>
        <w:jc w:val="center"/>
        <w:rPr>
          <w:b/>
          <w:bCs/>
          <w:caps/>
        </w:rPr>
      </w:pPr>
      <w:r w:rsidRPr="00D729E9">
        <w:rPr>
          <w:b/>
          <w:bCs/>
          <w:caps/>
        </w:rPr>
        <w:t xml:space="preserve">Dėl </w:t>
      </w:r>
      <w:r w:rsidRPr="00D729E9">
        <w:rPr>
          <w:b/>
          <w:bCs/>
        </w:rPr>
        <w:t>LIETUVOS RESPUBLIKOS PILIETYBĖS IŠSAUGOJIMO</w:t>
      </w:r>
    </w:p>
    <w:p w14:paraId="5ADFFA4B" w14:textId="77777777" w:rsidR="00901CA2" w:rsidRDefault="00901CA2">
      <w:pPr>
        <w:rPr>
          <w:sz w:val="42"/>
          <w:szCs w:val="42"/>
        </w:rPr>
      </w:pPr>
    </w:p>
    <w:p w14:paraId="5ADFFA4C" w14:textId="77777777" w:rsidR="00901CA2" w:rsidRDefault="00D729E9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spalio 5 d. Nr. 1K-772</w:t>
      </w:r>
    </w:p>
    <w:p w14:paraId="5ADFFA4D" w14:textId="77777777" w:rsidR="00901CA2" w:rsidRDefault="00D729E9">
      <w:pPr>
        <w:jc w:val="center"/>
      </w:pPr>
      <w:r>
        <w:t>Vilnius</w:t>
      </w:r>
    </w:p>
    <w:p w14:paraId="5ADFFA4E" w14:textId="77777777" w:rsidR="00901CA2" w:rsidRDefault="00901CA2">
      <w:pPr>
        <w:rPr>
          <w:sz w:val="42"/>
          <w:szCs w:val="42"/>
        </w:rPr>
      </w:pPr>
    </w:p>
    <w:p w14:paraId="5ADFFA4F" w14:textId="77777777" w:rsidR="00901CA2" w:rsidRPr="00D729E9" w:rsidRDefault="00D729E9">
      <w:pPr>
        <w:ind w:firstLine="851"/>
        <w:jc w:val="both"/>
        <w:rPr>
          <w:rFonts w:eastAsia="Calibri"/>
          <w:b/>
          <w:szCs w:val="24"/>
        </w:rPr>
      </w:pPr>
      <w:r w:rsidRPr="00D729E9">
        <w:rPr>
          <w:rFonts w:eastAsia="Calibri"/>
          <w:b/>
          <w:szCs w:val="24"/>
        </w:rPr>
        <w:t>1</w:t>
      </w:r>
      <w:r w:rsidRPr="00D729E9">
        <w:rPr>
          <w:rFonts w:eastAsia="Calibri"/>
          <w:b/>
          <w:szCs w:val="24"/>
        </w:rPr>
        <w:t xml:space="preserve"> straipsnis.</w:t>
      </w:r>
    </w:p>
    <w:p w14:paraId="5ADFFA50" w14:textId="443639F2" w:rsidR="00901CA2" w:rsidRPr="00D729E9" w:rsidRDefault="00D729E9">
      <w:pPr>
        <w:ind w:firstLine="851"/>
        <w:jc w:val="both"/>
        <w:rPr>
          <w:rFonts w:eastAsia="Calibri"/>
          <w:szCs w:val="24"/>
        </w:rPr>
      </w:pPr>
      <w:r w:rsidRPr="00D729E9">
        <w:rPr>
          <w:rFonts w:eastAsia="Calibri"/>
          <w:szCs w:val="24"/>
        </w:rPr>
        <w:t xml:space="preserve">Vadovaudamasi Lietuvos Respublikos Konstitucijos 84 straipsnio 21 punktu, Lietuvos Respublikos </w:t>
      </w:r>
      <w:r w:rsidRPr="00D729E9">
        <w:rPr>
          <w:rFonts w:eastAsia="Calibri"/>
          <w:szCs w:val="24"/>
        </w:rPr>
        <w:t>pilietybės įstatymo 7 straipsnio 9 punktu, 9</w:t>
      </w:r>
      <w:r w:rsidRPr="00D729E9">
        <w:rPr>
          <w:rFonts w:eastAsia="Calibri"/>
          <w:szCs w:val="24"/>
          <w:vertAlign w:val="superscript"/>
        </w:rPr>
        <w:t>1</w:t>
      </w:r>
      <w:r w:rsidRPr="00D729E9">
        <w:rPr>
          <w:rFonts w:eastAsia="Calibri"/>
          <w:szCs w:val="24"/>
        </w:rPr>
        <w:t xml:space="preserve"> straipsniu ir 30 straipsniu,</w:t>
      </w:r>
    </w:p>
    <w:p w14:paraId="5ADFFA51" w14:textId="7184A1BF" w:rsidR="00901CA2" w:rsidRPr="00D729E9" w:rsidRDefault="00D729E9">
      <w:pPr>
        <w:ind w:firstLine="851"/>
        <w:jc w:val="both"/>
        <w:rPr>
          <w:rFonts w:eastAsia="Calibri"/>
          <w:szCs w:val="24"/>
        </w:rPr>
      </w:pPr>
      <w:r w:rsidRPr="00D729E9">
        <w:rPr>
          <w:rFonts w:eastAsia="Calibri"/>
          <w:szCs w:val="24"/>
        </w:rPr>
        <w:t>n u s p r e n d ž i u, kad Diana ŽILIUTĖ-MARIA, gimusi 1976 m. gegužės    28 d. Lietuvoje, gyvenanti Italijos Respublikoje, išsaugo Lietuvos Respublikos pilietybę.</w:t>
      </w:r>
    </w:p>
    <w:p w14:paraId="5ADFFA52" w14:textId="5FC3B1B0" w:rsidR="00901CA2" w:rsidRPr="00D729E9" w:rsidRDefault="00D729E9">
      <w:pPr>
        <w:rPr>
          <w:szCs w:val="24"/>
        </w:rPr>
      </w:pPr>
    </w:p>
    <w:p w14:paraId="2E42366E" w14:textId="77777777" w:rsidR="00D729E9" w:rsidRDefault="00D729E9">
      <w:pPr>
        <w:keepNext/>
        <w:tabs>
          <w:tab w:val="right" w:pos="8505"/>
        </w:tabs>
        <w:rPr>
          <w:szCs w:val="24"/>
        </w:rPr>
      </w:pPr>
    </w:p>
    <w:p w14:paraId="48FC19CF" w14:textId="77777777" w:rsidR="00D729E9" w:rsidRDefault="00D729E9">
      <w:pPr>
        <w:keepNext/>
        <w:tabs>
          <w:tab w:val="right" w:pos="8505"/>
        </w:tabs>
        <w:rPr>
          <w:szCs w:val="24"/>
        </w:rPr>
      </w:pPr>
    </w:p>
    <w:p w14:paraId="0A76F41E" w14:textId="77777777" w:rsidR="00D729E9" w:rsidRDefault="00D729E9">
      <w:pPr>
        <w:keepNext/>
        <w:tabs>
          <w:tab w:val="right" w:pos="8505"/>
        </w:tabs>
        <w:rPr>
          <w:szCs w:val="24"/>
        </w:rPr>
      </w:pPr>
    </w:p>
    <w:p w14:paraId="5ADFFA53" w14:textId="3D2ED708" w:rsidR="00901CA2" w:rsidRPr="00D729E9" w:rsidRDefault="00D729E9">
      <w:pPr>
        <w:keepNext/>
        <w:tabs>
          <w:tab w:val="right" w:pos="8505"/>
        </w:tabs>
        <w:rPr>
          <w:szCs w:val="24"/>
        </w:rPr>
      </w:pPr>
      <w:r w:rsidRPr="00D729E9">
        <w:rPr>
          <w:szCs w:val="24"/>
        </w:rPr>
        <w:t>R</w:t>
      </w:r>
      <w:r w:rsidRPr="00D729E9">
        <w:rPr>
          <w:szCs w:val="24"/>
        </w:rPr>
        <w:t>espubliko</w:t>
      </w:r>
      <w:bookmarkStart w:id="0" w:name="_GoBack"/>
      <w:bookmarkEnd w:id="0"/>
      <w:r w:rsidRPr="00D729E9">
        <w:rPr>
          <w:szCs w:val="24"/>
        </w:rPr>
        <w:t>s Prezidentė</w:t>
      </w:r>
      <w:r w:rsidRPr="00D729E9">
        <w:rPr>
          <w:szCs w:val="24"/>
        </w:rPr>
        <w:tab/>
        <w:t>Dalia Grybauskaitė</w:t>
      </w:r>
    </w:p>
    <w:p w14:paraId="5ADFFA54" w14:textId="77777777" w:rsidR="00901CA2" w:rsidRDefault="00901CA2">
      <w:pPr>
        <w:rPr>
          <w:szCs w:val="24"/>
        </w:rPr>
      </w:pPr>
    </w:p>
    <w:p w14:paraId="107FD52E" w14:textId="77777777" w:rsidR="00D729E9" w:rsidRDefault="00D729E9">
      <w:pPr>
        <w:rPr>
          <w:szCs w:val="24"/>
        </w:rPr>
      </w:pPr>
    </w:p>
    <w:p w14:paraId="1321F49E" w14:textId="77777777" w:rsidR="00D729E9" w:rsidRPr="00D729E9" w:rsidRDefault="00D729E9">
      <w:pPr>
        <w:rPr>
          <w:szCs w:val="24"/>
        </w:rPr>
      </w:pPr>
    </w:p>
    <w:p w14:paraId="5ADFFA55" w14:textId="77777777" w:rsidR="00901CA2" w:rsidRDefault="00D729E9">
      <w:pPr>
        <w:tabs>
          <w:tab w:val="right" w:pos="8504"/>
        </w:tabs>
        <w:jc w:val="both"/>
        <w:rPr>
          <w:rFonts w:eastAsia="Calibri"/>
          <w:szCs w:val="22"/>
        </w:rPr>
      </w:pPr>
      <w:r w:rsidRPr="00D729E9">
        <w:rPr>
          <w:rFonts w:eastAsia="Calibri"/>
          <w:szCs w:val="24"/>
        </w:rPr>
        <w:t>Vidaus reikalų ministras</w:t>
      </w:r>
      <w:r w:rsidRPr="00D729E9">
        <w:rPr>
          <w:rFonts w:eastAsia="Calibri"/>
          <w:szCs w:val="24"/>
        </w:rPr>
        <w:tab/>
        <w:t>Tomas Žilinskas</w:t>
      </w:r>
    </w:p>
    <w:sectPr w:rsidR="00901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FA5A" w14:textId="77777777" w:rsidR="00901CA2" w:rsidRDefault="00D729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ADFFA5B" w14:textId="77777777" w:rsidR="00901CA2" w:rsidRDefault="00D729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FA5E" w14:textId="77777777" w:rsidR="00901CA2" w:rsidRDefault="00901CA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FA5F" w14:textId="77777777" w:rsidR="00901CA2" w:rsidRDefault="00901CA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FA61" w14:textId="77777777" w:rsidR="00901CA2" w:rsidRDefault="00901CA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FA58" w14:textId="77777777" w:rsidR="00901CA2" w:rsidRDefault="00D729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ADFFA59" w14:textId="77777777" w:rsidR="00901CA2" w:rsidRDefault="00D729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FA5C" w14:textId="77777777" w:rsidR="00901CA2" w:rsidRDefault="00901CA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FA5D" w14:textId="77777777" w:rsidR="00901CA2" w:rsidRDefault="00D729E9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FA60" w14:textId="77777777" w:rsidR="00901CA2" w:rsidRDefault="00901CA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FC"/>
    <w:rsid w:val="00901CA2"/>
    <w:rsid w:val="00B41DFC"/>
    <w:rsid w:val="00D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29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2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E"/>
    <w:rsid w:val="00E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19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19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2016-10-07T11:21:00Z</dcterms:created>
  <dc:creator>Ieva Budrevičiūtė</dc:creator>
  <lastModifiedBy>TRAPINSKIENĖ Aušrinė</lastModifiedBy>
  <dcterms:modified xsi:type="dcterms:W3CDTF">2016-10-07T11:25:00Z</dcterms:modified>
  <revision>3</revision>
  <dc:title>DEKRETAS</dc:title>
</coreProperties>
</file>