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5995344" wp14:editId="461C3E3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LIETUVOS ŠAULIŲ SĄJUNGOS ĮSTATYMO NR. VIII-375 PAPILDYMO 36</w:t>
      </w:r>
      <w:r>
        <w:rPr>
          <w:b/>
          <w:caps/>
          <w:vertAlign w:val="superscript"/>
        </w:rPr>
        <w:t>1</w:t>
      </w:r>
      <w:r>
        <w:rPr>
          <w:b/>
          <w:caps/>
        </w:rPr>
        <w:t> STRAIPSNIU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birželio 13 d. Nr. XIII-438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tabs>
          <w:tab w:val="left" w:pos="993"/>
        </w:tabs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Įstatymo papildymas 36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straipsniu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Papildyti Įstatymą 36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straipsniu:</w:t>
      </w:r>
    </w:p>
    <w:p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/>
          <w:bCs/>
          <w:szCs w:val="24"/>
        </w:rPr>
        <w:t>36</w:t>
      </w:r>
      <w:r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Šaulių teisė susipažinti su įslaptinta informacija ir ją naudoti</w:t>
      </w:r>
    </w:p>
    <w:p>
      <w:pPr>
        <w:tabs>
          <w:tab w:val="left" w:pos="993"/>
        </w:tabs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1</w:t>
      </w:r>
      <w:r>
        <w:rPr>
          <w:bCs/>
          <w:szCs w:val="24"/>
        </w:rPr>
        <w:t xml:space="preserve">. Jeigu šaulio tarnybai nustatytas specialus reikalavimas turėti leidimą dirbti ar susipažinti su įslaptinta informacija arba teisę dirbti ar susipažinti su įslaptinta informacija, žymima slaptumo žyma „Riboto naudojimo“, šaulys į šaulio tarnybą gali būti skiriamas tik suteikus jam tokį leidimą ar teisę. </w:t>
      </w:r>
    </w:p>
    <w:p>
      <w:pPr>
        <w:tabs>
          <w:tab w:val="left" w:pos="993"/>
        </w:tabs>
        <w:spacing w:line="360" w:lineRule="auto"/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>2</w:t>
      </w:r>
      <w:r>
        <w:rPr>
          <w:bCs/>
          <w:szCs w:val="24"/>
        </w:rPr>
        <w:t>. Kai šaulys netenka leidimo dirbti ar susipažinti su įslaptinta informacija arba teisės dirbti ar susipažinti su įslaptinta informacija, žymima slaptumo žyma „Riboto naudojimo“, jis gali būti skiriamas į kitą su tokios informacijos naudojimu nesusijusią šaulio tarnybą.“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970</Characters>
  <Application>Microsoft Office Word</Application>
  <DocSecurity>4</DocSecurity>
  <Lines>32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1102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2017-06-19T13:48:00Z</dcterms:created>
  <dc:creator>MANIUŠKIENĖ Violeta</dc:creator>
  <lastModifiedBy>adlibuser</lastModifiedBy>
  <lastPrinted>2017-06-14T05:13:00Z</lastPrinted>
  <dcterms:modified xsi:type="dcterms:W3CDTF">2017-06-19T13:48:00Z</dcterms:modified>
  <revision>2</revision>
</coreProperties>
</file>