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9d4393a414754c8b82658d8f0ecd28db"/>
        <w:id w:val="-610514213"/>
        <w:lock w:val="sdtLocked"/>
      </w:sdtPr>
      <w:sdtEndPr/>
      <w:sdtContent>
        <w:p w14:paraId="1304E73E" w14:textId="77777777" w:rsidR="00271BC0" w:rsidRDefault="00271BC0">
          <w:pPr>
            <w:tabs>
              <w:tab w:val="center" w:pos="4986"/>
              <w:tab w:val="right" w:pos="9972"/>
            </w:tabs>
            <w:rPr>
              <w:rFonts w:ascii="Calibri" w:eastAsia="Calibri" w:hAnsi="Calibri"/>
              <w:sz w:val="22"/>
              <w:szCs w:val="22"/>
            </w:rPr>
          </w:pPr>
        </w:p>
        <w:p w14:paraId="1304E73F" w14:textId="77777777" w:rsidR="00271BC0" w:rsidRDefault="005667F8">
          <w:pPr>
            <w:tabs>
              <w:tab w:val="center" w:pos="4986"/>
              <w:tab w:val="right" w:pos="9972"/>
            </w:tabs>
            <w:jc w:val="center"/>
            <w:rPr>
              <w:rFonts w:ascii="Calibri" w:eastAsia="Calibri" w:hAnsi="Calibri"/>
              <w:sz w:val="22"/>
              <w:szCs w:val="22"/>
              <w:lang w:val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lt-LT"/>
            </w:rPr>
            <w:drawing>
              <wp:inline distT="0" distB="0" distL="0" distR="0" wp14:anchorId="1304E74E" wp14:editId="1304E74F">
                <wp:extent cx="638175" cy="723900"/>
                <wp:effectExtent l="0" t="0" r="9525" b="0"/>
                <wp:docPr id="1" name="Picture 1" descr="Herb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/>
              <w:sz w:val="22"/>
              <w:szCs w:val="22"/>
              <w:lang w:val="en-US"/>
            </w:rPr>
            <w:t xml:space="preserve"> </w:t>
          </w:r>
        </w:p>
        <w:p w14:paraId="1304E740" w14:textId="77777777" w:rsidR="00271BC0" w:rsidRDefault="00271BC0">
          <w:pPr>
            <w:rPr>
              <w:sz w:val="20"/>
            </w:rPr>
          </w:pPr>
        </w:p>
        <w:p w14:paraId="1304E741" w14:textId="77777777" w:rsidR="00271BC0" w:rsidRDefault="005667F8">
          <w:pPr>
            <w:tabs>
              <w:tab w:val="center" w:pos="4986"/>
              <w:tab w:val="right" w:pos="9972"/>
            </w:tabs>
            <w:jc w:val="center"/>
            <w:rPr>
              <w:rFonts w:eastAsia="Calibri"/>
              <w:b/>
              <w:sz w:val="28"/>
              <w:szCs w:val="28"/>
              <w:lang w:val="en-US"/>
            </w:rPr>
          </w:pPr>
          <w:r>
            <w:rPr>
              <w:rFonts w:eastAsia="Calibri"/>
              <w:b/>
              <w:sz w:val="28"/>
              <w:szCs w:val="28"/>
            </w:rPr>
            <w:t xml:space="preserve">LIETUVOS RESPUBLIKOS PREZIDENTAS </w:t>
          </w:r>
        </w:p>
        <w:p w14:paraId="1304E742" w14:textId="77777777" w:rsidR="00271BC0" w:rsidRPr="005667F8" w:rsidRDefault="00271BC0">
          <w:pPr>
            <w:rPr>
              <w:szCs w:val="24"/>
            </w:rPr>
          </w:pPr>
        </w:p>
        <w:p w14:paraId="1304E743" w14:textId="77777777" w:rsidR="00271BC0" w:rsidRDefault="005667F8">
          <w:pPr>
            <w:keepNext/>
            <w:tabs>
              <w:tab w:val="left" w:pos="2268"/>
              <w:tab w:val="center" w:pos="4253"/>
              <w:tab w:val="left" w:pos="5760"/>
              <w:tab w:val="right" w:pos="8505"/>
            </w:tabs>
            <w:jc w:val="center"/>
            <w:rPr>
              <w:rFonts w:eastAsia="Calibri"/>
              <w:b/>
              <w:szCs w:val="22"/>
            </w:rPr>
          </w:pPr>
          <w:r>
            <w:rPr>
              <w:rFonts w:eastAsia="Calibri"/>
              <w:b/>
              <w:szCs w:val="22"/>
            </w:rPr>
            <w:t>DEKRETAS</w:t>
          </w:r>
        </w:p>
        <w:p w14:paraId="1304E744" w14:textId="77777777" w:rsidR="00271BC0" w:rsidRDefault="005667F8">
          <w:pPr>
            <w:jc w:val="center"/>
            <w:rPr>
              <w:rFonts w:ascii="Times New Roman Bold" w:hAnsi="Times New Roman Bold"/>
              <w:b/>
              <w:bCs/>
              <w:caps/>
            </w:rPr>
          </w:pPr>
          <w:r>
            <w:rPr>
              <w:rFonts w:ascii="Times New Roman Bold" w:hAnsi="Times New Roman Bold"/>
              <w:b/>
              <w:bCs/>
              <w:caps/>
            </w:rPr>
            <w:t xml:space="preserve">Dėl </w:t>
          </w:r>
          <w:r>
            <w:rPr>
              <w:rFonts w:ascii="Times New Roman Bold" w:hAnsi="Times New Roman Bold"/>
              <w:b/>
              <w:bCs/>
            </w:rPr>
            <w:t>ATOSTOGŲ SUTEIKIMO LIETUVOS RESPUBLIKOS SPECIALIŲJŲ TYRIMŲ TARNYBOS DIREKTORIUI</w:t>
          </w:r>
        </w:p>
        <w:p w14:paraId="1304E745" w14:textId="77777777" w:rsidR="00271BC0" w:rsidRPr="005667F8" w:rsidRDefault="00271BC0">
          <w:pPr>
            <w:rPr>
              <w:szCs w:val="24"/>
            </w:rPr>
          </w:pPr>
        </w:p>
        <w:p w14:paraId="1304E746" w14:textId="77777777" w:rsidR="00271BC0" w:rsidRDefault="005667F8">
          <w:pPr>
            <w:jc w:val="center"/>
            <w:rPr>
              <w:rFonts w:eastAsia="Calibri"/>
              <w:szCs w:val="22"/>
            </w:rPr>
          </w:pPr>
          <w:r>
            <w:rPr>
              <w:rFonts w:eastAsia="Calibri"/>
              <w:szCs w:val="22"/>
            </w:rPr>
            <w:t>2014 m. gr</w:t>
          </w:r>
          <w:bookmarkStart w:id="0" w:name="_GoBack"/>
          <w:bookmarkEnd w:id="0"/>
          <w:r>
            <w:rPr>
              <w:rFonts w:eastAsia="Calibri"/>
              <w:szCs w:val="22"/>
            </w:rPr>
            <w:t>uodžio 30 d. Nr. 1K-188</w:t>
          </w:r>
        </w:p>
        <w:p w14:paraId="1304E747" w14:textId="77777777" w:rsidR="00271BC0" w:rsidRDefault="005667F8">
          <w:pPr>
            <w:jc w:val="center"/>
          </w:pPr>
          <w:r>
            <w:t>Vilnius</w:t>
          </w:r>
        </w:p>
        <w:p w14:paraId="1304E748" w14:textId="77777777" w:rsidR="00271BC0" w:rsidRDefault="00271BC0">
          <w:pPr>
            <w:rPr>
              <w:szCs w:val="24"/>
            </w:rPr>
          </w:pPr>
        </w:p>
        <w:p w14:paraId="03C79814" w14:textId="77777777" w:rsidR="005667F8" w:rsidRPr="005667F8" w:rsidRDefault="005667F8">
          <w:pPr>
            <w:rPr>
              <w:szCs w:val="24"/>
            </w:rPr>
          </w:pPr>
        </w:p>
        <w:sdt>
          <w:sdtPr>
            <w:alias w:val="1 str."/>
            <w:tag w:val="part_25b2e2ca032a492790388104496fa7d1"/>
            <w:id w:val="14899098"/>
            <w:lock w:val="sdtLocked"/>
          </w:sdtPr>
          <w:sdtEndPr/>
          <w:sdtContent>
            <w:p w14:paraId="1304E749" w14:textId="77777777" w:rsidR="00271BC0" w:rsidRPr="005667F8" w:rsidRDefault="005667F8" w:rsidP="005667F8">
              <w:pPr>
                <w:ind w:firstLine="851"/>
                <w:jc w:val="both"/>
                <w:rPr>
                  <w:rFonts w:eastAsia="Calibri"/>
                  <w:b/>
                </w:rPr>
              </w:pPr>
              <w:sdt>
                <w:sdtPr>
                  <w:rPr>
                    <w:b/>
                  </w:rPr>
                  <w:alias w:val="Numeris"/>
                  <w:tag w:val="nr_25b2e2ca032a492790388104496fa7d1"/>
                  <w:id w:val="-345712201"/>
                  <w:lock w:val="sdtLocked"/>
                </w:sdtPr>
                <w:sdtEndPr/>
                <w:sdtContent>
                  <w:r w:rsidRPr="005667F8">
                    <w:rPr>
                      <w:rFonts w:eastAsia="Calibri"/>
                      <w:b/>
                    </w:rPr>
                    <w:t>1</w:t>
                  </w:r>
                </w:sdtContent>
              </w:sdt>
              <w:r w:rsidRPr="005667F8">
                <w:rPr>
                  <w:rFonts w:eastAsia="Calibri"/>
                  <w:b/>
                </w:rPr>
                <w:t xml:space="preserve"> straipsnis.</w:t>
              </w:r>
            </w:p>
            <w:sdt>
              <w:sdtPr>
                <w:alias w:val="1 str. 1 d."/>
                <w:tag w:val="part_fb99cd1eab134ce49a48bae0d1617c5e"/>
                <w:id w:val="-1434661841"/>
                <w:lock w:val="sdtLocked"/>
              </w:sdtPr>
              <w:sdtEndPr/>
              <w:sdtContent>
                <w:p w14:paraId="1304E74A" w14:textId="77777777" w:rsidR="00271BC0" w:rsidRPr="005667F8" w:rsidRDefault="005667F8" w:rsidP="005667F8">
                  <w:pPr>
                    <w:ind w:firstLine="851"/>
                    <w:jc w:val="both"/>
                    <w:rPr>
                      <w:rFonts w:eastAsia="Calibri"/>
                    </w:rPr>
                  </w:pPr>
                  <w:r w:rsidRPr="005667F8">
                    <w:rPr>
                      <w:rFonts w:eastAsia="Calibri"/>
                    </w:rPr>
                    <w:t>Vadovaudamasi Lietuvos Respublikos Konstitucijos 77 straipsniu</w:t>
                  </w:r>
                  <w:r w:rsidRPr="005667F8">
                    <w:rPr>
                      <w:rFonts w:eastAsia="Calibri"/>
                    </w:rPr>
                    <w:t xml:space="preserve"> ir atsižvelgdama į Lietuvos Respublikos specialiųjų tyrimų tarnybos direktoriaus Sauliaus URBANAVIČIAUS prašymą,</w:t>
                  </w:r>
                </w:p>
              </w:sdtContent>
            </w:sdt>
            <w:sdt>
              <w:sdtPr>
                <w:alias w:val="1 str. 2 d."/>
                <w:tag w:val="part_854ec88a98e64788950bd25d4ecd09a4"/>
                <w:id w:val="-2123373630"/>
                <w:lock w:val="sdtLocked"/>
              </w:sdtPr>
              <w:sdtEndPr/>
              <w:sdtContent>
                <w:p w14:paraId="1304E74C" w14:textId="0410638C" w:rsidR="00271BC0" w:rsidRPr="005667F8" w:rsidRDefault="005667F8" w:rsidP="005667F8">
                  <w:pPr>
                    <w:ind w:firstLine="851"/>
                    <w:jc w:val="both"/>
                  </w:pPr>
                  <w:r w:rsidRPr="005667F8">
                    <w:rPr>
                      <w:rFonts w:eastAsia="Calibri"/>
                    </w:rPr>
                    <w:t>s u t e i k i u jam kasmetines atostogas 2015 m. sausio 5–6 d.</w:t>
                  </w:r>
                </w:p>
              </w:sdtContent>
            </w:sdt>
          </w:sdtContent>
        </w:sdt>
        <w:sdt>
          <w:sdtPr>
            <w:alias w:val="signatura"/>
            <w:tag w:val="part_22f21840003147c993c05b0d52fdf1cc"/>
            <w:id w:val="32858417"/>
            <w:lock w:val="sdtLocked"/>
          </w:sdtPr>
          <w:sdtEndPr/>
          <w:sdtContent>
            <w:p w14:paraId="08925603" w14:textId="77777777" w:rsidR="005667F8" w:rsidRDefault="005667F8">
              <w:pPr>
                <w:tabs>
                  <w:tab w:val="right" w:pos="8505"/>
                </w:tabs>
              </w:pPr>
            </w:p>
            <w:p w14:paraId="52E7E9B7" w14:textId="77777777" w:rsidR="005667F8" w:rsidRDefault="005667F8">
              <w:pPr>
                <w:tabs>
                  <w:tab w:val="right" w:pos="8505"/>
                </w:tabs>
              </w:pPr>
            </w:p>
            <w:p w14:paraId="25FDF2AA" w14:textId="77777777" w:rsidR="005667F8" w:rsidRDefault="005667F8">
              <w:pPr>
                <w:tabs>
                  <w:tab w:val="right" w:pos="8505"/>
                </w:tabs>
              </w:pPr>
            </w:p>
            <w:p w14:paraId="1A532DCA" w14:textId="77777777" w:rsidR="005667F8" w:rsidRDefault="005667F8">
              <w:pPr>
                <w:tabs>
                  <w:tab w:val="right" w:pos="8505"/>
                </w:tabs>
              </w:pPr>
            </w:p>
            <w:p w14:paraId="1304E74D" w14:textId="70FA71AD" w:rsidR="00271BC0" w:rsidRDefault="005667F8">
              <w:pPr>
                <w:tabs>
                  <w:tab w:val="right" w:pos="8505"/>
                </w:tabs>
                <w:rPr>
                  <w:rFonts w:eastAsia="Calibri"/>
                  <w:szCs w:val="24"/>
                </w:rPr>
              </w:pPr>
              <w:r>
                <w:rPr>
                  <w:rFonts w:eastAsia="Calibri"/>
                  <w:szCs w:val="24"/>
                </w:rPr>
                <w:t>Respublikos Prezidentė</w:t>
              </w:r>
              <w:r>
                <w:rPr>
                  <w:rFonts w:eastAsia="Calibri"/>
                  <w:szCs w:val="24"/>
                </w:rPr>
                <w:tab/>
                <w:t>Dalia Grybauskaitė</w:t>
              </w:r>
            </w:p>
          </w:sdtContent>
        </w:sdt>
      </w:sdtContent>
    </w:sdt>
    <w:sectPr w:rsidR="00271B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4E752" w14:textId="77777777" w:rsidR="00271BC0" w:rsidRDefault="005667F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1304E753" w14:textId="77777777" w:rsidR="00271BC0" w:rsidRDefault="005667F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4E756" w14:textId="77777777" w:rsidR="00271BC0" w:rsidRDefault="00271BC0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4E757" w14:textId="77777777" w:rsidR="00271BC0" w:rsidRDefault="00271BC0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4E759" w14:textId="77777777" w:rsidR="00271BC0" w:rsidRDefault="00271BC0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4E750" w14:textId="77777777" w:rsidR="00271BC0" w:rsidRDefault="005667F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1304E751" w14:textId="77777777" w:rsidR="00271BC0" w:rsidRDefault="005667F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4E754" w14:textId="77777777" w:rsidR="00271BC0" w:rsidRDefault="00271BC0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4E755" w14:textId="77777777" w:rsidR="00271BC0" w:rsidRDefault="005667F8">
    <w:pPr>
      <w:tabs>
        <w:tab w:val="center" w:pos="4986"/>
        <w:tab w:val="right" w:pos="9972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 xml:space="preserve"> PAGE 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4E758" w14:textId="77777777" w:rsidR="00271BC0" w:rsidRDefault="00271BC0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87"/>
    <w:rsid w:val="00271BC0"/>
    <w:rsid w:val="005667F8"/>
    <w:rsid w:val="00B4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E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667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66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5667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66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5881057a6fbd4c9ca79f343ed4017362" PartId="9d4393a414754c8b82658d8f0ecd28db">
    <Part Type="straipsnis" Nr="1" Abbr="1 str." DocPartId="e2c1372e862d4fb3ae8c62766147ab41" PartId="25b2e2ca032a492790388104496fa7d1">
      <Part Type="strDalis" Nr="1" Abbr="1 str. 1 d." DocPartId="dd76b70003b3462688a16754c843fd81" PartId="fb99cd1eab134ce49a48bae0d1617c5e"/>
      <Part Type="strDalis" Nr="2" Abbr="1 str. 2 d." DocPartId="6412fcb531fc48faa01904971d1d653b" PartId="854ec88a98e64788950bd25d4ecd09a4"/>
    </Part>
    <Part Type="signatura" DocPartId="3299a6d041a7492f9e126c4e46d18642" PartId="22f21840003147c993c05b0d52fdf1cc"/>
  </Part>
</Parts>
</file>

<file path=customXml/itemProps1.xml><?xml version="1.0" encoding="utf-8"?>
<ds:datastoreItem xmlns:ds="http://schemas.openxmlformats.org/officeDocument/2006/customXml" ds:itemID="{D7F50FCF-6085-468C-A4CF-AF7EE31ECCF7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DEKRETAS</vt:lpstr>
    </vt:vector>
  </TitlesOfParts>
  <Company>LR Prezidento kanceliarija</Company>
  <LinksUpToDate>false</LinksUpToDate>
  <CharactersWithSpaces>488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DEKRETAS</dc:title>
  <dc:creator>Julita Dudutienė</dc:creator>
  <cp:lastModifiedBy>SKAPAITĖ Dalia</cp:lastModifiedBy>
  <cp:revision>3</cp:revision>
  <dcterms:created xsi:type="dcterms:W3CDTF">2014-12-30T13:59:00Z</dcterms:created>
  <dcterms:modified xsi:type="dcterms:W3CDTF">2014-12-30T14:05:00Z</dcterms:modified>
</cp:coreProperties>
</file>