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51c369ad8d7a4203ade18a74be01b60e"/>
        <w:id w:val="86813754"/>
        <w:lock w:val="sdtLocked"/>
      </w:sdtPr>
      <w:sdtEndPr/>
      <w:sdtContent>
        <w:p w14:paraId="22335A58" w14:textId="77777777" w:rsidR="001D3511" w:rsidRDefault="00FF43E5">
          <w:pPr>
            <w:suppressAutoHyphens/>
            <w:ind w:firstLine="627"/>
            <w:jc w:val="center"/>
            <w:rPr>
              <w:b/>
              <w:szCs w:val="24"/>
              <w:lang w:eastAsia="lt-LT"/>
            </w:rPr>
          </w:pPr>
          <w:r>
            <w:rPr>
              <w:b/>
              <w:noProof/>
              <w:szCs w:val="24"/>
              <w:lang w:eastAsia="lt-LT"/>
            </w:rPr>
            <w:drawing>
              <wp:inline distT="0" distB="0" distL="0" distR="0" wp14:anchorId="22335AB6" wp14:editId="22335AB7">
                <wp:extent cx="518795" cy="617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8795" cy="617855"/>
                        </a:xfrm>
                        <a:prstGeom prst="rect">
                          <a:avLst/>
                        </a:prstGeom>
                        <a:blipFill dpi="0" rotWithShape="0">
                          <a:blip/>
                          <a:srcRect/>
                          <a:stretch>
                            <a:fillRect/>
                          </a:stretch>
                        </a:blipFill>
                        <a:ln w="9525">
                          <a:noFill/>
                          <a:miter lim="800000"/>
                          <a:headEnd/>
                          <a:tailEnd/>
                        </a:ln>
                      </pic:spPr>
                    </pic:pic>
                  </a:graphicData>
                </a:graphic>
              </wp:inline>
            </w:drawing>
          </w:r>
        </w:p>
        <w:p w14:paraId="22335A59" w14:textId="77777777" w:rsidR="001D3511" w:rsidRDefault="001D3511">
          <w:pPr>
            <w:suppressAutoHyphens/>
            <w:ind w:firstLine="567"/>
            <w:jc w:val="center"/>
            <w:rPr>
              <w:b/>
              <w:szCs w:val="24"/>
              <w:lang w:eastAsia="lt-LT"/>
            </w:rPr>
          </w:pPr>
        </w:p>
        <w:p w14:paraId="22335A5A" w14:textId="77777777" w:rsidR="001D3511" w:rsidRDefault="00FF43E5">
          <w:pPr>
            <w:suppressAutoHyphens/>
            <w:jc w:val="center"/>
            <w:rPr>
              <w:b/>
              <w:szCs w:val="24"/>
              <w:lang w:eastAsia="lt-LT"/>
            </w:rPr>
          </w:pPr>
          <w:r>
            <w:rPr>
              <w:b/>
              <w:szCs w:val="24"/>
              <w:lang w:eastAsia="lt-LT"/>
            </w:rPr>
            <w:t>LIETUVOS RESPUBLIKOS APLINKOS MINISTRAS</w:t>
          </w:r>
        </w:p>
        <w:p w14:paraId="22335A5B" w14:textId="77777777" w:rsidR="001D3511" w:rsidRDefault="001D3511">
          <w:pPr>
            <w:suppressAutoHyphens/>
            <w:jc w:val="center"/>
            <w:rPr>
              <w:b/>
              <w:szCs w:val="24"/>
              <w:lang w:eastAsia="lt-LT"/>
            </w:rPr>
          </w:pPr>
        </w:p>
        <w:p w14:paraId="22335A5C" w14:textId="77777777" w:rsidR="001D3511" w:rsidRDefault="00FF43E5">
          <w:pPr>
            <w:suppressAutoHyphens/>
            <w:jc w:val="center"/>
            <w:rPr>
              <w:b/>
              <w:szCs w:val="24"/>
              <w:lang w:eastAsia="lt-LT"/>
            </w:rPr>
          </w:pPr>
          <w:r>
            <w:rPr>
              <w:b/>
              <w:szCs w:val="24"/>
              <w:lang w:eastAsia="lt-LT"/>
            </w:rPr>
            <w:t>ĮSAKYMAS</w:t>
          </w:r>
        </w:p>
        <w:p w14:paraId="22335A5D" w14:textId="77777777" w:rsidR="001D3511" w:rsidRDefault="00FF43E5">
          <w:pPr>
            <w:suppressAutoHyphens/>
            <w:jc w:val="center"/>
            <w:rPr>
              <w:b/>
              <w:szCs w:val="24"/>
              <w:lang w:eastAsia="lt-LT"/>
            </w:rPr>
          </w:pPr>
          <w:r>
            <w:rPr>
              <w:b/>
              <w:szCs w:val="24"/>
              <w:lang w:eastAsia="lt-LT"/>
            </w:rPr>
            <w:t>DĖL MEDŽIAKALNIO VALSTYBINIO GEOMORFOLOGINIO DRAUSTINIO</w:t>
          </w:r>
        </w:p>
        <w:p w14:paraId="22335A5E" w14:textId="77777777" w:rsidR="001D3511" w:rsidRDefault="00FF43E5">
          <w:pPr>
            <w:suppressAutoHyphens/>
            <w:jc w:val="center"/>
            <w:rPr>
              <w:b/>
              <w:szCs w:val="24"/>
              <w:lang w:eastAsia="lt-LT"/>
            </w:rPr>
          </w:pPr>
          <w:r>
            <w:rPr>
              <w:b/>
              <w:szCs w:val="24"/>
              <w:lang w:eastAsia="lt-LT"/>
            </w:rPr>
            <w:t>TVARKYMO PLANO PATVIRTINIMO</w:t>
          </w:r>
        </w:p>
        <w:p w14:paraId="22335A5F" w14:textId="77777777" w:rsidR="001D3511" w:rsidRDefault="001D3511">
          <w:pPr>
            <w:suppressAutoHyphens/>
            <w:ind w:firstLine="567"/>
            <w:jc w:val="center"/>
            <w:rPr>
              <w:szCs w:val="24"/>
              <w:lang w:eastAsia="lt-LT"/>
            </w:rPr>
          </w:pPr>
        </w:p>
        <w:p w14:paraId="22335A60" w14:textId="77777777" w:rsidR="001D3511" w:rsidRDefault="001D3511">
          <w:pPr>
            <w:suppressAutoHyphens/>
            <w:ind w:firstLine="567"/>
            <w:jc w:val="center"/>
            <w:rPr>
              <w:szCs w:val="24"/>
              <w:lang w:eastAsia="lt-LT"/>
            </w:rPr>
          </w:pPr>
        </w:p>
        <w:p w14:paraId="22335A61" w14:textId="77777777" w:rsidR="001D3511" w:rsidRDefault="00FF43E5">
          <w:pPr>
            <w:suppressAutoHyphens/>
            <w:ind w:firstLine="567"/>
            <w:jc w:val="center"/>
            <w:rPr>
              <w:szCs w:val="24"/>
              <w:lang w:eastAsia="lt-LT"/>
            </w:rPr>
          </w:pPr>
          <w:r>
            <w:rPr>
              <w:szCs w:val="24"/>
              <w:lang w:eastAsia="lt-LT"/>
            </w:rPr>
            <w:t>2014 m. gruodžio 18 d. Nr. D1-1043</w:t>
          </w:r>
        </w:p>
        <w:p w14:paraId="22335A62" w14:textId="77777777" w:rsidR="001D3511" w:rsidRDefault="00FF43E5">
          <w:pPr>
            <w:suppressAutoHyphens/>
            <w:ind w:firstLine="567"/>
            <w:jc w:val="center"/>
            <w:rPr>
              <w:szCs w:val="24"/>
              <w:lang w:eastAsia="lt-LT"/>
            </w:rPr>
          </w:pPr>
          <w:r>
            <w:rPr>
              <w:szCs w:val="24"/>
              <w:lang w:eastAsia="lt-LT"/>
            </w:rPr>
            <w:t>Vilnius</w:t>
          </w:r>
          <w:r>
            <w:rPr>
              <w:szCs w:val="24"/>
              <w:lang w:eastAsia="lt-LT"/>
            </w:rPr>
            <w:br/>
          </w:r>
        </w:p>
        <w:sdt>
          <w:sdtPr>
            <w:alias w:val="preambule"/>
            <w:tag w:val="part_877af5ecef52498b8ba09447db5a96b8"/>
            <w:id w:val="710845763"/>
            <w:lock w:val="sdtLocked"/>
          </w:sdtPr>
          <w:sdtEndPr/>
          <w:sdtContent>
            <w:p w14:paraId="22335A63" w14:textId="77777777" w:rsidR="001D3511" w:rsidRDefault="00FF43E5">
              <w:pPr>
                <w:suppressAutoHyphens/>
                <w:ind w:firstLine="567"/>
                <w:jc w:val="both"/>
                <w:rPr>
                  <w:szCs w:val="24"/>
                  <w:lang w:eastAsia="lt-LT"/>
                </w:rPr>
              </w:pPr>
              <w:r>
                <w:rPr>
                  <w:szCs w:val="24"/>
                  <w:lang w:eastAsia="lt-LT"/>
                </w:rPr>
                <w:t xml:space="preserve">Vadovaudamasis Lietuvos Respublikos teritorijų planavimo įstatymo </w:t>
              </w:r>
              <w:r>
                <w:rPr>
                  <w:szCs w:val="24"/>
                  <w:lang w:eastAsia="lt-LT"/>
                </w:rPr>
                <w:t>pakeitimo įstatymo 3 straipsnio 1 dalimi ir Lietuvos Respublikos Vyriausybės 2002 m. balandžio 10 d. nutarimo Nr. 503 „Dėl įgaliojimų suteikimo įgyvendinant Lietuvos Respublikos saugomų teritorijų įstatymą“ 1.31 punktu:</w:t>
              </w:r>
            </w:p>
          </w:sdtContent>
        </w:sdt>
        <w:sdt>
          <w:sdtPr>
            <w:alias w:val="1 p."/>
            <w:tag w:val="part_994a8d8d1b3348d9a6c1361e172ffbe9"/>
            <w:id w:val="183723130"/>
            <w:lock w:val="sdtLocked"/>
          </w:sdtPr>
          <w:sdtEndPr/>
          <w:sdtContent>
            <w:p w14:paraId="22335A64" w14:textId="77777777" w:rsidR="001D3511" w:rsidRDefault="00FF43E5">
              <w:pPr>
                <w:suppressAutoHyphens/>
                <w:ind w:firstLine="567"/>
                <w:jc w:val="both"/>
                <w:rPr>
                  <w:szCs w:val="24"/>
                  <w:lang w:eastAsia="lt-LT"/>
                </w:rPr>
              </w:pPr>
              <w:sdt>
                <w:sdtPr>
                  <w:alias w:val="Numeris"/>
                  <w:tag w:val="nr_994a8d8d1b3348d9a6c1361e172ffbe9"/>
                  <w:id w:val="1762801960"/>
                  <w:lock w:val="sdtLocked"/>
                </w:sdtPr>
                <w:sdtEndPr/>
                <w:sdtContent>
                  <w:r>
                    <w:rPr>
                      <w:szCs w:val="24"/>
                      <w:lang w:eastAsia="lt-LT"/>
                    </w:rPr>
                    <w:t>1</w:t>
                  </w:r>
                </w:sdtContent>
              </w:sdt>
              <w:r>
                <w:rPr>
                  <w:szCs w:val="24"/>
                  <w:lang w:eastAsia="lt-LT"/>
                </w:rPr>
                <w:t xml:space="preserve">. T v i r t i n u Medžiakalnio </w:t>
              </w:r>
              <w:r>
                <w:rPr>
                  <w:szCs w:val="24"/>
                  <w:lang w:eastAsia="lt-LT"/>
                </w:rPr>
                <w:t>valstybinio geomorfologinio draustinio tvarkymo planą (pridedama).</w:t>
              </w:r>
            </w:p>
          </w:sdtContent>
        </w:sdt>
        <w:sdt>
          <w:sdtPr>
            <w:alias w:val="2 p."/>
            <w:tag w:val="part_2b41b9f917f1420282c7e9076e597671"/>
            <w:id w:val="-2007590659"/>
            <w:lock w:val="sdtLocked"/>
          </w:sdtPr>
          <w:sdtEndPr/>
          <w:sdtContent>
            <w:p w14:paraId="22335A65" w14:textId="77777777" w:rsidR="001D3511" w:rsidRDefault="00FF43E5">
              <w:pPr>
                <w:suppressAutoHyphens/>
                <w:ind w:firstLine="567"/>
                <w:jc w:val="both"/>
                <w:rPr>
                  <w:szCs w:val="24"/>
                  <w:lang w:eastAsia="lt-LT"/>
                </w:rPr>
              </w:pPr>
              <w:sdt>
                <w:sdtPr>
                  <w:alias w:val="Numeris"/>
                  <w:tag w:val="nr_2b41b9f917f1420282c7e9076e597671"/>
                  <w:id w:val="-328607698"/>
                  <w:lock w:val="sdtLocked"/>
                </w:sdtPr>
                <w:sdtEndPr/>
                <w:sdtContent>
                  <w:r>
                    <w:rPr>
                      <w:szCs w:val="24"/>
                      <w:lang w:eastAsia="lt-LT"/>
                    </w:rPr>
                    <w:t>2</w:t>
                  </w:r>
                </w:sdtContent>
              </w:sdt>
              <w:r>
                <w:rPr>
                  <w:szCs w:val="24"/>
                  <w:lang w:eastAsia="lt-LT"/>
                </w:rPr>
                <w:t>. P a v e d u Valstybinei saugomų teritorijų tarnybai prie Aplinkos ministerijos:</w:t>
              </w:r>
            </w:p>
            <w:sdt>
              <w:sdtPr>
                <w:alias w:val="2.1 p."/>
                <w:tag w:val="part_fe9b14f7794f4dff9669a806f509e9c8"/>
                <w:id w:val="97378401"/>
                <w:lock w:val="sdtLocked"/>
              </w:sdtPr>
              <w:sdtEndPr/>
              <w:sdtContent>
                <w:p w14:paraId="22335A66" w14:textId="77777777" w:rsidR="001D3511" w:rsidRDefault="00FF43E5">
                  <w:pPr>
                    <w:suppressAutoHyphens/>
                    <w:ind w:firstLine="567"/>
                    <w:jc w:val="both"/>
                    <w:rPr>
                      <w:szCs w:val="24"/>
                      <w:lang w:eastAsia="lt-LT"/>
                    </w:rPr>
                  </w:pPr>
                  <w:sdt>
                    <w:sdtPr>
                      <w:alias w:val="Numeris"/>
                      <w:tag w:val="nr_fe9b14f7794f4dff9669a806f509e9c8"/>
                      <w:id w:val="-678507663"/>
                      <w:lock w:val="sdtLocked"/>
                    </w:sdtPr>
                    <w:sdtEndPr/>
                    <w:sdtContent>
                      <w:r>
                        <w:rPr>
                          <w:szCs w:val="24"/>
                          <w:lang w:eastAsia="lt-LT"/>
                        </w:rPr>
                        <w:t>2.1</w:t>
                      </w:r>
                    </w:sdtContent>
                  </w:sdt>
                  <w:r>
                    <w:rPr>
                      <w:szCs w:val="24"/>
                      <w:lang w:eastAsia="lt-LT"/>
                    </w:rPr>
                    <w:t>. per mėnesį nuo šio įsakymo įsigaliojimo pateikti Medžiakalnio valstybinio geomorfologinio draus</w:t>
                  </w:r>
                  <w:r>
                    <w:rPr>
                      <w:szCs w:val="24"/>
                      <w:lang w:eastAsia="lt-LT"/>
                    </w:rPr>
                    <w:t>tinio tvarkymo planą suinteresuotoms ministerijoms, kitoms valstybės institucijoms, taip pat Vilniaus rajono savivaldybei;</w:t>
                  </w:r>
                </w:p>
              </w:sdtContent>
            </w:sdt>
            <w:sdt>
              <w:sdtPr>
                <w:alias w:val="2.2 p."/>
                <w:tag w:val="part_3cb6e57c73804f309640618a58478508"/>
                <w:id w:val="755407522"/>
                <w:lock w:val="sdtLocked"/>
              </w:sdtPr>
              <w:sdtEndPr/>
              <w:sdtContent>
                <w:p w14:paraId="22335A67" w14:textId="77777777" w:rsidR="001D3511" w:rsidRDefault="00FF43E5">
                  <w:pPr>
                    <w:suppressAutoHyphens/>
                    <w:ind w:firstLine="567"/>
                    <w:jc w:val="both"/>
                    <w:rPr>
                      <w:szCs w:val="24"/>
                      <w:lang w:eastAsia="lt-LT"/>
                    </w:rPr>
                  </w:pPr>
                  <w:sdt>
                    <w:sdtPr>
                      <w:alias w:val="Numeris"/>
                      <w:tag w:val="nr_3cb6e57c73804f309640618a58478508"/>
                      <w:id w:val="1186174379"/>
                      <w:lock w:val="sdtLocked"/>
                    </w:sdtPr>
                    <w:sdtEndPr/>
                    <w:sdtContent>
                      <w:r>
                        <w:rPr>
                          <w:szCs w:val="24"/>
                          <w:lang w:eastAsia="lt-LT"/>
                        </w:rPr>
                        <w:t>2.2</w:t>
                      </w:r>
                    </w:sdtContent>
                  </w:sdt>
                  <w:r>
                    <w:rPr>
                      <w:szCs w:val="24"/>
                      <w:lang w:eastAsia="lt-LT"/>
                    </w:rPr>
                    <w:t>. pagal kompetenciją organizuoti Medžiakalnio valstybinio geomorfologinio draustinio tvarkymo plano įgyvendinimą.</w:t>
                  </w:r>
                </w:p>
              </w:sdtContent>
            </w:sdt>
          </w:sdtContent>
        </w:sdt>
        <w:sdt>
          <w:sdtPr>
            <w:alias w:val="3 p."/>
            <w:tag w:val="part_6f1ba6af6f184051abbdbdbfa04410f0"/>
            <w:id w:val="768281854"/>
            <w:lock w:val="sdtLocked"/>
            <w:placeholder>
              <w:docPart w:val="DefaultPlaceholder_1082065158"/>
            </w:placeholder>
          </w:sdtPr>
          <w:sdtEndPr>
            <w:rPr>
              <w:szCs w:val="24"/>
              <w:lang w:eastAsia="lt-LT"/>
            </w:rPr>
          </w:sdtEndPr>
          <w:sdtContent>
            <w:p w14:paraId="22335A68" w14:textId="61C755DF" w:rsidR="001D3511" w:rsidRDefault="00FF43E5">
              <w:pPr>
                <w:suppressAutoHyphens/>
                <w:ind w:firstLine="567"/>
                <w:jc w:val="both"/>
                <w:rPr>
                  <w:szCs w:val="24"/>
                  <w:lang w:eastAsia="lt-LT"/>
                </w:rPr>
              </w:pPr>
              <w:sdt>
                <w:sdtPr>
                  <w:alias w:val="Numeris"/>
                  <w:tag w:val="nr_6f1ba6af6f184051abbdbdbfa04410f0"/>
                  <w:id w:val="-1921088149"/>
                  <w:lock w:val="sdtLocked"/>
                </w:sdtPr>
                <w:sdtEndPr/>
                <w:sdtContent>
                  <w:r>
                    <w:rPr>
                      <w:szCs w:val="24"/>
                      <w:lang w:eastAsia="lt-LT"/>
                    </w:rPr>
                    <w:t>3</w:t>
                  </w:r>
                </w:sdtContent>
              </w:sdt>
              <w:r>
                <w:rPr>
                  <w:szCs w:val="24"/>
                  <w:lang w:eastAsia="lt-LT"/>
                </w:rPr>
                <w:t>. N u</w:t>
              </w:r>
              <w:r>
                <w:rPr>
                  <w:szCs w:val="24"/>
                  <w:lang w:eastAsia="lt-LT"/>
                </w:rPr>
                <w:t xml:space="preserve"> s t a t a u, kad Medžiakalnio valstybinio geomorfologinio draustinio tvarkymo plano originalas saugomas Valstybinės saugomų teritorijų tarnybos prie Aplinkos ministerijos Planavimo ir kadastro skyriuje. </w:t>
              </w:r>
            </w:p>
          </w:sdtContent>
        </w:sdt>
        <w:sdt>
          <w:sdtPr>
            <w:rPr>
              <w:lang w:eastAsia="lt-LT"/>
            </w:rPr>
            <w:alias w:val="signatura"/>
            <w:tag w:val="part_558a2630bcc642b29c015dbda7af04f9"/>
            <w:id w:val="-899748223"/>
            <w:lock w:val="sdtLocked"/>
            <w:placeholder>
              <w:docPart w:val="DefaultPlaceholder_1082065158"/>
            </w:placeholder>
          </w:sdtPr>
          <w:sdtEndPr>
            <w:rPr>
              <w:szCs w:val="24"/>
            </w:rPr>
          </w:sdtEndPr>
          <w:sdtContent>
            <w:p w14:paraId="34D8DCBC" w14:textId="2F5B85FC" w:rsidR="00FF43E5" w:rsidRDefault="00FF43E5">
              <w:pPr>
                <w:suppressLineNumbers/>
                <w:suppressAutoHyphens/>
                <w:spacing w:line="276" w:lineRule="auto"/>
                <w:rPr>
                  <w:lang w:eastAsia="lt-LT"/>
                </w:rPr>
              </w:pPr>
            </w:p>
            <w:p w14:paraId="7E98EB9D" w14:textId="77777777" w:rsidR="00FF43E5" w:rsidRDefault="00FF43E5">
              <w:pPr>
                <w:suppressLineNumbers/>
                <w:suppressAutoHyphens/>
                <w:spacing w:line="276" w:lineRule="auto"/>
                <w:rPr>
                  <w:lang w:eastAsia="lt-LT"/>
                </w:rPr>
              </w:pPr>
            </w:p>
            <w:p w14:paraId="22335A78" w14:textId="63154CCB" w:rsidR="001D3511" w:rsidRDefault="00FF43E5" w:rsidP="00FF43E5">
              <w:pPr>
                <w:tabs>
                  <w:tab w:val="left" w:pos="4711"/>
                </w:tabs>
                <w:suppressAutoHyphens/>
                <w:spacing w:line="276" w:lineRule="auto"/>
                <w:ind w:right="34"/>
                <w:rPr>
                  <w:szCs w:val="24"/>
                  <w:lang w:eastAsia="lt-LT"/>
                </w:rPr>
              </w:pPr>
              <w:r>
                <w:rPr>
                  <w:lang w:eastAsia="lt-LT"/>
                </w:rPr>
                <w:t>Aplinkos ministras</w:t>
              </w:r>
              <w:r>
                <w:rPr>
                  <w:lang w:eastAsia="lt-LT"/>
                </w:rPr>
                <w:tab/>
              </w:r>
              <w:r>
                <w:rPr>
                  <w:lang w:eastAsia="lt-LT"/>
                </w:rPr>
                <w:tab/>
              </w:r>
              <w:r>
                <w:rPr>
                  <w:lang w:eastAsia="lt-LT"/>
                </w:rPr>
                <w:tab/>
              </w:r>
              <w:r>
                <w:rPr>
                  <w:lang w:eastAsia="lt-LT"/>
                </w:rPr>
                <w:tab/>
                <w:t>Kęstutis Trečiokas</w:t>
              </w:r>
            </w:p>
            <w:p w14:paraId="22335A79" w14:textId="29DA1B71" w:rsidR="001D3511" w:rsidRDefault="00FF43E5">
              <w:pPr>
                <w:suppressAutoHyphens/>
                <w:ind w:firstLine="567"/>
                <w:jc w:val="both"/>
                <w:rPr>
                  <w:szCs w:val="24"/>
                  <w:lang w:eastAsia="lt-LT"/>
                </w:rPr>
              </w:pPr>
              <w:r>
                <w:rPr>
                  <w:szCs w:val="24"/>
                  <w:lang w:eastAsia="lt-LT"/>
                </w:rPr>
                <w:br w:type="page"/>
              </w:r>
            </w:p>
          </w:sdtContent>
        </w:sdt>
      </w:sdtContent>
    </w:sdt>
    <w:sdt>
      <w:sdtPr>
        <w:alias w:val="patvirtinta"/>
        <w:tag w:val="part_f759f26c0bc44f9c8a5019332116e97e"/>
        <w:id w:val="146870817"/>
        <w:lock w:val="sdtLocked"/>
      </w:sdtPr>
      <w:sdtEndPr/>
      <w:sdtContent>
        <w:p w14:paraId="22335A7A" w14:textId="77777777" w:rsidR="001D3511" w:rsidRDefault="00FF43E5">
          <w:pPr>
            <w:suppressAutoHyphens/>
            <w:ind w:left="5355"/>
            <w:jc w:val="both"/>
            <w:rPr>
              <w:szCs w:val="24"/>
              <w:lang w:eastAsia="lt-LT"/>
            </w:rPr>
          </w:pPr>
          <w:r>
            <w:rPr>
              <w:szCs w:val="24"/>
              <w:lang w:eastAsia="lt-LT"/>
            </w:rPr>
            <w:t>PATVIRTINTA</w:t>
          </w:r>
        </w:p>
        <w:p w14:paraId="22335A7B" w14:textId="77777777" w:rsidR="001D3511" w:rsidRDefault="00FF43E5">
          <w:pPr>
            <w:suppressAutoHyphens/>
            <w:ind w:left="5355"/>
            <w:jc w:val="both"/>
            <w:rPr>
              <w:szCs w:val="24"/>
              <w:lang w:eastAsia="lt-LT"/>
            </w:rPr>
          </w:pPr>
          <w:r>
            <w:rPr>
              <w:szCs w:val="24"/>
              <w:lang w:eastAsia="lt-LT"/>
            </w:rPr>
            <w:t xml:space="preserve">Lietuvos Respublikos aplinkos ministro </w:t>
          </w:r>
        </w:p>
        <w:p w14:paraId="22335A7C" w14:textId="77777777" w:rsidR="001D3511" w:rsidRDefault="00FF43E5">
          <w:pPr>
            <w:suppressAutoHyphens/>
            <w:ind w:left="5355"/>
            <w:jc w:val="both"/>
            <w:rPr>
              <w:szCs w:val="24"/>
              <w:lang w:eastAsia="lt-LT"/>
            </w:rPr>
          </w:pPr>
          <w:r>
            <w:rPr>
              <w:szCs w:val="24"/>
              <w:lang w:eastAsia="lt-LT"/>
            </w:rPr>
            <w:t>2014 m. gruodžio 18 įsakymu Nr. D1-1043</w:t>
          </w:r>
        </w:p>
        <w:p w14:paraId="22335A7D" w14:textId="77777777" w:rsidR="001D3511" w:rsidRDefault="001D3511">
          <w:pPr>
            <w:suppressAutoHyphens/>
            <w:jc w:val="center"/>
            <w:rPr>
              <w:b/>
              <w:szCs w:val="24"/>
              <w:lang w:eastAsia="lt-LT"/>
            </w:rPr>
          </w:pPr>
        </w:p>
        <w:p w14:paraId="22335A7E" w14:textId="77777777" w:rsidR="001D3511" w:rsidRDefault="00FF43E5">
          <w:pPr>
            <w:suppressAutoHyphens/>
            <w:jc w:val="center"/>
            <w:rPr>
              <w:b/>
              <w:szCs w:val="24"/>
              <w:lang w:eastAsia="lt-LT"/>
            </w:rPr>
          </w:pPr>
          <w:sdt>
            <w:sdtPr>
              <w:alias w:val="Pavadinimas"/>
              <w:tag w:val="title_f759f26c0bc44f9c8a5019332116e97e"/>
              <w:id w:val="-1908217061"/>
              <w:lock w:val="sdtLocked"/>
            </w:sdtPr>
            <w:sdtEndPr/>
            <w:sdtContent>
              <w:r>
                <w:rPr>
                  <w:b/>
                  <w:szCs w:val="24"/>
                  <w:lang w:eastAsia="lt-LT"/>
                </w:rPr>
                <w:t>MEDŽIAKALNIO VALSTYBINIO GEOMORFOLOGINIO DRAUSTINIO TVARKYMO PLANO AIŠKINAMOJO RAŠTO PAGRINDINIAI TEIGINIAI</w:t>
              </w:r>
            </w:sdtContent>
          </w:sdt>
        </w:p>
        <w:p w14:paraId="22335A7F" w14:textId="77777777" w:rsidR="001D3511" w:rsidRDefault="001D3511">
          <w:pPr>
            <w:suppressAutoHyphens/>
            <w:jc w:val="center"/>
            <w:rPr>
              <w:b/>
              <w:szCs w:val="24"/>
              <w:lang w:eastAsia="lt-LT"/>
            </w:rPr>
          </w:pPr>
        </w:p>
        <w:sdt>
          <w:sdtPr>
            <w:alias w:val="skyrius"/>
            <w:tag w:val="part_ce05959691a1499f9b25f0b90357b4df"/>
            <w:id w:val="948425725"/>
            <w:lock w:val="sdtLocked"/>
          </w:sdtPr>
          <w:sdtEndPr/>
          <w:sdtContent>
            <w:p w14:paraId="22335A80" w14:textId="77777777" w:rsidR="001D3511" w:rsidRDefault="00FF43E5">
              <w:pPr>
                <w:suppressAutoHyphens/>
                <w:spacing w:line="278" w:lineRule="auto"/>
                <w:jc w:val="center"/>
                <w:rPr>
                  <w:rFonts w:ascii="TimesLT" w:eastAsia="Arial" w:hAnsi="TimesLT"/>
                  <w:b/>
                  <w:bCs/>
                  <w:caps/>
                  <w:szCs w:val="24"/>
                  <w:lang w:val="en-US" w:eastAsia="ar-SA"/>
                </w:rPr>
              </w:pPr>
              <w:sdt>
                <w:sdtPr>
                  <w:alias w:val="Numeris"/>
                  <w:tag w:val="nr_ce05959691a1499f9b25f0b90357b4df"/>
                  <w:id w:val="-455344559"/>
                  <w:lock w:val="sdtLocked"/>
                </w:sdtPr>
                <w:sdtEndPr/>
                <w:sdtContent>
                  <w:r>
                    <w:rPr>
                      <w:rFonts w:ascii="TimesLT" w:eastAsia="Arial" w:hAnsi="TimesLT"/>
                      <w:b/>
                      <w:bCs/>
                      <w:caps/>
                      <w:szCs w:val="24"/>
                      <w:lang w:val="en-US" w:eastAsia="ar-SA"/>
                    </w:rPr>
                    <w:t>I</w:t>
                  </w:r>
                </w:sdtContent>
              </w:sdt>
              <w:r>
                <w:rPr>
                  <w:rFonts w:ascii="TimesLT" w:eastAsia="Arial" w:hAnsi="TimesLT"/>
                  <w:b/>
                  <w:bCs/>
                  <w:caps/>
                  <w:szCs w:val="24"/>
                  <w:lang w:val="en-US" w:eastAsia="ar-SA"/>
                </w:rPr>
                <w:t xml:space="preserve"> SKYRIUS</w:t>
              </w:r>
            </w:p>
            <w:p w14:paraId="22335A81" w14:textId="77777777" w:rsidR="001D3511" w:rsidRDefault="00FF43E5">
              <w:pPr>
                <w:suppressAutoHyphens/>
                <w:jc w:val="center"/>
                <w:rPr>
                  <w:b/>
                  <w:szCs w:val="24"/>
                  <w:lang w:eastAsia="lt-LT"/>
                </w:rPr>
              </w:pPr>
              <w:sdt>
                <w:sdtPr>
                  <w:alias w:val="Pavadinimas"/>
                  <w:tag w:val="title_ce05959691a1499f9b25f0b90357b4df"/>
                  <w:id w:val="-843395916"/>
                  <w:lock w:val="sdtLocked"/>
                </w:sdtPr>
                <w:sdtEndPr/>
                <w:sdtContent>
                  <w:r>
                    <w:rPr>
                      <w:b/>
                      <w:szCs w:val="24"/>
                      <w:lang w:eastAsia="lt-LT"/>
                    </w:rPr>
                    <w:t>BENDROSIOS NUOSTATOS</w:t>
                  </w:r>
                </w:sdtContent>
              </w:sdt>
            </w:p>
            <w:p w14:paraId="22335A82" w14:textId="77777777" w:rsidR="001D3511" w:rsidRDefault="001D3511">
              <w:pPr>
                <w:suppressAutoHyphens/>
                <w:jc w:val="center"/>
                <w:rPr>
                  <w:b/>
                  <w:szCs w:val="24"/>
                  <w:lang w:eastAsia="lt-LT"/>
                </w:rPr>
              </w:pPr>
            </w:p>
            <w:sdt>
              <w:sdtPr>
                <w:alias w:val="1 p."/>
                <w:tag w:val="part_35b5edc6a947448f9edff0bc67d07472"/>
                <w:id w:val="-1118912471"/>
                <w:lock w:val="sdtLocked"/>
              </w:sdtPr>
              <w:sdtEndPr/>
              <w:sdtContent>
                <w:p w14:paraId="22335A83" w14:textId="77777777" w:rsidR="001D3511" w:rsidRDefault="00FF43E5">
                  <w:pPr>
                    <w:suppressAutoHyphens/>
                    <w:ind w:firstLine="567"/>
                    <w:jc w:val="both"/>
                    <w:rPr>
                      <w:szCs w:val="24"/>
                      <w:lang w:eastAsia="lt-LT"/>
                    </w:rPr>
                  </w:pPr>
                  <w:sdt>
                    <w:sdtPr>
                      <w:alias w:val="Numeris"/>
                      <w:tag w:val="nr_35b5edc6a947448f9edff0bc67d07472"/>
                      <w:id w:val="-2005963361"/>
                      <w:lock w:val="sdtLocked"/>
                    </w:sdtPr>
                    <w:sdtEndPr/>
                    <w:sdtContent>
                      <w:r>
                        <w:rPr>
                          <w:szCs w:val="24"/>
                          <w:lang w:eastAsia="lt-LT"/>
                        </w:rPr>
                        <w:t>1</w:t>
                      </w:r>
                    </w:sdtContent>
                  </w:sdt>
                  <w:r>
                    <w:rPr>
                      <w:szCs w:val="24"/>
                      <w:lang w:eastAsia="lt-LT"/>
                    </w:rPr>
                    <w:t xml:space="preserve">. Medžiakalnio </w:t>
                  </w:r>
                  <w:r>
                    <w:rPr>
                      <w:lang w:eastAsia="lt-LT"/>
                    </w:rPr>
                    <w:t>valstybinio</w:t>
                  </w:r>
                  <w:r>
                    <w:rPr>
                      <w:szCs w:val="24"/>
                      <w:lang w:eastAsia="lt-LT"/>
                    </w:rPr>
                    <w:t xml:space="preserve"> </w:t>
                  </w:r>
                  <w:r>
                    <w:rPr>
                      <w:bCs/>
                      <w:szCs w:val="24"/>
                      <w:lang w:eastAsia="lt-LT"/>
                    </w:rPr>
                    <w:t>geomorfologinio</w:t>
                  </w:r>
                  <w:r>
                    <w:rPr>
                      <w:b/>
                      <w:bCs/>
                      <w:szCs w:val="24"/>
                      <w:lang w:eastAsia="lt-LT"/>
                    </w:rPr>
                    <w:t xml:space="preserve"> </w:t>
                  </w:r>
                  <w:r>
                    <w:rPr>
                      <w:szCs w:val="24"/>
                      <w:lang w:eastAsia="lt-LT"/>
                    </w:rPr>
                    <w:t>draustinio tvarkymo planą (toliau – Tvarkymo planas) sudaro tekstinė dalis (aiškinamojo rašto pagrindiniai teiginiai) bei grafinė dalis (Tvarkymo plano brėžinys).</w:t>
                  </w:r>
                </w:p>
              </w:sdtContent>
            </w:sdt>
            <w:sdt>
              <w:sdtPr>
                <w:alias w:val="2 p."/>
                <w:tag w:val="part_3bfaa3e6f99b436da59485c2a05d1c79"/>
                <w:id w:val="313076635"/>
                <w:lock w:val="sdtLocked"/>
              </w:sdtPr>
              <w:sdtEndPr/>
              <w:sdtContent>
                <w:p w14:paraId="22335A84" w14:textId="77777777" w:rsidR="001D3511" w:rsidRDefault="00FF43E5">
                  <w:pPr>
                    <w:suppressAutoHyphens/>
                    <w:ind w:firstLine="567"/>
                    <w:jc w:val="both"/>
                    <w:rPr>
                      <w:szCs w:val="24"/>
                      <w:lang w:eastAsia="lt-LT"/>
                    </w:rPr>
                  </w:pPr>
                  <w:sdt>
                    <w:sdtPr>
                      <w:alias w:val="Numeris"/>
                      <w:tag w:val="nr_3bfaa3e6f99b436da59485c2a05d1c79"/>
                      <w:id w:val="1110237185"/>
                      <w:lock w:val="sdtLocked"/>
                    </w:sdtPr>
                    <w:sdtEndPr/>
                    <w:sdtContent>
                      <w:r>
                        <w:rPr>
                          <w:szCs w:val="24"/>
                          <w:lang w:eastAsia="lt-LT"/>
                        </w:rPr>
                        <w:t>2</w:t>
                      </w:r>
                    </w:sdtContent>
                  </w:sdt>
                  <w:r>
                    <w:rPr>
                      <w:szCs w:val="24"/>
                      <w:lang w:eastAsia="lt-LT"/>
                    </w:rPr>
                    <w:t>. Tvarkymo plano tikslai:</w:t>
                  </w:r>
                </w:p>
                <w:sdt>
                  <w:sdtPr>
                    <w:alias w:val="2.1 p."/>
                    <w:tag w:val="part_800a11c047c8468e8ac22c342606989e"/>
                    <w:id w:val="-1298449878"/>
                    <w:lock w:val="sdtLocked"/>
                  </w:sdtPr>
                  <w:sdtEndPr/>
                  <w:sdtContent>
                    <w:p w14:paraId="22335A85" w14:textId="77777777" w:rsidR="001D3511" w:rsidRDefault="00FF43E5">
                      <w:pPr>
                        <w:suppressAutoHyphens/>
                        <w:ind w:firstLine="567"/>
                        <w:jc w:val="both"/>
                        <w:rPr>
                          <w:szCs w:val="24"/>
                          <w:lang w:eastAsia="lt-LT"/>
                        </w:rPr>
                      </w:pPr>
                      <w:sdt>
                        <w:sdtPr>
                          <w:alias w:val="Numeris"/>
                          <w:tag w:val="nr_800a11c047c8468e8ac22c342606989e"/>
                          <w:id w:val="-558635662"/>
                          <w:lock w:val="sdtLocked"/>
                        </w:sdtPr>
                        <w:sdtEndPr/>
                        <w:sdtContent>
                          <w:r>
                            <w:rPr>
                              <w:szCs w:val="24"/>
                              <w:lang w:eastAsia="lt-LT"/>
                            </w:rPr>
                            <w:t>2.1</w:t>
                          </w:r>
                        </w:sdtContent>
                      </w:sdt>
                      <w:r>
                        <w:rPr>
                          <w:szCs w:val="24"/>
                          <w:lang w:eastAsia="lt-LT"/>
                        </w:rPr>
                        <w:t>. nustatyti te</w:t>
                      </w:r>
                      <w:r>
                        <w:rPr>
                          <w:szCs w:val="24"/>
                          <w:lang w:eastAsia="lt-LT"/>
                        </w:rPr>
                        <w:t>ritorijos apsaugos ir tvarkymo principus ir kraštovaizdžio tvarkymo zonas;</w:t>
                      </w:r>
                    </w:p>
                  </w:sdtContent>
                </w:sdt>
                <w:sdt>
                  <w:sdtPr>
                    <w:alias w:val="2.2 p."/>
                    <w:tag w:val="part_4c4e55e4a3d14b28ae1dd1652fa4c0cd"/>
                    <w:id w:val="-691300237"/>
                    <w:lock w:val="sdtLocked"/>
                  </w:sdtPr>
                  <w:sdtEndPr/>
                  <w:sdtContent>
                    <w:p w14:paraId="22335A86" w14:textId="77777777" w:rsidR="001D3511" w:rsidRDefault="00FF43E5">
                      <w:pPr>
                        <w:suppressAutoHyphens/>
                        <w:ind w:firstLine="567"/>
                        <w:jc w:val="both"/>
                        <w:rPr>
                          <w:szCs w:val="24"/>
                          <w:lang w:eastAsia="lt-LT"/>
                        </w:rPr>
                      </w:pPr>
                      <w:sdt>
                        <w:sdtPr>
                          <w:alias w:val="Numeris"/>
                          <w:tag w:val="nr_4c4e55e4a3d14b28ae1dd1652fa4c0cd"/>
                          <w:id w:val="-1217431226"/>
                          <w:lock w:val="sdtLocked"/>
                        </w:sdtPr>
                        <w:sdtEndPr/>
                        <w:sdtContent>
                          <w:r>
                            <w:rPr>
                              <w:szCs w:val="24"/>
                              <w:lang w:eastAsia="lt-LT"/>
                            </w:rPr>
                            <w:t>2.2</w:t>
                          </w:r>
                        </w:sdtContent>
                      </w:sdt>
                      <w:r>
                        <w:rPr>
                          <w:szCs w:val="24"/>
                          <w:lang w:eastAsia="lt-LT"/>
                        </w:rPr>
                        <w:t>. nustatyti priemones gamtos ir kultūros vertybių išsaugojimui ir naudojimui;</w:t>
                      </w:r>
                    </w:p>
                  </w:sdtContent>
                </w:sdt>
                <w:sdt>
                  <w:sdtPr>
                    <w:alias w:val="2.3 p."/>
                    <w:tag w:val="part_705fc58ade104fab975b3ba0caf045fc"/>
                    <w:id w:val="836896494"/>
                    <w:lock w:val="sdtLocked"/>
                  </w:sdtPr>
                  <w:sdtEndPr/>
                  <w:sdtContent>
                    <w:p w14:paraId="22335A87" w14:textId="77777777" w:rsidR="001D3511" w:rsidRDefault="00FF43E5">
                      <w:pPr>
                        <w:suppressAutoHyphens/>
                        <w:ind w:firstLine="567"/>
                        <w:jc w:val="both"/>
                        <w:rPr>
                          <w:szCs w:val="24"/>
                          <w:lang w:eastAsia="lt-LT"/>
                        </w:rPr>
                      </w:pPr>
                      <w:sdt>
                        <w:sdtPr>
                          <w:alias w:val="Numeris"/>
                          <w:tag w:val="nr_705fc58ade104fab975b3ba0caf045fc"/>
                          <w:id w:val="-501051469"/>
                          <w:lock w:val="sdtLocked"/>
                        </w:sdtPr>
                        <w:sdtEndPr/>
                        <w:sdtContent>
                          <w:r>
                            <w:rPr>
                              <w:szCs w:val="24"/>
                              <w:lang w:eastAsia="lt-LT"/>
                            </w:rPr>
                            <w:t>2.3</w:t>
                          </w:r>
                        </w:sdtContent>
                      </w:sdt>
                      <w:r>
                        <w:rPr>
                          <w:szCs w:val="24"/>
                          <w:lang w:eastAsia="lt-LT"/>
                        </w:rPr>
                        <w:t>. numatyti reikiamą infrastruktūrą pažintiniam turizmui organizuoti.</w:t>
                      </w:r>
                    </w:p>
                    <w:p w14:paraId="22335A88" w14:textId="77777777" w:rsidR="001D3511" w:rsidRDefault="00FF43E5">
                      <w:pPr>
                        <w:suppressAutoHyphens/>
                        <w:ind w:firstLine="567"/>
                        <w:jc w:val="both"/>
                        <w:textAlignment w:val="center"/>
                        <w:rPr>
                          <w:szCs w:val="24"/>
                        </w:rPr>
                      </w:pPr>
                    </w:p>
                  </w:sdtContent>
                </w:sdt>
              </w:sdtContent>
            </w:sdt>
          </w:sdtContent>
        </w:sdt>
        <w:sdt>
          <w:sdtPr>
            <w:alias w:val="skyrius"/>
            <w:tag w:val="part_bff2dc8a73ce48579848ea2e147a70bf"/>
            <w:id w:val="-690069950"/>
            <w:lock w:val="sdtLocked"/>
          </w:sdtPr>
          <w:sdtEndPr/>
          <w:sdtContent>
            <w:p w14:paraId="22335A89" w14:textId="77777777" w:rsidR="001D3511" w:rsidRDefault="00FF43E5">
              <w:pPr>
                <w:suppressAutoHyphens/>
                <w:spacing w:line="278" w:lineRule="auto"/>
                <w:jc w:val="center"/>
                <w:rPr>
                  <w:rFonts w:ascii="TimesLT" w:eastAsia="Arial" w:hAnsi="TimesLT"/>
                  <w:b/>
                  <w:bCs/>
                  <w:caps/>
                  <w:szCs w:val="24"/>
                  <w:lang w:val="en-US" w:eastAsia="ar-SA"/>
                </w:rPr>
              </w:pPr>
              <w:sdt>
                <w:sdtPr>
                  <w:alias w:val="Numeris"/>
                  <w:tag w:val="nr_bff2dc8a73ce48579848ea2e147a70bf"/>
                  <w:id w:val="-369767119"/>
                  <w:lock w:val="sdtLocked"/>
                </w:sdtPr>
                <w:sdtEndPr/>
                <w:sdtContent>
                  <w:r>
                    <w:rPr>
                      <w:rFonts w:ascii="TimesLT" w:eastAsia="Arial" w:hAnsi="TimesLT"/>
                      <w:b/>
                      <w:bCs/>
                      <w:caps/>
                      <w:szCs w:val="24"/>
                      <w:lang w:val="en-US" w:eastAsia="ar-SA"/>
                    </w:rPr>
                    <w:t>II</w:t>
                  </w:r>
                </w:sdtContent>
              </w:sdt>
              <w:r>
                <w:rPr>
                  <w:rFonts w:ascii="TimesLT" w:eastAsia="Arial" w:hAnsi="TimesLT"/>
                  <w:b/>
                  <w:bCs/>
                  <w:caps/>
                  <w:szCs w:val="24"/>
                  <w:lang w:val="en-US" w:eastAsia="ar-SA"/>
                </w:rPr>
                <w:t xml:space="preserve"> Skyrius</w:t>
              </w:r>
            </w:p>
            <w:p w14:paraId="22335A8A" w14:textId="77777777" w:rsidR="001D3511" w:rsidRDefault="00FF43E5">
              <w:pPr>
                <w:suppressAutoHyphens/>
                <w:jc w:val="center"/>
                <w:rPr>
                  <w:b/>
                  <w:szCs w:val="24"/>
                  <w:lang w:eastAsia="lt-LT"/>
                </w:rPr>
              </w:pPr>
              <w:sdt>
                <w:sdtPr>
                  <w:alias w:val="Pavadinimas"/>
                  <w:tag w:val="title_bff2dc8a73ce48579848ea2e147a70bf"/>
                  <w:id w:val="960993935"/>
                  <w:lock w:val="sdtLocked"/>
                </w:sdtPr>
                <w:sdtEndPr/>
                <w:sdtContent>
                  <w:r>
                    <w:rPr>
                      <w:b/>
                      <w:szCs w:val="24"/>
                      <w:lang w:eastAsia="lt-LT"/>
                    </w:rPr>
                    <w:t>TERITORIJOS TVARKOMASIS ZONAVIMAS</w:t>
                  </w:r>
                </w:sdtContent>
              </w:sdt>
            </w:p>
            <w:p w14:paraId="22335A8B" w14:textId="77777777" w:rsidR="001D3511" w:rsidRDefault="001D3511">
              <w:pPr>
                <w:suppressAutoHyphens/>
                <w:ind w:firstLine="567"/>
                <w:jc w:val="both"/>
                <w:textAlignment w:val="center"/>
                <w:rPr>
                  <w:szCs w:val="24"/>
                </w:rPr>
              </w:pPr>
            </w:p>
            <w:sdt>
              <w:sdtPr>
                <w:alias w:val="3 p."/>
                <w:tag w:val="part_589dfddf30674759b9615feb67d591d0"/>
                <w:id w:val="-1247573268"/>
                <w:lock w:val="sdtLocked"/>
              </w:sdtPr>
              <w:sdtEndPr/>
              <w:sdtContent>
                <w:p w14:paraId="22335A8C" w14:textId="77777777" w:rsidR="001D3511" w:rsidRDefault="00FF43E5">
                  <w:pPr>
                    <w:suppressAutoHyphens/>
                    <w:ind w:firstLine="567"/>
                    <w:jc w:val="both"/>
                    <w:rPr>
                      <w:szCs w:val="24"/>
                      <w:lang w:eastAsia="lt-LT"/>
                    </w:rPr>
                  </w:pPr>
                  <w:sdt>
                    <w:sdtPr>
                      <w:alias w:val="Numeris"/>
                      <w:tag w:val="nr_589dfddf30674759b9615feb67d591d0"/>
                      <w:id w:val="-963268449"/>
                      <w:lock w:val="sdtLocked"/>
                    </w:sdtPr>
                    <w:sdtEndPr/>
                    <w:sdtContent>
                      <w:r>
                        <w:rPr>
                          <w:szCs w:val="24"/>
                          <w:lang w:eastAsia="lt-LT"/>
                        </w:rPr>
                        <w:t>3</w:t>
                      </w:r>
                    </w:sdtContent>
                  </w:sdt>
                  <w:r>
                    <w:rPr>
                      <w:szCs w:val="24"/>
                      <w:lang w:eastAsia="lt-LT"/>
                    </w:rPr>
                    <w:t>. Tvarkymo plane pagal Lietuvos Respublikos Vyriausybės 2004 m. rugpjūčio 19 d. nutarimu Nr. 996 „Dėl Saugomų teritorijų tipinių apsaugos reglamentų patvirtinimo“ patvirtintus Saugomų teritorijų tipinius apsaugos reg</w:t>
                  </w:r>
                  <w:r>
                    <w:rPr>
                      <w:szCs w:val="24"/>
                      <w:lang w:eastAsia="lt-LT"/>
                    </w:rPr>
                    <w:t>lamentus nustatomos šios kraštovaizdžio tvarkymo zonos:</w:t>
                  </w:r>
                </w:p>
                <w:sdt>
                  <w:sdtPr>
                    <w:alias w:val="3.1 p."/>
                    <w:tag w:val="part_99bf3014a94d4b278e36ec8b8c0c5281"/>
                    <w:id w:val="-1971353665"/>
                    <w:lock w:val="sdtLocked"/>
                  </w:sdtPr>
                  <w:sdtEndPr/>
                  <w:sdtContent>
                    <w:p w14:paraId="22335A8D" w14:textId="77777777" w:rsidR="001D3511" w:rsidRDefault="00FF43E5">
                      <w:pPr>
                        <w:suppressAutoHyphens/>
                        <w:ind w:firstLine="567"/>
                        <w:jc w:val="both"/>
                        <w:rPr>
                          <w:szCs w:val="24"/>
                          <w:lang w:eastAsia="lt-LT"/>
                        </w:rPr>
                      </w:pPr>
                      <w:sdt>
                        <w:sdtPr>
                          <w:alias w:val="Numeris"/>
                          <w:tag w:val="nr_99bf3014a94d4b278e36ec8b8c0c5281"/>
                          <w:id w:val="812685091"/>
                          <w:lock w:val="sdtLocked"/>
                        </w:sdtPr>
                        <w:sdtEndPr/>
                        <w:sdtContent>
                          <w:r>
                            <w:rPr>
                              <w:szCs w:val="24"/>
                              <w:lang w:eastAsia="lt-LT"/>
                            </w:rPr>
                            <w:t>3.1</w:t>
                          </w:r>
                        </w:sdtContent>
                      </w:sdt>
                      <w:r>
                        <w:rPr>
                          <w:szCs w:val="24"/>
                          <w:lang w:eastAsia="lt-LT"/>
                        </w:rPr>
                        <w:t>. miškų ūkio paskirties žemės kraštovaizdžio tvarkymo zonos: apsauginių miškų kraštovaizdžio tvarkymo zonų grupėje – bendrojo apsauginio ūkininkavimo (MAb) kraštovaizdžio tvarkymo zona;</w:t>
                      </w:r>
                    </w:p>
                  </w:sdtContent>
                </w:sdt>
                <w:sdt>
                  <w:sdtPr>
                    <w:alias w:val="3.2 p."/>
                    <w:tag w:val="part_7df348ad482b491db229363b524ae4a6"/>
                    <w:id w:val="-1181428405"/>
                    <w:lock w:val="sdtLocked"/>
                  </w:sdtPr>
                  <w:sdtEndPr/>
                  <w:sdtContent>
                    <w:p w14:paraId="22335A8E" w14:textId="77777777" w:rsidR="001D3511" w:rsidRDefault="00FF43E5">
                      <w:pPr>
                        <w:suppressAutoHyphens/>
                        <w:ind w:firstLine="567"/>
                        <w:jc w:val="both"/>
                        <w:rPr>
                          <w:szCs w:val="24"/>
                          <w:lang w:eastAsia="lt-LT"/>
                        </w:rPr>
                      </w:pPr>
                      <w:sdt>
                        <w:sdtPr>
                          <w:alias w:val="Numeris"/>
                          <w:tag w:val="nr_7df348ad482b491db229363b524ae4a6"/>
                          <w:id w:val="144864851"/>
                          <w:lock w:val="sdtLocked"/>
                        </w:sdtPr>
                        <w:sdtEndPr/>
                        <w:sdtContent>
                          <w:r>
                            <w:rPr>
                              <w:szCs w:val="24"/>
                              <w:lang w:eastAsia="lt-LT"/>
                            </w:rPr>
                            <w:t>3.2</w:t>
                          </w:r>
                        </w:sdtContent>
                      </w:sdt>
                      <w:r>
                        <w:rPr>
                          <w:szCs w:val="24"/>
                          <w:lang w:eastAsia="lt-LT"/>
                        </w:rPr>
                        <w:t xml:space="preserve">. </w:t>
                      </w:r>
                      <w:r>
                        <w:rPr>
                          <w:szCs w:val="24"/>
                          <w:lang w:eastAsia="lt-LT"/>
                        </w:rPr>
                        <w:t>žemės ūkio paskirties žemės kraštovaizdžio tvarkymo zonos: apsauginių agrarinių teritorijų kraštovaizdžio tvarkymo zonų grupėje – specializuoto apsauginio ūkininkavimo (ŽAs) kraštovaizdžio tvarkymo zona;</w:t>
                      </w:r>
                    </w:p>
                  </w:sdtContent>
                </w:sdt>
                <w:sdt>
                  <w:sdtPr>
                    <w:alias w:val="3.3 p."/>
                    <w:tag w:val="part_e0de242289684880ba4ebc2f1c67aee9"/>
                    <w:id w:val="-893734282"/>
                    <w:lock w:val="sdtLocked"/>
                  </w:sdtPr>
                  <w:sdtEndPr/>
                  <w:sdtContent>
                    <w:p w14:paraId="22335A8F" w14:textId="77777777" w:rsidR="001D3511" w:rsidRDefault="00FF43E5">
                      <w:pPr>
                        <w:suppressAutoHyphens/>
                        <w:ind w:firstLine="567"/>
                        <w:jc w:val="both"/>
                        <w:rPr>
                          <w:szCs w:val="24"/>
                          <w:lang w:eastAsia="lt-LT"/>
                        </w:rPr>
                      </w:pPr>
                      <w:sdt>
                        <w:sdtPr>
                          <w:alias w:val="Numeris"/>
                          <w:tag w:val="nr_e0de242289684880ba4ebc2f1c67aee9"/>
                          <w:id w:val="197593526"/>
                          <w:lock w:val="sdtLocked"/>
                        </w:sdtPr>
                        <w:sdtEndPr/>
                        <w:sdtContent>
                          <w:r>
                            <w:rPr>
                              <w:szCs w:val="24"/>
                              <w:lang w:eastAsia="lt-LT"/>
                            </w:rPr>
                            <w:t>3.3</w:t>
                          </w:r>
                        </w:sdtContent>
                      </w:sdt>
                      <w:r>
                        <w:rPr>
                          <w:szCs w:val="24"/>
                          <w:lang w:eastAsia="lt-LT"/>
                        </w:rPr>
                        <w:t xml:space="preserve">. kitos paskirties žemės kraštovaizdžio </w:t>
                      </w:r>
                      <w:r>
                        <w:rPr>
                          <w:szCs w:val="24"/>
                          <w:lang w:eastAsia="lt-LT"/>
                        </w:rPr>
                        <w:t>tvarkymo zonos: apsauginių teritorijų miestų, miestelių, kaimų ar jų dalių kraštovaizdžio tvarkymo zonų grupėje – sugriežtinto vizualinio reguliavimo (GAi) kraštovaizdžio tvarkymo zona.</w:t>
                      </w:r>
                    </w:p>
                    <w:p w14:paraId="22335A90" w14:textId="77777777" w:rsidR="001D3511" w:rsidRDefault="00FF43E5">
                      <w:pPr>
                        <w:suppressAutoHyphens/>
                        <w:ind w:firstLine="567"/>
                        <w:jc w:val="both"/>
                        <w:rPr>
                          <w:szCs w:val="24"/>
                          <w:lang w:eastAsia="lt-LT"/>
                        </w:rPr>
                      </w:pPr>
                    </w:p>
                  </w:sdtContent>
                </w:sdt>
              </w:sdtContent>
            </w:sdt>
          </w:sdtContent>
        </w:sdt>
        <w:sdt>
          <w:sdtPr>
            <w:alias w:val="skyrius"/>
            <w:tag w:val="part_55b817ccdb2c434d9dab1dce140cdf4d"/>
            <w:id w:val="1398861853"/>
            <w:lock w:val="sdtLocked"/>
          </w:sdtPr>
          <w:sdtEndPr/>
          <w:sdtContent>
            <w:p w14:paraId="22335A91" w14:textId="77777777" w:rsidR="001D3511" w:rsidRDefault="00FF43E5">
              <w:pPr>
                <w:suppressAutoHyphens/>
                <w:spacing w:line="278" w:lineRule="auto"/>
                <w:jc w:val="center"/>
                <w:rPr>
                  <w:rFonts w:ascii="TimesLT" w:eastAsia="Arial" w:hAnsi="TimesLT"/>
                  <w:b/>
                  <w:bCs/>
                  <w:caps/>
                  <w:szCs w:val="24"/>
                  <w:lang w:val="en-US" w:eastAsia="ar-SA"/>
                </w:rPr>
              </w:pPr>
              <w:sdt>
                <w:sdtPr>
                  <w:alias w:val="Numeris"/>
                  <w:tag w:val="nr_55b817ccdb2c434d9dab1dce140cdf4d"/>
                  <w:id w:val="1732585064"/>
                  <w:lock w:val="sdtLocked"/>
                </w:sdtPr>
                <w:sdtEndPr/>
                <w:sdtContent>
                  <w:r>
                    <w:rPr>
                      <w:rFonts w:ascii="TimesLT" w:eastAsia="Arial" w:hAnsi="TimesLT"/>
                      <w:b/>
                      <w:bCs/>
                      <w:caps/>
                      <w:szCs w:val="24"/>
                      <w:lang w:val="en-US" w:eastAsia="ar-SA"/>
                    </w:rPr>
                    <w:t>III</w:t>
                  </w:r>
                </w:sdtContent>
              </w:sdt>
              <w:r>
                <w:rPr>
                  <w:rFonts w:ascii="TimesLT" w:eastAsia="Arial" w:hAnsi="TimesLT"/>
                  <w:b/>
                  <w:bCs/>
                  <w:caps/>
                  <w:szCs w:val="24"/>
                  <w:lang w:val="en-US" w:eastAsia="ar-SA"/>
                </w:rPr>
                <w:t xml:space="preserve"> SKYRIUS</w:t>
              </w:r>
            </w:p>
            <w:p w14:paraId="22335A92" w14:textId="77777777" w:rsidR="001D3511" w:rsidRDefault="00FF43E5">
              <w:pPr>
                <w:suppressAutoHyphens/>
                <w:jc w:val="center"/>
                <w:rPr>
                  <w:b/>
                  <w:szCs w:val="24"/>
                  <w:lang w:eastAsia="lt-LT"/>
                </w:rPr>
              </w:pPr>
              <w:sdt>
                <w:sdtPr>
                  <w:alias w:val="Pavadinimas"/>
                  <w:tag w:val="title_55b817ccdb2c434d9dab1dce140cdf4d"/>
                  <w:id w:val="-1562397877"/>
                  <w:lock w:val="sdtLocked"/>
                </w:sdtPr>
                <w:sdtEndPr/>
                <w:sdtContent>
                  <w:r>
                    <w:rPr>
                      <w:b/>
                      <w:szCs w:val="24"/>
                      <w:lang w:eastAsia="lt-LT"/>
                    </w:rPr>
                    <w:t>APSAUGOS IR TVARKYMO PRIEMONĖS</w:t>
                  </w:r>
                </w:sdtContent>
              </w:sdt>
            </w:p>
            <w:p w14:paraId="22335A93" w14:textId="77777777" w:rsidR="001D3511" w:rsidRDefault="001D3511">
              <w:pPr>
                <w:suppressAutoHyphens/>
                <w:jc w:val="center"/>
                <w:rPr>
                  <w:b/>
                  <w:szCs w:val="24"/>
                  <w:lang w:eastAsia="lt-LT"/>
                </w:rPr>
              </w:pPr>
            </w:p>
            <w:sdt>
              <w:sdtPr>
                <w:alias w:val="4 p."/>
                <w:tag w:val="part_d906fe318db64b69b6284bfeb61493f1"/>
                <w:id w:val="-1950774158"/>
                <w:lock w:val="sdtLocked"/>
              </w:sdtPr>
              <w:sdtEndPr/>
              <w:sdtContent>
                <w:p w14:paraId="22335A94" w14:textId="77777777" w:rsidR="001D3511" w:rsidRDefault="00FF43E5">
                  <w:pPr>
                    <w:suppressAutoHyphens/>
                    <w:ind w:firstLine="567"/>
                    <w:jc w:val="both"/>
                    <w:textAlignment w:val="center"/>
                    <w:rPr>
                      <w:color w:val="000000"/>
                      <w:spacing w:val="2"/>
                      <w:szCs w:val="24"/>
                    </w:rPr>
                  </w:pPr>
                  <w:sdt>
                    <w:sdtPr>
                      <w:alias w:val="Numeris"/>
                      <w:tag w:val="nr_d906fe318db64b69b6284bfeb61493f1"/>
                      <w:id w:val="-1159307621"/>
                      <w:lock w:val="sdtLocked"/>
                    </w:sdtPr>
                    <w:sdtEndPr/>
                    <w:sdtContent>
                      <w:r>
                        <w:rPr>
                          <w:color w:val="000000"/>
                          <w:spacing w:val="2"/>
                          <w:szCs w:val="24"/>
                        </w:rPr>
                        <w:t>4</w:t>
                      </w:r>
                    </w:sdtContent>
                  </w:sdt>
                  <w:r>
                    <w:rPr>
                      <w:color w:val="000000"/>
                      <w:spacing w:val="2"/>
                      <w:szCs w:val="24"/>
                    </w:rPr>
                    <w:t>. Siekiant t</w:t>
                  </w:r>
                  <w:r>
                    <w:rPr>
                      <w:color w:val="000000"/>
                      <w:spacing w:val="2"/>
                      <w:szCs w:val="24"/>
                    </w:rPr>
                    <w:t>inkamai eksponuoti Medžiakalnio valstybinio geomorfologinio draustinio (toliau – Draustinis) vertingą reljefą numatomos šios gamtos apsaugos ir tvarkymo priemonės:</w:t>
                  </w:r>
                </w:p>
                <w:sdt>
                  <w:sdtPr>
                    <w:alias w:val="4.1 p."/>
                    <w:tag w:val="part_606fdf2de5b24c618859c5af1687dbd2"/>
                    <w:id w:val="1813599149"/>
                    <w:lock w:val="sdtLocked"/>
                  </w:sdtPr>
                  <w:sdtEndPr/>
                  <w:sdtContent>
                    <w:p w14:paraId="22335A95" w14:textId="77777777" w:rsidR="001D3511" w:rsidRDefault="00FF43E5">
                      <w:pPr>
                        <w:suppressAutoHyphens/>
                        <w:ind w:firstLine="567"/>
                        <w:jc w:val="both"/>
                        <w:textAlignment w:val="center"/>
                        <w:rPr>
                          <w:color w:val="000000"/>
                          <w:spacing w:val="2"/>
                          <w:szCs w:val="24"/>
                        </w:rPr>
                      </w:pPr>
                      <w:sdt>
                        <w:sdtPr>
                          <w:alias w:val="Numeris"/>
                          <w:tag w:val="nr_606fdf2de5b24c618859c5af1687dbd2"/>
                          <w:id w:val="-1281957410"/>
                          <w:lock w:val="sdtLocked"/>
                        </w:sdtPr>
                        <w:sdtEndPr/>
                        <w:sdtContent>
                          <w:r>
                            <w:rPr>
                              <w:color w:val="000000"/>
                              <w:spacing w:val="2"/>
                              <w:szCs w:val="24"/>
                            </w:rPr>
                            <w:t>4.1</w:t>
                          </w:r>
                        </w:sdtContent>
                      </w:sdt>
                      <w:r>
                        <w:rPr>
                          <w:color w:val="000000"/>
                          <w:spacing w:val="2"/>
                          <w:szCs w:val="24"/>
                        </w:rPr>
                        <w:t>. žemės ūkio naudmenose turi būti užtikrinama gera agrarinė būklė (ganant, šienaujant i</w:t>
                      </w:r>
                      <w:r>
                        <w:rPr>
                          <w:color w:val="000000"/>
                          <w:spacing w:val="2"/>
                          <w:szCs w:val="24"/>
                        </w:rPr>
                        <w:t xml:space="preserve">r šalinant savaime plintančią sumedėjusią augaliją); apleistose žemėse atkuriama žemės ūkio veikla, </w:t>
                      </w:r>
                    </w:p>
                  </w:sdtContent>
                </w:sdt>
                <w:sdt>
                  <w:sdtPr>
                    <w:alias w:val="4.2 p."/>
                    <w:tag w:val="part_cff3660ae28f494cb3c62c82aa821f1b"/>
                    <w:id w:val="921921572"/>
                    <w:lock w:val="sdtLocked"/>
                  </w:sdtPr>
                  <w:sdtEndPr/>
                  <w:sdtContent>
                    <w:p w14:paraId="22335A96" w14:textId="77777777" w:rsidR="001D3511" w:rsidRDefault="00FF43E5">
                      <w:pPr>
                        <w:suppressAutoHyphens/>
                        <w:ind w:firstLine="567"/>
                        <w:jc w:val="both"/>
                        <w:textAlignment w:val="center"/>
                        <w:rPr>
                          <w:color w:val="000000"/>
                          <w:spacing w:val="2"/>
                          <w:szCs w:val="24"/>
                        </w:rPr>
                      </w:pPr>
                      <w:sdt>
                        <w:sdtPr>
                          <w:alias w:val="Numeris"/>
                          <w:tag w:val="nr_cff3660ae28f494cb3c62c82aa821f1b"/>
                          <w:id w:val="1634053643"/>
                          <w:lock w:val="sdtLocked"/>
                        </w:sdtPr>
                        <w:sdtEndPr/>
                        <w:sdtContent>
                          <w:r>
                            <w:rPr>
                              <w:color w:val="000000"/>
                              <w:spacing w:val="2"/>
                              <w:szCs w:val="24"/>
                            </w:rPr>
                            <w:t>4.2</w:t>
                          </w:r>
                        </w:sdtContent>
                      </w:sdt>
                      <w:r>
                        <w:rPr>
                          <w:color w:val="000000"/>
                          <w:spacing w:val="2"/>
                          <w:szCs w:val="24"/>
                        </w:rPr>
                        <w:t>. siekiant sumažinti vizualinę taršą šalinami apleistų pastatų griuvėsiai, kabeliuojamos visos oro linijos, pirmiausia kabeliuojant Tvarkymo plano b</w:t>
                      </w:r>
                      <w:r>
                        <w:rPr>
                          <w:color w:val="000000"/>
                          <w:spacing w:val="2"/>
                          <w:szCs w:val="24"/>
                        </w:rPr>
                        <w:t xml:space="preserve">rėžinyje pažymėtą atkarpą. </w:t>
                      </w:r>
                    </w:p>
                  </w:sdtContent>
                </w:sdt>
              </w:sdtContent>
            </w:sdt>
            <w:sdt>
              <w:sdtPr>
                <w:alias w:val="5 p."/>
                <w:tag w:val="part_5f201b20a34c4a609c8d84df1a469cea"/>
                <w:id w:val="-1957470975"/>
                <w:lock w:val="sdtLocked"/>
              </w:sdtPr>
              <w:sdtEndPr/>
              <w:sdtContent>
                <w:p w14:paraId="22335A97" w14:textId="77777777" w:rsidR="001D3511" w:rsidRDefault="00FF43E5">
                  <w:pPr>
                    <w:suppressAutoHyphens/>
                    <w:ind w:firstLine="567"/>
                    <w:jc w:val="both"/>
                    <w:textAlignment w:val="center"/>
                    <w:rPr>
                      <w:color w:val="000000"/>
                      <w:spacing w:val="2"/>
                      <w:szCs w:val="24"/>
                    </w:rPr>
                  </w:pPr>
                  <w:sdt>
                    <w:sdtPr>
                      <w:alias w:val="Numeris"/>
                      <w:tag w:val="nr_5f201b20a34c4a609c8d84df1a469cea"/>
                      <w:id w:val="1315767561"/>
                      <w:lock w:val="sdtLocked"/>
                    </w:sdtPr>
                    <w:sdtEndPr/>
                    <w:sdtContent>
                      <w:r>
                        <w:rPr>
                          <w:color w:val="000000"/>
                          <w:spacing w:val="2"/>
                          <w:szCs w:val="24"/>
                        </w:rPr>
                        <w:t>5</w:t>
                      </w:r>
                    </w:sdtContent>
                  </w:sdt>
                  <w:r>
                    <w:rPr>
                      <w:color w:val="000000"/>
                      <w:spacing w:val="2"/>
                      <w:szCs w:val="24"/>
                    </w:rPr>
                    <w:t>. Siekiant sudaryti sąlygas pažintiniam turizmui:</w:t>
                  </w:r>
                </w:p>
                <w:sdt>
                  <w:sdtPr>
                    <w:alias w:val="5.1 p."/>
                    <w:tag w:val="part_ca34b39b70bb4c7099297377b30ffbd6"/>
                    <w:id w:val="1543330698"/>
                    <w:lock w:val="sdtLocked"/>
                  </w:sdtPr>
                  <w:sdtEndPr/>
                  <w:sdtContent>
                    <w:p w14:paraId="22335A98" w14:textId="77777777" w:rsidR="001D3511" w:rsidRDefault="00FF43E5">
                      <w:pPr>
                        <w:tabs>
                          <w:tab w:val="left" w:pos="426"/>
                        </w:tabs>
                        <w:suppressAutoHyphens/>
                        <w:ind w:firstLine="567"/>
                        <w:jc w:val="both"/>
                        <w:textAlignment w:val="center"/>
                        <w:rPr>
                          <w:color w:val="000000"/>
                          <w:szCs w:val="24"/>
                        </w:rPr>
                      </w:pPr>
                      <w:sdt>
                        <w:sdtPr>
                          <w:alias w:val="Numeris"/>
                          <w:tag w:val="nr_ca34b39b70bb4c7099297377b30ffbd6"/>
                          <w:id w:val="2097283640"/>
                          <w:lock w:val="sdtLocked"/>
                        </w:sdtPr>
                        <w:sdtEndPr/>
                        <w:sdtContent>
                          <w:r>
                            <w:rPr>
                              <w:color w:val="000000"/>
                              <w:szCs w:val="24"/>
                            </w:rPr>
                            <w:t>5.1</w:t>
                          </w:r>
                        </w:sdtContent>
                      </w:sdt>
                      <w:r>
                        <w:rPr>
                          <w:color w:val="000000"/>
                          <w:szCs w:val="24"/>
                        </w:rPr>
                        <w:t xml:space="preserve">. Tvarkymo plano brėžinyje pažymėtose vietose numatoma įrengti pagrindinius informacinius stendus, informacines rodykles, automobilių stovėjimo aikšteles, atokvėpio </w:t>
                      </w:r>
                      <w:r>
                        <w:rPr>
                          <w:color w:val="000000"/>
                          <w:szCs w:val="24"/>
                        </w:rPr>
                        <w:t>vietas, apžvalgos bokštą, prie pagrindinių įvažiavimų į Draustinį numatyta pastatyti draustinio ženklus;</w:t>
                      </w:r>
                    </w:p>
                  </w:sdtContent>
                </w:sdt>
                <w:sdt>
                  <w:sdtPr>
                    <w:alias w:val="5.2 p."/>
                    <w:tag w:val="part_68f64e35584c44f0b0f6a69aa075c633"/>
                    <w:id w:val="2053030631"/>
                    <w:lock w:val="sdtLocked"/>
                  </w:sdtPr>
                  <w:sdtEndPr/>
                  <w:sdtContent>
                    <w:p w14:paraId="22335A99" w14:textId="77777777" w:rsidR="001D3511" w:rsidRDefault="00FF43E5">
                      <w:pPr>
                        <w:suppressAutoHyphens/>
                        <w:ind w:firstLine="567"/>
                        <w:jc w:val="both"/>
                        <w:rPr>
                          <w:szCs w:val="24"/>
                          <w:lang w:eastAsia="lt-LT"/>
                        </w:rPr>
                      </w:pPr>
                      <w:sdt>
                        <w:sdtPr>
                          <w:alias w:val="Numeris"/>
                          <w:tag w:val="nr_68f64e35584c44f0b0f6a69aa075c633"/>
                          <w:id w:val="638842426"/>
                          <w:lock w:val="sdtLocked"/>
                        </w:sdtPr>
                        <w:sdtEndPr/>
                        <w:sdtContent>
                          <w:r>
                            <w:rPr>
                              <w:szCs w:val="24"/>
                              <w:lang w:eastAsia="lt-LT"/>
                            </w:rPr>
                            <w:t>5.2</w:t>
                          </w:r>
                        </w:sdtContent>
                      </w:sdt>
                      <w:r>
                        <w:rPr>
                          <w:szCs w:val="24"/>
                          <w:lang w:eastAsia="lt-LT"/>
                        </w:rPr>
                        <w:t>. vietovėje paženklinama pėsčiųjų turizmo trasa.</w:t>
                      </w:r>
                    </w:p>
                    <w:p w14:paraId="22335A9A" w14:textId="77777777" w:rsidR="001D3511" w:rsidRDefault="00FF43E5">
                      <w:pPr>
                        <w:suppressAutoHyphens/>
                        <w:ind w:firstLine="567"/>
                        <w:jc w:val="both"/>
                        <w:rPr>
                          <w:szCs w:val="24"/>
                          <w:lang w:eastAsia="lt-LT"/>
                        </w:rPr>
                      </w:pPr>
                    </w:p>
                  </w:sdtContent>
                </w:sdt>
              </w:sdtContent>
            </w:sdt>
          </w:sdtContent>
        </w:sdt>
        <w:sdt>
          <w:sdtPr>
            <w:alias w:val="skyrius"/>
            <w:tag w:val="part_10822c24dac6431b8e26d6748b3681b3"/>
            <w:id w:val="-79363223"/>
            <w:lock w:val="sdtLocked"/>
          </w:sdtPr>
          <w:sdtEndPr/>
          <w:sdtContent>
            <w:p w14:paraId="22335A9B" w14:textId="77777777" w:rsidR="001D3511" w:rsidRDefault="00FF43E5">
              <w:pPr>
                <w:suppressAutoHyphens/>
                <w:spacing w:line="278" w:lineRule="auto"/>
                <w:jc w:val="center"/>
                <w:rPr>
                  <w:rFonts w:ascii="TimesLT" w:eastAsia="Arial" w:hAnsi="TimesLT"/>
                  <w:b/>
                  <w:bCs/>
                  <w:caps/>
                  <w:szCs w:val="24"/>
                  <w:lang w:val="en-US" w:eastAsia="ar-SA"/>
                </w:rPr>
              </w:pPr>
              <w:sdt>
                <w:sdtPr>
                  <w:alias w:val="Numeris"/>
                  <w:tag w:val="nr_10822c24dac6431b8e26d6748b3681b3"/>
                  <w:id w:val="-332759043"/>
                  <w:lock w:val="sdtLocked"/>
                </w:sdtPr>
                <w:sdtEndPr/>
                <w:sdtContent>
                  <w:r>
                    <w:rPr>
                      <w:rFonts w:ascii="TimesLT" w:eastAsia="Arial" w:hAnsi="TimesLT"/>
                      <w:b/>
                      <w:bCs/>
                      <w:caps/>
                      <w:szCs w:val="24"/>
                      <w:lang w:val="en-US" w:eastAsia="ar-SA"/>
                    </w:rPr>
                    <w:t>IV</w:t>
                  </w:r>
                </w:sdtContent>
              </w:sdt>
              <w:r>
                <w:rPr>
                  <w:rFonts w:ascii="TimesLT" w:eastAsia="Arial" w:hAnsi="TimesLT"/>
                  <w:b/>
                  <w:bCs/>
                  <w:caps/>
                  <w:szCs w:val="24"/>
                  <w:lang w:val="en-US" w:eastAsia="ar-SA"/>
                </w:rPr>
                <w:t xml:space="preserve"> SKYRIUS</w:t>
              </w:r>
            </w:p>
            <w:p w14:paraId="22335A9C" w14:textId="77777777" w:rsidR="001D3511" w:rsidRDefault="00FF43E5">
              <w:pPr>
                <w:suppressAutoHyphens/>
                <w:jc w:val="center"/>
                <w:rPr>
                  <w:b/>
                  <w:szCs w:val="24"/>
                  <w:lang w:eastAsia="lt-LT"/>
                </w:rPr>
              </w:pPr>
              <w:sdt>
                <w:sdtPr>
                  <w:alias w:val="Pavadinimas"/>
                  <w:tag w:val="title_10822c24dac6431b8e26d6748b3681b3"/>
                  <w:id w:val="1770203754"/>
                  <w:lock w:val="sdtLocked"/>
                </w:sdtPr>
                <w:sdtEndPr/>
                <w:sdtContent>
                  <w:r>
                    <w:rPr>
                      <w:b/>
                      <w:szCs w:val="24"/>
                      <w:lang w:eastAsia="lt-LT"/>
                    </w:rPr>
                    <w:t>GYVENAMŲJŲ VIETOVIŲ IR INFRASTRUKTŪROS PLĖTROS KRYPTYS</w:t>
                  </w:r>
                </w:sdtContent>
              </w:sdt>
            </w:p>
            <w:p w14:paraId="22335A9D" w14:textId="77777777" w:rsidR="001D3511" w:rsidRDefault="001D3511">
              <w:pPr>
                <w:suppressAutoHyphens/>
                <w:ind w:firstLine="567"/>
                <w:jc w:val="both"/>
                <w:rPr>
                  <w:szCs w:val="24"/>
                  <w:lang w:eastAsia="lt-LT"/>
                </w:rPr>
              </w:pPr>
            </w:p>
            <w:sdt>
              <w:sdtPr>
                <w:alias w:val="6 p."/>
                <w:tag w:val="part_7a1e60c434ac4f1da0501ba58a70cba9"/>
                <w:id w:val="867800431"/>
                <w:lock w:val="sdtLocked"/>
              </w:sdtPr>
              <w:sdtEndPr/>
              <w:sdtContent>
                <w:p w14:paraId="22335A9E" w14:textId="77777777" w:rsidR="001D3511" w:rsidRDefault="00FF43E5">
                  <w:pPr>
                    <w:suppressAutoHyphens/>
                    <w:ind w:firstLine="567"/>
                    <w:jc w:val="both"/>
                    <w:rPr>
                      <w:szCs w:val="24"/>
                      <w:lang w:eastAsia="lt-LT"/>
                    </w:rPr>
                  </w:pPr>
                  <w:sdt>
                    <w:sdtPr>
                      <w:alias w:val="Numeris"/>
                      <w:tag w:val="nr_7a1e60c434ac4f1da0501ba58a70cba9"/>
                      <w:id w:val="2008476820"/>
                      <w:lock w:val="sdtLocked"/>
                    </w:sdtPr>
                    <w:sdtEndPr/>
                    <w:sdtContent>
                      <w:r>
                        <w:rPr>
                          <w:szCs w:val="24"/>
                          <w:lang w:eastAsia="lt-LT"/>
                        </w:rPr>
                        <w:t>6</w:t>
                      </w:r>
                    </w:sdtContent>
                  </w:sdt>
                  <w:r>
                    <w:rPr>
                      <w:szCs w:val="24"/>
                      <w:lang w:eastAsia="lt-LT"/>
                    </w:rPr>
                    <w:t>. Draustinio t</w:t>
                  </w:r>
                  <w:r>
                    <w:rPr>
                      <w:szCs w:val="24"/>
                      <w:lang w:eastAsia="lt-LT"/>
                    </w:rPr>
                    <w:t>eritorijoje naujas sodybas galima kurti:</w:t>
                  </w:r>
                </w:p>
                <w:sdt>
                  <w:sdtPr>
                    <w:alias w:val="6.1 p."/>
                    <w:tag w:val="part_bacaee47c8d64dc58dd741e78305f51d"/>
                    <w:id w:val="-554548050"/>
                    <w:lock w:val="sdtLocked"/>
                  </w:sdtPr>
                  <w:sdtEndPr/>
                  <w:sdtContent>
                    <w:p w14:paraId="22335A9F" w14:textId="77777777" w:rsidR="001D3511" w:rsidRDefault="00FF43E5">
                      <w:pPr>
                        <w:suppressAutoHyphens/>
                        <w:ind w:firstLine="567"/>
                        <w:jc w:val="both"/>
                        <w:rPr>
                          <w:szCs w:val="24"/>
                          <w:lang w:eastAsia="lt-LT"/>
                        </w:rPr>
                      </w:pPr>
                      <w:sdt>
                        <w:sdtPr>
                          <w:alias w:val="Numeris"/>
                          <w:tag w:val="nr_bacaee47c8d64dc58dd741e78305f51d"/>
                          <w:id w:val="1602840528"/>
                          <w:lock w:val="sdtLocked"/>
                        </w:sdtPr>
                        <w:sdtEndPr/>
                        <w:sdtContent>
                          <w:r>
                            <w:rPr>
                              <w:szCs w:val="24"/>
                              <w:lang w:eastAsia="lt-LT"/>
                            </w:rPr>
                            <w:t>6.1</w:t>
                          </w:r>
                        </w:sdtContent>
                      </w:sdt>
                      <w:r>
                        <w:rPr>
                          <w:szCs w:val="24"/>
                          <w:lang w:eastAsia="lt-LT"/>
                        </w:rPr>
                        <w:t>. buvusiose sodybose (kai yra išlikę buvusių statinių ir (ar) sodų liekanų arba kai sodybos yra pažymėtos vietovės ar kituose planuose, taip pat nustatant juridinį faktą);</w:t>
                      </w:r>
                    </w:p>
                  </w:sdtContent>
                </w:sdt>
                <w:sdt>
                  <w:sdtPr>
                    <w:alias w:val="6.2 p."/>
                    <w:tag w:val="part_6aa15851e3f144fb8b521ac28dee64ab"/>
                    <w:id w:val="-166782955"/>
                    <w:lock w:val="sdtLocked"/>
                  </w:sdtPr>
                  <w:sdtEndPr/>
                  <w:sdtContent>
                    <w:p w14:paraId="22335AA0" w14:textId="77777777" w:rsidR="001D3511" w:rsidRDefault="00FF43E5">
                      <w:pPr>
                        <w:suppressAutoHyphens/>
                        <w:ind w:firstLine="567"/>
                        <w:jc w:val="both"/>
                        <w:rPr>
                          <w:szCs w:val="24"/>
                          <w:lang w:eastAsia="lt-LT"/>
                        </w:rPr>
                      </w:pPr>
                      <w:sdt>
                        <w:sdtPr>
                          <w:alias w:val="Numeris"/>
                          <w:tag w:val="nr_6aa15851e3f144fb8b521ac28dee64ab"/>
                          <w:id w:val="706611939"/>
                          <w:lock w:val="sdtLocked"/>
                        </w:sdtPr>
                        <w:sdtEndPr/>
                        <w:sdtContent>
                          <w:r>
                            <w:rPr>
                              <w:szCs w:val="24"/>
                              <w:lang w:eastAsia="lt-LT"/>
                            </w:rPr>
                            <w:t>6.2</w:t>
                          </w:r>
                        </w:sdtContent>
                      </w:sdt>
                      <w:r>
                        <w:rPr>
                          <w:szCs w:val="24"/>
                          <w:lang w:eastAsia="lt-LT"/>
                        </w:rPr>
                        <w:t xml:space="preserve">. ne mažesniuose kaip 5 ha </w:t>
                      </w:r>
                      <w:r>
                        <w:rPr>
                          <w:szCs w:val="24"/>
                          <w:lang w:eastAsia="lt-LT"/>
                        </w:rPr>
                        <w:t>žemės ūkio paskirties sklypuose, kai šie sklypai patenka į specializuoto apsauginio ūkininkavimo kraštovaizdžio tvarkymo zonas (</w:t>
                      </w:r>
                      <w:r>
                        <w:t>ŽAs</w:t>
                      </w:r>
                      <w:r>
                        <w:rPr>
                          <w:szCs w:val="24"/>
                          <w:lang w:eastAsia="lt-LT"/>
                        </w:rPr>
                        <w:t>);</w:t>
                      </w:r>
                    </w:p>
                  </w:sdtContent>
                </w:sdt>
                <w:sdt>
                  <w:sdtPr>
                    <w:alias w:val="6.3 p."/>
                    <w:tag w:val="part_69bc63242fa748898b4d707f22887994"/>
                    <w:id w:val="-1754422536"/>
                    <w:lock w:val="sdtLocked"/>
                  </w:sdtPr>
                  <w:sdtEndPr/>
                  <w:sdtContent>
                    <w:p w14:paraId="22335AA1" w14:textId="77777777" w:rsidR="001D3511" w:rsidRDefault="00FF43E5">
                      <w:pPr>
                        <w:suppressAutoHyphens/>
                        <w:ind w:firstLine="567"/>
                        <w:jc w:val="both"/>
                        <w:rPr>
                          <w:szCs w:val="24"/>
                          <w:lang w:eastAsia="lt-LT"/>
                        </w:rPr>
                      </w:pPr>
                      <w:sdt>
                        <w:sdtPr>
                          <w:alias w:val="Numeris"/>
                          <w:tag w:val="nr_69bc63242fa748898b4d707f22887994"/>
                          <w:id w:val="522143912"/>
                          <w:lock w:val="sdtLocked"/>
                        </w:sdtPr>
                        <w:sdtEndPr/>
                        <w:sdtContent>
                          <w:r>
                            <w:rPr>
                              <w:szCs w:val="24"/>
                              <w:lang w:eastAsia="lt-LT"/>
                            </w:rPr>
                            <w:t>6.3</w:t>
                          </w:r>
                        </w:sdtContent>
                      </w:sdt>
                      <w:r>
                        <w:rPr>
                          <w:szCs w:val="24"/>
                          <w:lang w:eastAsia="lt-LT"/>
                        </w:rPr>
                        <w:t>. Tvarkymo plane išskirtose sugriežtinto vizualinio reguliavimo kraštovaizdžio tvarkymo zonose (GAi);</w:t>
                      </w:r>
                    </w:p>
                  </w:sdtContent>
                </w:sdt>
                <w:sdt>
                  <w:sdtPr>
                    <w:alias w:val="6.4 p."/>
                    <w:tag w:val="part_098c2d1a48a946f795da6f9c101ae466"/>
                    <w:id w:val="2010169264"/>
                    <w:lock w:val="sdtLocked"/>
                  </w:sdtPr>
                  <w:sdtEndPr/>
                  <w:sdtContent>
                    <w:p w14:paraId="22335AA2" w14:textId="77777777" w:rsidR="001D3511" w:rsidRDefault="00FF43E5">
                      <w:pPr>
                        <w:ind w:firstLine="567"/>
                        <w:jc w:val="both"/>
                        <w:rPr>
                          <w:szCs w:val="24"/>
                          <w:lang w:eastAsia="lt-LT"/>
                        </w:rPr>
                      </w:pPr>
                      <w:sdt>
                        <w:sdtPr>
                          <w:alias w:val="Numeris"/>
                          <w:tag w:val="nr_098c2d1a48a946f795da6f9c101ae466"/>
                          <w:id w:val="1817374526"/>
                          <w:lock w:val="sdtLocked"/>
                        </w:sdtPr>
                        <w:sdtEndPr/>
                        <w:sdtContent>
                          <w:r>
                            <w:rPr>
                              <w:szCs w:val="24"/>
                              <w:lang w:eastAsia="lt-LT"/>
                            </w:rPr>
                            <w:t>6.4</w:t>
                          </w:r>
                        </w:sdtContent>
                      </w:sdt>
                      <w:r>
                        <w:rPr>
                          <w:szCs w:val="24"/>
                          <w:lang w:eastAsia="lt-LT"/>
                        </w:rPr>
                        <w:t>. vien</w:t>
                      </w:r>
                      <w:r>
                        <w:rPr>
                          <w:szCs w:val="24"/>
                          <w:lang w:eastAsia="lt-LT"/>
                        </w:rPr>
                        <w:t>ame žemės sklype galima formuoti tik vieną sodybą (namų valdą).</w:t>
                      </w:r>
                    </w:p>
                  </w:sdtContent>
                </w:sdt>
              </w:sdtContent>
            </w:sdt>
            <w:sdt>
              <w:sdtPr>
                <w:alias w:val="7 p."/>
                <w:tag w:val="part_af8b4a7bd63744b38f4770ee97e2d641"/>
                <w:id w:val="1328015585"/>
                <w:lock w:val="sdtLocked"/>
              </w:sdtPr>
              <w:sdtEndPr/>
              <w:sdtContent>
                <w:p w14:paraId="22335AA3" w14:textId="77777777" w:rsidR="001D3511" w:rsidRDefault="00FF43E5">
                  <w:pPr>
                    <w:suppressAutoHyphens/>
                    <w:ind w:firstLine="567"/>
                    <w:jc w:val="both"/>
                    <w:rPr>
                      <w:szCs w:val="24"/>
                      <w:lang w:eastAsia="lt-LT"/>
                    </w:rPr>
                  </w:pPr>
                  <w:sdt>
                    <w:sdtPr>
                      <w:alias w:val="Numeris"/>
                      <w:tag w:val="nr_af8b4a7bd63744b38f4770ee97e2d641"/>
                      <w:id w:val="499626589"/>
                      <w:lock w:val="sdtLocked"/>
                    </w:sdtPr>
                    <w:sdtEndPr/>
                    <w:sdtContent>
                      <w:r>
                        <w:rPr>
                          <w:lang w:eastAsia="lt-LT"/>
                        </w:rPr>
                        <w:t>7</w:t>
                      </w:r>
                    </w:sdtContent>
                  </w:sdt>
                  <w:r>
                    <w:rPr>
                      <w:lang w:eastAsia="lt-LT"/>
                    </w:rPr>
                    <w:t xml:space="preserve">. </w:t>
                  </w:r>
                  <w:r>
                    <w:rPr>
                      <w:szCs w:val="24"/>
                      <w:lang w:eastAsia="lt-LT"/>
                    </w:rPr>
                    <w:t>Draustinyje naujų sodybų kūrimui bei rekonstruojamiems statiniams taikomos šios rekomendacinio pobūdžio nuostatos:</w:t>
                  </w:r>
                </w:p>
                <w:sdt>
                  <w:sdtPr>
                    <w:alias w:val="7.1 p."/>
                    <w:tag w:val="part_589794a841c84c179f08243165b22f7f"/>
                    <w:id w:val="-1799135258"/>
                    <w:lock w:val="sdtLocked"/>
                  </w:sdtPr>
                  <w:sdtEndPr/>
                  <w:sdtContent>
                    <w:p w14:paraId="22335AA4" w14:textId="77777777" w:rsidR="001D3511" w:rsidRDefault="00FF43E5">
                      <w:pPr>
                        <w:suppressAutoHyphens/>
                        <w:ind w:firstLine="567"/>
                        <w:jc w:val="both"/>
                        <w:rPr>
                          <w:szCs w:val="24"/>
                          <w:lang w:eastAsia="lt-LT"/>
                        </w:rPr>
                      </w:pPr>
                      <w:sdt>
                        <w:sdtPr>
                          <w:alias w:val="Numeris"/>
                          <w:tag w:val="nr_589794a841c84c179f08243165b22f7f"/>
                          <w:id w:val="-240945762"/>
                          <w:lock w:val="sdtLocked"/>
                        </w:sdtPr>
                        <w:sdtEndPr/>
                        <w:sdtContent>
                          <w:r>
                            <w:rPr>
                              <w:szCs w:val="24"/>
                              <w:lang w:eastAsia="lt-LT"/>
                            </w:rPr>
                            <w:t>7.1</w:t>
                          </w:r>
                        </w:sdtContent>
                      </w:sdt>
                      <w:r>
                        <w:rPr>
                          <w:szCs w:val="24"/>
                          <w:lang w:eastAsia="lt-LT"/>
                        </w:rPr>
                        <w:t>. tradicinis sodybos gyvenamasis namas – vieno aukšto su palėpe</w:t>
                      </w:r>
                      <w:r>
                        <w:rPr>
                          <w:szCs w:val="24"/>
                          <w:lang w:eastAsia="lt-LT"/>
                        </w:rPr>
                        <w:t>, stačiakampio formos. Didžiausias gyvenamojo namo aukštis nuo pastatu užstatomo žemės ploto vidutinės altitudės iki kraigo aukščiausio taško – 8 m. Gyvenamuoju namu užstatomas žemės plotas – iki 150 m². Sodybos gyvenamajame name langus rekomenduojama vizu</w:t>
                      </w:r>
                      <w:r>
                        <w:rPr>
                          <w:szCs w:val="24"/>
                          <w:lang w:eastAsia="lt-LT"/>
                        </w:rPr>
                        <w:t>aliai skaidyti į 4 arba 6 dalis;</w:t>
                      </w:r>
                    </w:p>
                  </w:sdtContent>
                </w:sdt>
                <w:sdt>
                  <w:sdtPr>
                    <w:alias w:val="7.2 p."/>
                    <w:tag w:val="part_755531d5a12e4a89a93ecfe1dc172479"/>
                    <w:id w:val="533777111"/>
                    <w:lock w:val="sdtLocked"/>
                  </w:sdtPr>
                  <w:sdtEndPr/>
                  <w:sdtContent>
                    <w:p w14:paraId="22335AA5" w14:textId="77777777" w:rsidR="001D3511" w:rsidRDefault="00FF43E5">
                      <w:pPr>
                        <w:suppressAutoHyphens/>
                        <w:ind w:firstLine="567"/>
                        <w:jc w:val="both"/>
                        <w:rPr>
                          <w:szCs w:val="24"/>
                          <w:lang w:eastAsia="lt-LT"/>
                        </w:rPr>
                      </w:pPr>
                      <w:sdt>
                        <w:sdtPr>
                          <w:alias w:val="Numeris"/>
                          <w:tag w:val="nr_755531d5a12e4a89a93ecfe1dc172479"/>
                          <w:id w:val="1157967955"/>
                          <w:lock w:val="sdtLocked"/>
                        </w:sdtPr>
                        <w:sdtEndPr/>
                        <w:sdtContent>
                          <w:r>
                            <w:rPr>
                              <w:szCs w:val="24"/>
                              <w:lang w:eastAsia="lt-LT"/>
                            </w:rPr>
                            <w:t>7.2</w:t>
                          </w:r>
                        </w:sdtContent>
                      </w:sdt>
                      <w:r>
                        <w:rPr>
                          <w:szCs w:val="24"/>
                          <w:lang w:eastAsia="lt-LT"/>
                        </w:rPr>
                        <w:t>. tradiciniai sodybos priklausiniai – vienaaukščiai, dvišlaičiu stogu. Tvarto, daržinės aukštis – iki 8 m, kiti priklausiniai – ne aukštesni kaip 7 m. Pastatų aukštis skaičiuojamas nuo pastatu užstatomo žemės ploto v</w:t>
                      </w:r>
                      <w:r>
                        <w:rPr>
                          <w:szCs w:val="24"/>
                          <w:lang w:eastAsia="lt-LT"/>
                        </w:rPr>
                        <w:t>idutinės altitudės iki stogo kraigo aukščiausio taško. Kiti naujai projektuojami sodybų pastatai (garažai, pastatai ūkinei veiklai) architektūriniais sprendimais turi būti derinami prie tradicinių pastatų. Naujai statomų ūkinių pastatų dydis, proporcijos i</w:t>
                      </w:r>
                      <w:r>
                        <w:rPr>
                          <w:szCs w:val="24"/>
                          <w:lang w:eastAsia="lt-LT"/>
                        </w:rPr>
                        <w:t xml:space="preserve">r fasadų architektūriniai sprendiniai turi atitikti jų paskirtį; </w:t>
                      </w:r>
                    </w:p>
                  </w:sdtContent>
                </w:sdt>
                <w:sdt>
                  <w:sdtPr>
                    <w:alias w:val="7.3 p."/>
                    <w:tag w:val="part_573347c1d85f4857922dc74456d9a7c9"/>
                    <w:id w:val="1520813191"/>
                    <w:lock w:val="sdtLocked"/>
                  </w:sdtPr>
                  <w:sdtEndPr/>
                  <w:sdtContent>
                    <w:p w14:paraId="22335AA6" w14:textId="77777777" w:rsidR="001D3511" w:rsidRDefault="00FF43E5">
                      <w:pPr>
                        <w:suppressAutoHyphens/>
                        <w:ind w:firstLine="567"/>
                        <w:jc w:val="both"/>
                        <w:rPr>
                          <w:szCs w:val="24"/>
                          <w:lang w:eastAsia="lt-LT"/>
                        </w:rPr>
                      </w:pPr>
                      <w:sdt>
                        <w:sdtPr>
                          <w:alias w:val="Numeris"/>
                          <w:tag w:val="nr_573347c1d85f4857922dc74456d9a7c9"/>
                          <w:id w:val="-159855323"/>
                          <w:lock w:val="sdtLocked"/>
                        </w:sdtPr>
                        <w:sdtEndPr/>
                        <w:sdtContent>
                          <w:r>
                            <w:rPr>
                              <w:szCs w:val="24"/>
                              <w:lang w:eastAsia="lt-LT"/>
                            </w:rPr>
                            <w:t>7.3</w:t>
                          </w:r>
                        </w:sdtContent>
                      </w:sdt>
                      <w:r>
                        <w:rPr>
                          <w:szCs w:val="24"/>
                          <w:lang w:eastAsia="lt-LT"/>
                        </w:rPr>
                        <w:t>. tradiciniai gyvenamųjų namų stogai – dvišlaičiai (42</w:t>
                      </w:r>
                      <w:r>
                        <w:rPr>
                          <w:szCs w:val="24"/>
                          <w:vertAlign w:val="superscript"/>
                          <w:lang w:eastAsia="lt-LT"/>
                        </w:rPr>
                        <w:t>o</w:t>
                      </w:r>
                      <w:r>
                        <w:rPr>
                          <w:szCs w:val="24"/>
                          <w:lang w:eastAsia="lt-LT"/>
                        </w:rPr>
                        <w:t>–45</w:t>
                      </w:r>
                      <w:r>
                        <w:rPr>
                          <w:szCs w:val="24"/>
                          <w:vertAlign w:val="superscript"/>
                          <w:lang w:eastAsia="lt-LT"/>
                        </w:rPr>
                        <w:t>o</w:t>
                      </w:r>
                      <w:r>
                        <w:rPr>
                          <w:szCs w:val="24"/>
                          <w:lang w:eastAsia="lt-LT"/>
                        </w:rPr>
                        <w:t xml:space="preserve"> nuolydžio), pusskliautiniai arba keturšlaičiai. Gyvenamųjų ir ūkinių pastatų stogus rekomenduojama dengti tradicine stogų d</w:t>
                      </w:r>
                      <w:r>
                        <w:rPr>
                          <w:szCs w:val="24"/>
                          <w:lang w:eastAsia="lt-LT"/>
                        </w:rPr>
                        <w:t>anga: malksnomis, nendrėmis, šiaudais, skiedromis, čerpėmis. Leidžiama naudoti vizualiai panašias medžiagas: smulkiai skaidytą bituminę dangą, bitumines čerpes, beasbestinį šiferį, neblizgią skardą. Rekomenduojama spalva: ruda, juoda, pilka, žalia. Visų re</w:t>
                      </w:r>
                      <w:r>
                        <w:rPr>
                          <w:szCs w:val="24"/>
                          <w:lang w:eastAsia="lt-LT"/>
                        </w:rPr>
                        <w:t>konstruojamų ar naujai statomų sodybos pastatų stogai dengiami vienodos spalvos ir tekstūros medžiagomis;</w:t>
                      </w:r>
                    </w:p>
                  </w:sdtContent>
                </w:sdt>
                <w:sdt>
                  <w:sdtPr>
                    <w:alias w:val="7.4 p."/>
                    <w:tag w:val="part_bd8867eba3844d009cb4598d7d1b95de"/>
                    <w:id w:val="-251208858"/>
                    <w:lock w:val="sdtLocked"/>
                  </w:sdtPr>
                  <w:sdtEndPr/>
                  <w:sdtContent>
                    <w:p w14:paraId="22335AA7" w14:textId="77777777" w:rsidR="001D3511" w:rsidRDefault="00FF43E5">
                      <w:pPr>
                        <w:suppressAutoHyphens/>
                        <w:ind w:firstLine="567"/>
                        <w:jc w:val="both"/>
                        <w:rPr>
                          <w:szCs w:val="24"/>
                          <w:lang w:eastAsia="lt-LT"/>
                        </w:rPr>
                      </w:pPr>
                      <w:sdt>
                        <w:sdtPr>
                          <w:alias w:val="Numeris"/>
                          <w:tag w:val="nr_bd8867eba3844d009cb4598d7d1b95de"/>
                          <w:id w:val="-594562454"/>
                          <w:lock w:val="sdtLocked"/>
                        </w:sdtPr>
                        <w:sdtEndPr/>
                        <w:sdtContent>
                          <w:r>
                            <w:rPr>
                              <w:szCs w:val="24"/>
                              <w:lang w:eastAsia="lt-LT"/>
                            </w:rPr>
                            <w:t>7.4</w:t>
                          </w:r>
                        </w:sdtContent>
                      </w:sdt>
                      <w:r>
                        <w:rPr>
                          <w:szCs w:val="24"/>
                          <w:lang w:eastAsia="lt-LT"/>
                        </w:rPr>
                        <w:t>. tradicinės pastatų sienų ar išorės apdailos medžiagos – mediena, akmuo, raudonos plytos, tinkas, molis (leidžiama naudoti vizualiai į jas pan</w:t>
                      </w:r>
                      <w:r>
                        <w:rPr>
                          <w:szCs w:val="24"/>
                          <w:lang w:eastAsia="lt-LT"/>
                        </w:rPr>
                        <w:t>ašias medžiagas). Sienas rekomenduojama dažyti natūralaus medžio ir šviesių atspalvių rusva, gelsva, smėline, žalsva spalva arba išlaikyti natūralią medžio spalvą. Silikatinių plytų mūro pastatų išorines sienas rekomenduojama apkalti medinėmis lentomis, da</w:t>
                      </w:r>
                      <w:r>
                        <w:rPr>
                          <w:szCs w:val="24"/>
                          <w:lang w:eastAsia="lt-LT"/>
                        </w:rPr>
                        <w:t>ilylentėmis arba tinkuoti.</w:t>
                      </w:r>
                    </w:p>
                  </w:sdtContent>
                </w:sdt>
              </w:sdtContent>
            </w:sdt>
            <w:sdt>
              <w:sdtPr>
                <w:alias w:val="8 p."/>
                <w:tag w:val="part_8134f7a9cc3249c28075b55da1e8f949"/>
                <w:id w:val="88124136"/>
                <w:lock w:val="sdtLocked"/>
              </w:sdtPr>
              <w:sdtEndPr/>
              <w:sdtContent>
                <w:p w14:paraId="22335AA8" w14:textId="77777777" w:rsidR="001D3511" w:rsidRDefault="00FF43E5">
                  <w:pPr>
                    <w:suppressAutoHyphens/>
                    <w:ind w:firstLine="567"/>
                    <w:jc w:val="both"/>
                    <w:rPr>
                      <w:szCs w:val="24"/>
                      <w:lang w:eastAsia="lt-LT"/>
                    </w:rPr>
                  </w:pPr>
                  <w:sdt>
                    <w:sdtPr>
                      <w:alias w:val="Numeris"/>
                      <w:tag w:val="nr_8134f7a9cc3249c28075b55da1e8f949"/>
                      <w:id w:val="1938174641"/>
                      <w:lock w:val="sdtLocked"/>
                    </w:sdtPr>
                    <w:sdtEndPr/>
                    <w:sdtContent>
                      <w:r>
                        <w:rPr>
                          <w:szCs w:val="24"/>
                          <w:lang w:eastAsia="lt-LT"/>
                        </w:rPr>
                        <w:t>8</w:t>
                      </w:r>
                    </w:sdtContent>
                  </w:sdt>
                  <w:r>
                    <w:rPr>
                      <w:szCs w:val="24"/>
                      <w:lang w:eastAsia="lt-LT"/>
                    </w:rPr>
                    <w:t>. Visose sodybose, laikantis statybos normų, specialiųjų žemės naudojimo sąlygų ir kraštovaizdžio architektūros principų, gali būti įrengiami inžineriniai tinklai ir kitokia techninė infrastruktūra. Pirmenybė teikiama inži</w:t>
                  </w:r>
                  <w:r>
                    <w:rPr>
                      <w:szCs w:val="24"/>
                      <w:lang w:eastAsia="lt-LT"/>
                    </w:rPr>
                    <w:t xml:space="preserve">nerinei įrangai, kuo mažiau keičiančiai tradicinį gyvenvietės vaizdą bei kraštovaizdį. </w:t>
                  </w:r>
                </w:p>
              </w:sdtContent>
            </w:sdt>
            <w:sdt>
              <w:sdtPr>
                <w:alias w:val="9 p."/>
                <w:tag w:val="part_ac003c67fec447d3a9af98418be6488f"/>
                <w:id w:val="1204209260"/>
                <w:lock w:val="sdtLocked"/>
              </w:sdtPr>
              <w:sdtEndPr/>
              <w:sdtContent>
                <w:p w14:paraId="22335AA9" w14:textId="77777777" w:rsidR="001D3511" w:rsidRDefault="00FF43E5">
                  <w:pPr>
                    <w:suppressAutoHyphens/>
                    <w:ind w:firstLine="567"/>
                    <w:jc w:val="both"/>
                    <w:rPr>
                      <w:szCs w:val="24"/>
                      <w:lang w:eastAsia="lt-LT"/>
                    </w:rPr>
                  </w:pPr>
                  <w:sdt>
                    <w:sdtPr>
                      <w:alias w:val="Numeris"/>
                      <w:tag w:val="nr_ac003c67fec447d3a9af98418be6488f"/>
                      <w:id w:val="-667327506"/>
                      <w:lock w:val="sdtLocked"/>
                    </w:sdtPr>
                    <w:sdtEndPr/>
                    <w:sdtContent>
                      <w:r>
                        <w:rPr>
                          <w:szCs w:val="24"/>
                          <w:lang w:eastAsia="lt-LT"/>
                        </w:rPr>
                        <w:t>9</w:t>
                      </w:r>
                    </w:sdtContent>
                  </w:sdt>
                  <w:r>
                    <w:rPr>
                      <w:szCs w:val="24"/>
                      <w:lang w:eastAsia="lt-LT"/>
                    </w:rPr>
                    <w:t>. Mažieji kraštovaizdžio architektūros statiniai įrengiami nemažinant kraštovaizdžio estetinės vertės ir turi atitikti šiuos reikalavimus:</w:t>
                  </w:r>
                </w:p>
                <w:sdt>
                  <w:sdtPr>
                    <w:alias w:val="9.1 p."/>
                    <w:tag w:val="part_ae122effcc7b4657982b1570d148f22c"/>
                    <w:id w:val="1004244995"/>
                    <w:lock w:val="sdtLocked"/>
                  </w:sdtPr>
                  <w:sdtEndPr/>
                  <w:sdtContent>
                    <w:p w14:paraId="22335AAA" w14:textId="77777777" w:rsidR="001D3511" w:rsidRDefault="00FF43E5">
                      <w:pPr>
                        <w:suppressAutoHyphens/>
                        <w:ind w:firstLine="567"/>
                        <w:jc w:val="both"/>
                        <w:rPr>
                          <w:szCs w:val="24"/>
                          <w:lang w:eastAsia="lt-LT"/>
                        </w:rPr>
                      </w:pPr>
                      <w:sdt>
                        <w:sdtPr>
                          <w:alias w:val="Numeris"/>
                          <w:tag w:val="nr_ae122effcc7b4657982b1570d148f22c"/>
                          <w:id w:val="-4827844"/>
                          <w:lock w:val="sdtLocked"/>
                        </w:sdtPr>
                        <w:sdtEndPr/>
                        <w:sdtContent>
                          <w:r>
                            <w:rPr>
                              <w:szCs w:val="24"/>
                              <w:lang w:eastAsia="lt-LT"/>
                            </w:rPr>
                            <w:t>9.1</w:t>
                          </w:r>
                        </w:sdtContent>
                      </w:sdt>
                      <w:r>
                        <w:rPr>
                          <w:szCs w:val="24"/>
                          <w:lang w:eastAsia="lt-LT"/>
                        </w:rPr>
                        <w:t>. sodybos tveriamos</w:t>
                      </w:r>
                      <w:r>
                        <w:rPr>
                          <w:szCs w:val="24"/>
                          <w:lang w:eastAsia="lt-LT"/>
                        </w:rPr>
                        <w:t xml:space="preserve"> ažūrinėmis (perregimomis) tvoromis (vielos, virbų, tašelių) be cokolio iki 1,5 m aukščio;</w:t>
                      </w:r>
                    </w:p>
                  </w:sdtContent>
                </w:sdt>
                <w:sdt>
                  <w:sdtPr>
                    <w:alias w:val="9.2 p."/>
                    <w:tag w:val="part_f1431f50efeb4bed86d53f7cc912d4af"/>
                    <w:id w:val="462395046"/>
                    <w:lock w:val="sdtLocked"/>
                  </w:sdtPr>
                  <w:sdtEndPr/>
                  <w:sdtContent>
                    <w:p w14:paraId="22335AAB" w14:textId="77777777" w:rsidR="001D3511" w:rsidRDefault="00FF43E5">
                      <w:pPr>
                        <w:suppressAutoHyphens/>
                        <w:ind w:firstLine="567"/>
                        <w:jc w:val="both"/>
                        <w:rPr>
                          <w:szCs w:val="24"/>
                          <w:lang w:eastAsia="lt-LT"/>
                        </w:rPr>
                      </w:pPr>
                      <w:sdt>
                        <w:sdtPr>
                          <w:alias w:val="Numeris"/>
                          <w:tag w:val="nr_f1431f50efeb4bed86d53f7cc912d4af"/>
                          <w:id w:val="358085599"/>
                          <w:lock w:val="sdtLocked"/>
                        </w:sdtPr>
                        <w:sdtEndPr/>
                        <w:sdtContent>
                          <w:r>
                            <w:rPr>
                              <w:szCs w:val="24"/>
                              <w:lang w:eastAsia="lt-LT"/>
                            </w:rPr>
                            <w:t>9.2</w:t>
                          </w:r>
                        </w:sdtContent>
                      </w:sdt>
                      <w:r>
                        <w:rPr>
                          <w:szCs w:val="24"/>
                          <w:lang w:eastAsia="lt-LT"/>
                        </w:rPr>
                        <w:t>. neleidžiama aptverti miškų, išskyrus atvejus, kai reikia atkurti pažeistus medynus, gamtos išteklius, išsaugoti gamtotvarkos planuose nurodytas rūšis ar buv</w:t>
                      </w:r>
                      <w:r>
                        <w:rPr>
                          <w:szCs w:val="24"/>
                          <w:lang w:eastAsia="lt-LT"/>
                        </w:rPr>
                        <w:t>eines, kai reikia miško želdinius ir želdynus apsaugoti nuo laukinių gyvūnų daromos žalos ir nustatyta tvarka steigiant aptvarus medžiojamiems gyvūnams laikyti arba kai tai būtina saugioms eismo sąlygoms keliuose užtikrinti;</w:t>
                      </w:r>
                    </w:p>
                  </w:sdtContent>
                </w:sdt>
                <w:sdt>
                  <w:sdtPr>
                    <w:alias w:val="9.3 p."/>
                    <w:tag w:val="part_b3acde2efbc34edd80e2aa84ba6bca5e"/>
                    <w:id w:val="-2104484038"/>
                    <w:lock w:val="sdtLocked"/>
                  </w:sdtPr>
                  <w:sdtEndPr/>
                  <w:sdtContent>
                    <w:p w14:paraId="22335AAC" w14:textId="77777777" w:rsidR="001D3511" w:rsidRDefault="00FF43E5">
                      <w:pPr>
                        <w:suppressAutoHyphens/>
                        <w:ind w:firstLine="567"/>
                        <w:jc w:val="both"/>
                        <w:rPr>
                          <w:szCs w:val="24"/>
                          <w:lang w:eastAsia="lt-LT"/>
                        </w:rPr>
                      </w:pPr>
                      <w:sdt>
                        <w:sdtPr>
                          <w:alias w:val="Numeris"/>
                          <w:tag w:val="nr_b3acde2efbc34edd80e2aa84ba6bca5e"/>
                          <w:id w:val="-990171298"/>
                          <w:lock w:val="sdtLocked"/>
                        </w:sdtPr>
                        <w:sdtEndPr/>
                        <w:sdtContent>
                          <w:r>
                            <w:rPr>
                              <w:szCs w:val="24"/>
                              <w:lang w:eastAsia="lt-LT"/>
                            </w:rPr>
                            <w:t>9.3</w:t>
                          </w:r>
                        </w:sdtContent>
                      </w:sdt>
                      <w:r>
                        <w:rPr>
                          <w:szCs w:val="24"/>
                          <w:lang w:eastAsia="lt-LT"/>
                        </w:rPr>
                        <w:t>. neleidžiama aptverti a</w:t>
                      </w:r>
                      <w:r>
                        <w:rPr>
                          <w:szCs w:val="24"/>
                          <w:lang w:eastAsia="lt-LT"/>
                        </w:rPr>
                        <w:t>pžvalgos aikštelių, specialiai įrengtų pravažiavimų ir praėjimų į juos, pažintinių takų, servitutinių, vidaus kelių, saugomų atvirų kraštovaizdžio erdvių, kitaip riboti draustinio lankymą. Ganomus plotus leidžiama aptverti ganyklinėmis tvoromis.</w:t>
                      </w:r>
                    </w:p>
                  </w:sdtContent>
                </w:sdt>
              </w:sdtContent>
            </w:sdt>
            <w:sdt>
              <w:sdtPr>
                <w:alias w:val="10 p."/>
                <w:tag w:val="part_9a06f44d9ace4001a64f9ac4f280e2f3"/>
                <w:id w:val="1741288327"/>
                <w:lock w:val="sdtLocked"/>
              </w:sdtPr>
              <w:sdtEndPr/>
              <w:sdtContent>
                <w:p w14:paraId="22335AAD" w14:textId="77777777" w:rsidR="001D3511" w:rsidRDefault="00FF43E5">
                  <w:pPr>
                    <w:suppressAutoHyphens/>
                    <w:ind w:firstLine="567"/>
                    <w:jc w:val="both"/>
                    <w:rPr>
                      <w:szCs w:val="24"/>
                      <w:lang w:eastAsia="lt-LT"/>
                    </w:rPr>
                  </w:pPr>
                  <w:sdt>
                    <w:sdtPr>
                      <w:alias w:val="Numeris"/>
                      <w:tag w:val="nr_9a06f44d9ace4001a64f9ac4f280e2f3"/>
                      <w:id w:val="-1776549090"/>
                      <w:lock w:val="sdtLocked"/>
                    </w:sdtPr>
                    <w:sdtEndPr/>
                    <w:sdtContent>
                      <w:r>
                        <w:rPr>
                          <w:szCs w:val="24"/>
                          <w:lang w:eastAsia="lt-LT"/>
                        </w:rPr>
                        <w:t>10</w:t>
                      </w:r>
                    </w:sdtContent>
                  </w:sdt>
                  <w:r>
                    <w:rPr>
                      <w:szCs w:val="24"/>
                      <w:lang w:eastAsia="lt-LT"/>
                    </w:rPr>
                    <w:t xml:space="preserve">. </w:t>
                  </w:r>
                  <w:r>
                    <w:rPr>
                      <w:szCs w:val="24"/>
                      <w:lang w:eastAsia="lt-LT"/>
                    </w:rPr>
                    <w:t>Numatomos šios infrastruktūros plėtros kryptys:</w:t>
                  </w:r>
                </w:p>
                <w:sdt>
                  <w:sdtPr>
                    <w:alias w:val="10.1 p."/>
                    <w:tag w:val="part_0b66dbc2d6844d65881563c0caa24c94"/>
                    <w:id w:val="1022443471"/>
                    <w:lock w:val="sdtLocked"/>
                  </w:sdtPr>
                  <w:sdtEndPr/>
                  <w:sdtContent>
                    <w:p w14:paraId="22335AAE" w14:textId="77777777" w:rsidR="001D3511" w:rsidRDefault="00FF43E5">
                      <w:pPr>
                        <w:suppressAutoHyphens/>
                        <w:ind w:firstLine="567"/>
                        <w:jc w:val="both"/>
                        <w:rPr>
                          <w:szCs w:val="24"/>
                          <w:lang w:eastAsia="lt-LT"/>
                        </w:rPr>
                      </w:pPr>
                      <w:sdt>
                        <w:sdtPr>
                          <w:alias w:val="Numeris"/>
                          <w:tag w:val="nr_0b66dbc2d6844d65881563c0caa24c94"/>
                          <w:id w:val="-541597046"/>
                          <w:lock w:val="sdtLocked"/>
                        </w:sdtPr>
                        <w:sdtEndPr/>
                        <w:sdtContent>
                          <w:r>
                            <w:rPr>
                              <w:szCs w:val="24"/>
                              <w:lang w:eastAsia="lt-LT"/>
                            </w:rPr>
                            <w:t>10.1</w:t>
                          </w:r>
                        </w:sdtContent>
                      </w:sdt>
                      <w:r>
                        <w:rPr>
                          <w:szCs w:val="24"/>
                          <w:lang w:eastAsia="lt-LT"/>
                        </w:rPr>
                        <w:t>. draustinyje draudžiama statyti mobiliojo ir radijo ryšio stiebus ar ryšio bokštus, išskyrus bokštus su apžvalgos aikštele lankytojams arba būtinus priešgaisriniam stebėjimui;</w:t>
                      </w:r>
                    </w:p>
                  </w:sdtContent>
                </w:sdt>
                <w:sdt>
                  <w:sdtPr>
                    <w:alias w:val="10.2 p."/>
                    <w:tag w:val="part_33994aef54cf4746a186f6ef3fa0bb12"/>
                    <w:id w:val="1255244854"/>
                    <w:lock w:val="sdtLocked"/>
                  </w:sdtPr>
                  <w:sdtEndPr/>
                  <w:sdtContent>
                    <w:p w14:paraId="22335AAF" w14:textId="77777777" w:rsidR="001D3511" w:rsidRDefault="00FF43E5">
                      <w:pPr>
                        <w:suppressAutoHyphens/>
                        <w:ind w:firstLine="567"/>
                        <w:jc w:val="both"/>
                        <w:rPr>
                          <w:szCs w:val="24"/>
                          <w:lang w:eastAsia="lt-LT"/>
                        </w:rPr>
                      </w:pPr>
                      <w:sdt>
                        <w:sdtPr>
                          <w:alias w:val="Numeris"/>
                          <w:tag w:val="nr_33994aef54cf4746a186f6ef3fa0bb12"/>
                          <w:id w:val="750855474"/>
                          <w:lock w:val="sdtLocked"/>
                        </w:sdtPr>
                        <w:sdtEndPr/>
                        <w:sdtContent>
                          <w:r>
                            <w:rPr>
                              <w:szCs w:val="24"/>
                              <w:lang w:eastAsia="lt-LT"/>
                            </w:rPr>
                            <w:t>10.2</w:t>
                          </w:r>
                        </w:sdtContent>
                      </w:sdt>
                      <w:r>
                        <w:rPr>
                          <w:szCs w:val="24"/>
                          <w:lang w:eastAsia="lt-LT"/>
                        </w:rPr>
                        <w:t>. užrašai informa</w:t>
                      </w:r>
                      <w:r>
                        <w:rPr>
                          <w:szCs w:val="24"/>
                          <w:lang w:eastAsia="lt-LT"/>
                        </w:rPr>
                        <w:t xml:space="preserve">ciniuose, reklamos skyduose, stenduose rašomi vadovaujantis Lietuvos Respublikos valstybinės kalbos įstatymo ir jo įgyvendinamųjų teisės aktų nuostatomis. </w:t>
                      </w:r>
                      <w:r>
                        <w:rPr>
                          <w:szCs w:val="24"/>
                          <w:lang w:eastAsia="lt-LT"/>
                        </w:rPr>
                        <w:lastRenderedPageBreak/>
                        <w:t>Informacinių, reklamos skydų ar stendų pastatymo vietos derinamos su Valstybine saugomų teritorijų ta</w:t>
                      </w:r>
                      <w:r>
                        <w:rPr>
                          <w:szCs w:val="24"/>
                          <w:lang w:eastAsia="lt-LT"/>
                        </w:rPr>
                        <w:t>rnyba prie Aplinkos ministerijos arba jos įgaliota institucija;</w:t>
                      </w:r>
                    </w:p>
                  </w:sdtContent>
                </w:sdt>
                <w:sdt>
                  <w:sdtPr>
                    <w:alias w:val="10.3 p."/>
                    <w:tag w:val="part_ab8cf13acf0b42348313677c31ccdda1"/>
                    <w:id w:val="-71125255"/>
                    <w:lock w:val="sdtLocked"/>
                  </w:sdtPr>
                  <w:sdtEndPr/>
                  <w:sdtContent>
                    <w:p w14:paraId="22335AB0" w14:textId="77777777" w:rsidR="001D3511" w:rsidRDefault="00FF43E5">
                      <w:pPr>
                        <w:suppressAutoHyphens/>
                        <w:ind w:firstLine="567"/>
                        <w:jc w:val="both"/>
                        <w:rPr>
                          <w:szCs w:val="24"/>
                          <w:lang w:eastAsia="lt-LT"/>
                        </w:rPr>
                      </w:pPr>
                      <w:sdt>
                        <w:sdtPr>
                          <w:alias w:val="Numeris"/>
                          <w:tag w:val="nr_ab8cf13acf0b42348313677c31ccdda1"/>
                          <w:id w:val="1620484967"/>
                          <w:lock w:val="sdtLocked"/>
                        </w:sdtPr>
                        <w:sdtEndPr/>
                        <w:sdtContent>
                          <w:r>
                            <w:rPr>
                              <w:szCs w:val="24"/>
                              <w:lang w:eastAsia="lt-LT"/>
                            </w:rPr>
                            <w:t>10.3</w:t>
                          </w:r>
                        </w:sdtContent>
                      </w:sdt>
                      <w:r>
                        <w:rPr>
                          <w:szCs w:val="24"/>
                          <w:lang w:eastAsia="lt-LT"/>
                        </w:rPr>
                        <w:t>. draudžiama statyti, laikyti ir naudoti apgyvendinimui, nakvynei, maitinimui ir kitiems panašiems tikslams vagonėlius ir kitus kilnojamuosius objektus ar įrenginius (mobiliuosius namelius, konteinerius, nebenaudojamas transporto priemones, metalinius gara</w:t>
                      </w:r>
                      <w:r>
                        <w:rPr>
                          <w:szCs w:val="24"/>
                          <w:lang w:eastAsia="lt-LT"/>
                        </w:rPr>
                        <w:t>žus), išskyrus atvejus, kai jie naudojami Lietuvos Respublikos aplinkos ministerijos nustatyta tvarka kaip laikinieji statiniai, reikalingi mokslo institucijų moksliniams stebėjimams ir tyrimams vykdyti, teisės aktų nustatyta tvarka įregistruotiems bitynam</w:t>
                      </w:r>
                      <w:r>
                        <w:rPr>
                          <w:szCs w:val="24"/>
                          <w:lang w:eastAsia="lt-LT"/>
                        </w:rPr>
                        <w:t xml:space="preserve">s, masiniams renginiams, turint nustatyta tvarka savivaldybių vykdomųjų institucijų išduotus leidimus, taip pat atvejus, kai vagonėliai naudojami statybos laikotarpiu prie statomų ar rekonstruojamų statinių, teisės aktų nustatyta tvarka turint </w:t>
                      </w:r>
                      <w:r>
                        <w:rPr>
                          <w:lang w:eastAsia="lt-LT"/>
                        </w:rPr>
                        <w:t>išduotus sta</w:t>
                      </w:r>
                      <w:r>
                        <w:rPr>
                          <w:lang w:eastAsia="lt-LT"/>
                        </w:rPr>
                        <w:t>tybą leidžiančius dokumetus</w:t>
                      </w:r>
                      <w:r>
                        <w:rPr>
                          <w:szCs w:val="24"/>
                          <w:lang w:eastAsia="lt-LT"/>
                        </w:rPr>
                        <w:t>;</w:t>
                      </w:r>
                    </w:p>
                  </w:sdtContent>
                </w:sdt>
                <w:sdt>
                  <w:sdtPr>
                    <w:alias w:val="10.4 p."/>
                    <w:tag w:val="part_f352a2fd2c5747eb950dc743d6ab62d4"/>
                    <w:id w:val="1057443950"/>
                    <w:lock w:val="sdtLocked"/>
                  </w:sdtPr>
                  <w:sdtEndPr/>
                  <w:sdtContent>
                    <w:p w14:paraId="22335AB1" w14:textId="77777777" w:rsidR="001D3511" w:rsidRDefault="00FF43E5">
                      <w:pPr>
                        <w:suppressAutoHyphens/>
                        <w:ind w:firstLine="567"/>
                        <w:jc w:val="both"/>
                        <w:rPr>
                          <w:szCs w:val="24"/>
                          <w:lang w:eastAsia="lt-LT"/>
                        </w:rPr>
                      </w:pPr>
                      <w:sdt>
                        <w:sdtPr>
                          <w:alias w:val="Numeris"/>
                          <w:tag w:val="nr_f352a2fd2c5747eb950dc743d6ab62d4"/>
                          <w:id w:val="-672488253"/>
                          <w:lock w:val="sdtLocked"/>
                        </w:sdtPr>
                        <w:sdtEndPr/>
                        <w:sdtContent>
                          <w:r>
                            <w:rPr>
                              <w:szCs w:val="24"/>
                              <w:lang w:eastAsia="lt-LT"/>
                            </w:rPr>
                            <w:t>10.4</w:t>
                          </w:r>
                        </w:sdtContent>
                      </w:sdt>
                      <w:r>
                        <w:rPr>
                          <w:szCs w:val="24"/>
                          <w:lang w:eastAsia="lt-LT"/>
                        </w:rPr>
                        <w:t>. rekonstruojant esamus elektros tinklus ar prijungiant naujus vartotojus, orinės elektros linijos kabeliuojamos;</w:t>
                      </w:r>
                    </w:p>
                  </w:sdtContent>
                </w:sdt>
                <w:sdt>
                  <w:sdtPr>
                    <w:alias w:val="10.5 p."/>
                    <w:tag w:val="part_fa33818d411d4150ac1880f04dc99adf"/>
                    <w:id w:val="-1623999790"/>
                    <w:lock w:val="sdtLocked"/>
                  </w:sdtPr>
                  <w:sdtEndPr/>
                  <w:sdtContent>
                    <w:p w14:paraId="22335AB2" w14:textId="77777777" w:rsidR="001D3511" w:rsidRDefault="00FF43E5">
                      <w:pPr>
                        <w:suppressAutoHyphens/>
                        <w:ind w:firstLine="567"/>
                        <w:jc w:val="both"/>
                        <w:rPr>
                          <w:szCs w:val="24"/>
                          <w:lang w:eastAsia="lt-LT"/>
                        </w:rPr>
                      </w:pPr>
                      <w:sdt>
                        <w:sdtPr>
                          <w:alias w:val="Numeris"/>
                          <w:tag w:val="nr_fa33818d411d4150ac1880f04dc99adf"/>
                          <w:id w:val="-369377444"/>
                          <w:lock w:val="sdtLocked"/>
                        </w:sdtPr>
                        <w:sdtEndPr/>
                        <w:sdtContent>
                          <w:r>
                            <w:rPr>
                              <w:szCs w:val="24"/>
                              <w:lang w:eastAsia="lt-LT"/>
                            </w:rPr>
                            <w:t>10.5</w:t>
                          </w:r>
                        </w:sdtContent>
                      </w:sdt>
                      <w:r>
                        <w:rPr>
                          <w:szCs w:val="24"/>
                          <w:lang w:eastAsia="lt-LT"/>
                        </w:rPr>
                        <w:t>. draustinyje draudžiama važinėti ne keliais motorinėmis transporto priemonėmis (įskaitant dvirat</w:t>
                      </w:r>
                      <w:r>
                        <w:rPr>
                          <w:szCs w:val="24"/>
                          <w:lang w:eastAsia="lt-LT"/>
                        </w:rPr>
                        <w:t>es, trirates ir keturrates transporto priemones), išskyrus specialiąsias transporto priemones, aplinkos apsaugos valstybinę kontrolę vykdančių institucijų transporto priemones, vykdant žemės ir miškų ūkio, žuvininkystės darbus, jas statyti ar kitaip eksplo</w:t>
                      </w:r>
                      <w:r>
                        <w:rPr>
                          <w:szCs w:val="24"/>
                          <w:lang w:eastAsia="lt-LT"/>
                        </w:rPr>
                        <w:t xml:space="preserve">atuoti ne keliuose Lietuvos Respublikos įstatymų ir kitų teisės aktų nustatyta tvarka. </w:t>
                      </w:r>
                    </w:p>
                  </w:sdtContent>
                </w:sdt>
              </w:sdtContent>
            </w:sdt>
          </w:sdtContent>
        </w:sdt>
        <w:sdt>
          <w:sdtPr>
            <w:alias w:val="pabaiga"/>
            <w:tag w:val="part_507613bd9bbe430198680a0dd7284c55"/>
            <w:id w:val="488216159"/>
            <w:lock w:val="sdtLocked"/>
          </w:sdtPr>
          <w:sdtEndPr/>
          <w:sdtContent>
            <w:p w14:paraId="22335AB5" w14:textId="24156DCE" w:rsidR="001D3511" w:rsidRDefault="00FF43E5" w:rsidP="00FF43E5">
              <w:pPr>
                <w:suppressAutoHyphens/>
                <w:ind w:firstLine="567"/>
                <w:jc w:val="center"/>
                <w:rPr>
                  <w:szCs w:val="24"/>
                  <w:lang w:eastAsia="lt-LT"/>
                </w:rPr>
              </w:pPr>
              <w:r>
                <w:rPr>
                  <w:szCs w:val="24"/>
                  <w:lang w:eastAsia="lt-LT"/>
                </w:rPr>
                <w:t>__________________</w:t>
              </w:r>
            </w:p>
            <w:bookmarkStart w:id="0" w:name="_GoBack" w:displacedByCustomXml="next"/>
            <w:bookmarkEnd w:id="0" w:displacedByCustomXml="next"/>
          </w:sdtContent>
        </w:sdt>
      </w:sdtContent>
    </w:sdt>
    <w:sectPr w:rsidR="001D3511">
      <w:footnotePr>
        <w:pos w:val="beneathText"/>
      </w:footnotePr>
      <w:pgSz w:w="11905" w:h="16837"/>
      <w:pgMar w:top="1140" w:right="709"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DD"/>
    <w:rsid w:val="001D3511"/>
    <w:rsid w:val="004A55DD"/>
    <w:rsid w:val="00FF43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F43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F43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6099">
      <w:bodyDiv w:val="1"/>
      <w:marLeft w:val="0"/>
      <w:marRight w:val="0"/>
      <w:marTop w:val="0"/>
      <w:marBottom w:val="0"/>
      <w:divBdr>
        <w:top w:val="none" w:sz="0" w:space="0" w:color="auto"/>
        <w:left w:val="none" w:sz="0" w:space="0" w:color="auto"/>
        <w:bottom w:val="none" w:sz="0" w:space="0" w:color="auto"/>
        <w:right w:val="none" w:sz="0" w:space="0" w:color="auto"/>
      </w:divBdr>
    </w:div>
    <w:div w:id="815991173">
      <w:bodyDiv w:val="1"/>
      <w:marLeft w:val="0"/>
      <w:marRight w:val="0"/>
      <w:marTop w:val="0"/>
      <w:marBottom w:val="0"/>
      <w:divBdr>
        <w:top w:val="none" w:sz="0" w:space="0" w:color="auto"/>
        <w:left w:val="none" w:sz="0" w:space="0" w:color="auto"/>
        <w:bottom w:val="none" w:sz="0" w:space="0" w:color="auto"/>
        <w:right w:val="none" w:sz="0" w:space="0" w:color="auto"/>
      </w:divBdr>
    </w:div>
    <w:div w:id="918831732">
      <w:bodyDiv w:val="1"/>
      <w:marLeft w:val="0"/>
      <w:marRight w:val="0"/>
      <w:marTop w:val="0"/>
      <w:marBottom w:val="0"/>
      <w:divBdr>
        <w:top w:val="none" w:sz="0" w:space="0" w:color="auto"/>
        <w:left w:val="none" w:sz="0" w:space="0" w:color="auto"/>
        <w:bottom w:val="none" w:sz="0" w:space="0" w:color="auto"/>
        <w:right w:val="none" w:sz="0" w:space="0" w:color="auto"/>
      </w:divBdr>
    </w:div>
    <w:div w:id="21167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1D"/>
    <w:rsid w:val="00F507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5071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507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8586e95e677a4010a9ecb0a9908105e6" PartId="51c369ad8d7a4203ade18a74be01b60e">
    <Part Type="preambule" DocPartId="5f07f9f2f4df4102910fe7c45d6f01c7" PartId="877af5ecef52498b8ba09447db5a96b8"/>
    <Part Type="punktas" Nr="1" Abbr="1 p." DocPartId="bb6293b4afbf4481b9917a9a471359eb" PartId="994a8d8d1b3348d9a6c1361e172ffbe9"/>
    <Part Type="punktas" Nr="2" Abbr="2 p." DocPartId="32a5b73855894d9da10bcfdd147bd6d7" PartId="2b41b9f917f1420282c7e9076e597671">
      <Part Type="punktas" Nr="2.1" Abbr="2.1 p." DocPartId="43cde148801e4dbabec732c8636a7e87" PartId="fe9b14f7794f4dff9669a806f509e9c8"/>
      <Part Type="punktas" Nr="2.2" Abbr="2.2 p." DocPartId="07ab52c8bb5548cead8baa037f0b39cd" PartId="3cb6e57c73804f309640618a58478508"/>
    </Part>
    <Part Type="punktas" Nr="3" Abbr="3 p." DocPartId="ea452ee6cc3a4f6d928fafa81aedaeb5" PartId="6f1ba6af6f184051abbdbdbfa04410f0"/>
    <Part Type="signatura" Nr="" Abbr="" Title="" Notes="" DocPartId="460540167dd347f5b42df185e9649fc8" PartId="558a2630bcc642b29c015dbda7af04f9"/>
  </Part>
  <Part Type="patvirtinta" Title="MEDŽIAKALNIO VALSTYBINIO GEOMORFOLOGINIO DRAUSTINIO TVARKYMO PLANO AIŠKINAMOJO RAŠTO PAGRINDINIAI TEIGINIAI" DocPartId="2be68dafbbad4dd9a172bad2bd5e85d1" PartId="f759f26c0bc44f9c8a5019332116e97e">
    <Part Type="skyrius" Nr="1" Title="BENDROSIOS NUOSTATOS" DocPartId="1f410d088c4c46c3be21d5aac357ba40" PartId="ce05959691a1499f9b25f0b90357b4df">
      <Part Type="punktas" Nr="1" Abbr="1 p." DocPartId="5ee263090a7e41a5a136d89862138e50" PartId="35b5edc6a947448f9edff0bc67d07472"/>
      <Part Type="punktas" Nr="2" Abbr="2 p." DocPartId="ba9cc2630e9d4664a655c1f80c4364bf" PartId="3bfaa3e6f99b436da59485c2a05d1c79">
        <Part Type="punktas" Nr="2.1" Abbr="2.1 p." DocPartId="c438cf0efed24070aada3e6f4a7a40d6" PartId="800a11c047c8468e8ac22c342606989e"/>
        <Part Type="punktas" Nr="2.2" Abbr="2.2 p." DocPartId="d5df7b191a4c4da68bcbad8cf7b2663e" PartId="4c4e55e4a3d14b28ae1dd1652fa4c0cd"/>
        <Part Type="punktas" Nr="2.3" Abbr="2.3 p." DocPartId="f80a10aa55714dcba949d1650c027b31" PartId="705fc58ade104fab975b3ba0caf045fc"/>
      </Part>
    </Part>
    <Part Type="skyrius" Nr="2" Title="TERITORIJOS TVARKOMASIS ZONAVIMAS" DocPartId="07b954e891dc484da7374fe57a77d7af" PartId="bff2dc8a73ce48579848ea2e147a70bf">
      <Part Type="punktas" Nr="3" Abbr="3 p." DocPartId="c5742273b494437d823e123d47d55d03" PartId="589dfddf30674759b9615feb67d591d0">
        <Part Type="punktas" Nr="3.1" Abbr="3.1 p." DocPartId="8c8b63a2eaef420aa2787d2ce4a684ce" PartId="99bf3014a94d4b278e36ec8b8c0c5281"/>
        <Part Type="punktas" Nr="3.2" Abbr="3.2 p." DocPartId="4724b6868e7645c3a7eabd77249a9db1" PartId="7df348ad482b491db229363b524ae4a6"/>
        <Part Type="punktas" Nr="3.3" Abbr="3.3 p." DocPartId="02f86f54842a4ad19d09aca0b2fccf68" PartId="e0de242289684880ba4ebc2f1c67aee9"/>
      </Part>
    </Part>
    <Part Type="skyrius" Nr="3" Title="APSAUGOS IR TVARKYMO PRIEMONĖS" DocPartId="57b99b2df7cd4172853486d340677263" PartId="55b817ccdb2c434d9dab1dce140cdf4d">
      <Part Type="punktas" Nr="4" Abbr="4 p." DocPartId="b826a2f13b9e451a87920a6a1525efa3" PartId="d906fe318db64b69b6284bfeb61493f1">
        <Part Type="punktas" Nr="4.1" Abbr="4.1 p." DocPartId="7047751d3390477dacfd2162045b4243" PartId="606fdf2de5b24c618859c5af1687dbd2"/>
        <Part Type="punktas" Nr="4.2" Abbr="4.2 p." DocPartId="02dd512a6bf44669a544ae7c300e966a" PartId="cff3660ae28f494cb3c62c82aa821f1b"/>
      </Part>
      <Part Type="punktas" Nr="5" Abbr="5 p." DocPartId="0b3186d1e81d4a1da798e25e4578025c" PartId="5f201b20a34c4a609c8d84df1a469cea">
        <Part Type="punktas" Nr="5.1" Abbr="5.1 p." DocPartId="34496a3b08554174abb53b7054807b58" PartId="ca34b39b70bb4c7099297377b30ffbd6"/>
        <Part Type="punktas" Nr="5.2" Abbr="5.2 p." DocPartId="aab4164e6d6a40f9affe2db7c5c532ef" PartId="68f64e35584c44f0b0f6a69aa075c633"/>
      </Part>
    </Part>
    <Part Type="skyrius" Nr="4" Title="GYVENAMŲJŲ VIETOVIŲ IR INFRASTRUKTŪROS PLĖTROS KRYPTYS" DocPartId="4e1074bc66234409bc500cb9db1e8251" PartId="10822c24dac6431b8e26d6748b3681b3">
      <Part Type="punktas" Nr="6" Abbr="6 p." DocPartId="fcb0ef845e264e8288b316f719b3c41d" PartId="7a1e60c434ac4f1da0501ba58a70cba9">
        <Part Type="punktas" Nr="6.1" Abbr="6.1 p." DocPartId="3c573dbecee34b9c8782e6956c443268" PartId="bacaee47c8d64dc58dd741e78305f51d"/>
        <Part Type="punktas" Nr="6.2" Abbr="6.2 p." DocPartId="bc1cc42ef30244239356906096a5fed4" PartId="6aa15851e3f144fb8b521ac28dee64ab"/>
        <Part Type="punktas" Nr="6.3" Abbr="6.3 p." DocPartId="5c410b038b90412cbb9db1375dd13ef7" PartId="69bc63242fa748898b4d707f22887994"/>
        <Part Type="punktas" Nr="6.4" Abbr="6.4 p." DocPartId="c87c528ae3f844d39e97ae6c1c8530be" PartId="098c2d1a48a946f795da6f9c101ae466"/>
      </Part>
      <Part Type="punktas" Nr="7" Abbr="7 p." DocPartId="9f030d970cf745c9b736b902d6777544" PartId="af8b4a7bd63744b38f4770ee97e2d641">
        <Part Type="punktas" Nr="7.1" Abbr="7.1 p." DocPartId="40fbb2bb315d488b987ce5ec73edd80c" PartId="589794a841c84c179f08243165b22f7f"/>
        <Part Type="punktas" Nr="7.2" Abbr="7.2 p." DocPartId="614fbf11fa7c47c1af8de1c19846b61f" PartId="755531d5a12e4a89a93ecfe1dc172479"/>
        <Part Type="punktas" Nr="7.3" Abbr="7.3 p." DocPartId="23045453d8df4b62989421c27bb67099" PartId="573347c1d85f4857922dc74456d9a7c9"/>
        <Part Type="punktas" Nr="7.4" Abbr="7.4 p." DocPartId="9e7d5a6b2d2f4043a58a9ad67d34f0ed" PartId="bd8867eba3844d009cb4598d7d1b95de"/>
      </Part>
      <Part Type="punktas" Nr="8" Abbr="8 p." DocPartId="0dbe89227e6d4894a36f7662a481a48b" PartId="8134f7a9cc3249c28075b55da1e8f949"/>
      <Part Type="punktas" Nr="9" Abbr="9 p." DocPartId="77c9d3b497104d0684c78542fc2a16d4" PartId="ac003c67fec447d3a9af98418be6488f">
        <Part Type="punktas" Nr="9.1" Abbr="9.1 p." DocPartId="84d68185826747b88c28f8404cbb7883" PartId="ae122effcc7b4657982b1570d148f22c"/>
        <Part Type="punktas" Nr="9.2" Abbr="9.2 p." DocPartId="ca0cfcbac9514c57bcad47cb0cb56cbe" PartId="f1431f50efeb4bed86d53f7cc912d4af"/>
        <Part Type="punktas" Nr="9.3" Abbr="9.3 p." DocPartId="c14c18b9b0de483ba2a7c3e306c62273" PartId="b3acde2efbc34edd80e2aa84ba6bca5e"/>
      </Part>
      <Part Type="punktas" Nr="10" Abbr="10 p." DocPartId="9418d60df92c4b069321e0359d9c1a21" PartId="9a06f44d9ace4001a64f9ac4f280e2f3">
        <Part Type="punktas" Nr="10.1" Abbr="10.1 p." DocPartId="32b6bbefa4ab45d3bb30cf08aad2b2a0" PartId="0b66dbc2d6844d65881563c0caa24c94"/>
        <Part Type="punktas" Nr="10.2" Abbr="10.2 p." DocPartId="2445cca364224799bf2f37157e7ef8a2" PartId="33994aef54cf4746a186f6ef3fa0bb12"/>
        <Part Type="punktas" Nr="10.3" Abbr="10.3 p." DocPartId="0fff7b708ad24e2a8b5cd323c93564b0" PartId="ab8cf13acf0b42348313677c31ccdda1"/>
        <Part Type="punktas" Nr="10.4" Abbr="10.4 p." DocPartId="1aad2ba55f1b410cb9510a31303786f3" PartId="f352a2fd2c5747eb950dc743d6ab62d4"/>
        <Part Type="punktas" Nr="10.5" Abbr="10.5 p." DocPartId="061c3ca72ad8434380a865ea8c202e5c" PartId="fa33818d411d4150ac1880f04dc99adf"/>
      </Part>
    </Part>
    <Part Type="pabaiga" DocPartId="29db36bd098e461a828b47564d91a2c5" PartId="507613bd9bbe430198680a0dd7284c55"/>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EF857-6114-4DDB-9BBF-BFB88B9D1B92}">
  <ds:schemaRefs>
    <ds:schemaRef ds:uri="http://lrs.lt/TAIS/DocParts"/>
  </ds:schemaRefs>
</ds:datastoreItem>
</file>

<file path=customXml/itemProps2.xml><?xml version="1.0" encoding="utf-8"?>
<ds:datastoreItem xmlns:ds="http://schemas.openxmlformats.org/officeDocument/2006/customXml" ds:itemID="{5ECFBB36-678D-40EA-859D-EAD7D858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6297</Words>
  <Characters>3590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&lt;Adresatas&gt;</vt:lpstr>
    </vt:vector>
  </TitlesOfParts>
  <Company>VSTT prie AM</Company>
  <LinksUpToDate>false</LinksUpToDate>
  <CharactersWithSpaces>9868</CharactersWithSpaces>
  <SharedDoc>false</SharedDoc>
  <HyperlinkBase/>
  <HLinks>
    <vt:vector size="6" baseType="variant">
      <vt:variant>
        <vt:i4>1048653</vt:i4>
      </vt:variant>
      <vt:variant>
        <vt:i4>9</vt:i4>
      </vt:variant>
      <vt:variant>
        <vt:i4>0</vt:i4>
      </vt:variant>
      <vt:variant>
        <vt:i4>5</vt:i4>
      </vt:variant>
      <vt:variant>
        <vt:lpwstr>http://litlex.am.lt/LL.DLL?Tekstas=1?Id=76423&amp;Zd=saugom%2Bterit%2Btipin%2Breglam&amp;BF=1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AM</dc:creator>
  <cp:lastModifiedBy>TAMALIŪNIENĖ Vilija</cp:lastModifiedBy>
  <cp:revision>3</cp:revision>
  <cp:lastPrinted>2014-10-30T10:51:00Z</cp:lastPrinted>
  <dcterms:created xsi:type="dcterms:W3CDTF">2014-12-22T10:33:00Z</dcterms:created>
  <dcterms:modified xsi:type="dcterms:W3CDTF">2014-12-22T12:49:00Z</dcterms:modified>
</cp:coreProperties>
</file>