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b38788bb600a49ceba993c9e153926e7"/>
        <w:id w:val="54826641"/>
        <w:lock w:val="sdtLocked"/>
      </w:sdtPr>
      <w:sdtEndPr/>
      <w:sdtContent>
        <w:p w14:paraId="78BC02FF" w14:textId="77777777" w:rsidR="00CB2DE8" w:rsidRDefault="00CB2DE8">
          <w:pPr>
            <w:tabs>
              <w:tab w:val="center" w:pos="4153"/>
              <w:tab w:val="right" w:pos="8306"/>
            </w:tabs>
            <w:rPr>
              <w:rFonts w:ascii="TimesLT" w:hAnsi="TimesLT"/>
              <w:lang w:val="en-US"/>
            </w:rPr>
          </w:pPr>
        </w:p>
        <w:p w14:paraId="78BC0300" w14:textId="77777777" w:rsidR="00CB2DE8" w:rsidRDefault="00CE4A04">
          <w:pPr>
            <w:jc w:val="center"/>
            <w:rPr>
              <w:caps/>
              <w:sz w:val="22"/>
            </w:rPr>
          </w:pPr>
          <w:r>
            <w:rPr>
              <w:caps/>
              <w:noProof/>
              <w:lang w:eastAsia="lt-LT"/>
            </w:rPr>
            <w:drawing>
              <wp:inline distT="0" distB="0" distL="0" distR="0" wp14:anchorId="78BC0316" wp14:editId="78BC0317">
                <wp:extent cx="596265" cy="699770"/>
                <wp:effectExtent l="0" t="0" r="0" b="5080"/>
                <wp:docPr id="1" name="Paveikslėlis 1" descr="C:\Documents and Settings\lipetr\My Documents\Vytis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ipetr\My Documents\Vytis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BC0301" w14:textId="77777777" w:rsidR="00CB2DE8" w:rsidRDefault="00CB2DE8">
          <w:pPr>
            <w:jc w:val="center"/>
            <w:rPr>
              <w:caps/>
              <w:sz w:val="12"/>
              <w:szCs w:val="12"/>
            </w:rPr>
          </w:pPr>
        </w:p>
        <w:p w14:paraId="78BC0302" w14:textId="77777777" w:rsidR="00CB2DE8" w:rsidRDefault="00CE4A04">
          <w:pPr>
            <w:jc w:val="center"/>
            <w:rPr>
              <w:b/>
              <w:bCs/>
              <w:caps/>
            </w:rPr>
          </w:pPr>
          <w:r>
            <w:rPr>
              <w:b/>
              <w:bCs/>
              <w:caps/>
            </w:rPr>
            <w:t>LIETUVOS RESPUBLIKOS SEIMAS</w:t>
          </w:r>
        </w:p>
        <w:p w14:paraId="78BC0303" w14:textId="77777777" w:rsidR="00CB2DE8" w:rsidRDefault="00CB2DE8">
          <w:pPr>
            <w:jc w:val="center"/>
            <w:rPr>
              <w:b/>
              <w:caps/>
            </w:rPr>
          </w:pPr>
        </w:p>
        <w:p w14:paraId="78BC0304" w14:textId="77777777" w:rsidR="00CB2DE8" w:rsidRDefault="00CB2DE8">
          <w:pPr>
            <w:jc w:val="center"/>
            <w:rPr>
              <w:b/>
              <w:caps/>
            </w:rPr>
          </w:pPr>
        </w:p>
        <w:p w14:paraId="78BC0305" w14:textId="77777777" w:rsidR="00CB2DE8" w:rsidRDefault="00CE4A04">
          <w:pPr>
            <w:jc w:val="center"/>
            <w:rPr>
              <w:b/>
              <w:bCs/>
              <w:caps/>
            </w:rPr>
          </w:pPr>
          <w:r>
            <w:rPr>
              <w:b/>
              <w:caps/>
            </w:rPr>
            <w:t>NUTARIMAS</w:t>
          </w:r>
        </w:p>
        <w:p w14:paraId="78BC0306" w14:textId="77777777" w:rsidR="00CB2DE8" w:rsidRDefault="00CE4A04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DĖL PRITARIMO SKIRTI DARIŲ JAUNIŠKĮ LIETUVOS RESPUBLIKOS VALSTYBĖS SAUGUMO DEPARTAMENTO DIREKTORIUMI</w:t>
          </w:r>
        </w:p>
        <w:p w14:paraId="78BC0307" w14:textId="77777777" w:rsidR="00CB2DE8" w:rsidRDefault="00CB2DE8">
          <w:pPr>
            <w:jc w:val="center"/>
            <w:rPr>
              <w:b/>
              <w:caps/>
            </w:rPr>
          </w:pPr>
        </w:p>
        <w:p w14:paraId="78BC0308" w14:textId="77777777" w:rsidR="00CB2DE8" w:rsidRDefault="00CE4A04">
          <w:pPr>
            <w:jc w:val="center"/>
            <w:rPr>
              <w:sz w:val="22"/>
            </w:rPr>
          </w:pPr>
          <w:r>
            <w:rPr>
              <w:sz w:val="22"/>
            </w:rPr>
            <w:t>2015 m. balandžio 9 d. Nr. XII-1599</w:t>
          </w:r>
        </w:p>
        <w:p w14:paraId="78BC0309" w14:textId="77777777" w:rsidR="00CB2DE8" w:rsidRDefault="00CE4A04">
          <w:pPr>
            <w:jc w:val="center"/>
            <w:rPr>
              <w:sz w:val="22"/>
            </w:rPr>
          </w:pPr>
          <w:r>
            <w:rPr>
              <w:sz w:val="22"/>
            </w:rPr>
            <w:t>Vilnius</w:t>
          </w:r>
        </w:p>
        <w:p w14:paraId="78BC030A" w14:textId="77777777" w:rsidR="00CB2DE8" w:rsidRDefault="00CB2DE8">
          <w:pPr>
            <w:jc w:val="center"/>
            <w:rPr>
              <w:sz w:val="22"/>
            </w:rPr>
          </w:pPr>
        </w:p>
        <w:p w14:paraId="78BC030D" w14:textId="77777777" w:rsidR="00CB2DE8" w:rsidRDefault="00CB2DE8">
          <w:pPr>
            <w:tabs>
              <w:tab w:val="center" w:pos="4153"/>
              <w:tab w:val="right" w:pos="8306"/>
            </w:tabs>
            <w:rPr>
              <w:rFonts w:ascii="TimesLT" w:hAnsi="TimesLT"/>
              <w:lang w:val="en-US"/>
            </w:rPr>
          </w:pPr>
        </w:p>
        <w:sdt>
          <w:sdtPr>
            <w:alias w:val="preambule"/>
            <w:tag w:val="part_1562794d341c42ef90d4da17876b2f2f"/>
            <w:id w:val="835648769"/>
            <w:lock w:val="sdtLocked"/>
          </w:sdtPr>
          <w:sdtEndPr/>
          <w:sdtContent>
            <w:p w14:paraId="78BC030E" w14:textId="77777777" w:rsidR="00CB2DE8" w:rsidRDefault="00CE4A04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Lietuvos Respublikos Seimas, vadovaudamasis Lietuvos Respublikos Konstitucijos 84 straipsnio 14 punktu, Lietuvos Respublikos žvalgybos įstatymo 31 straipsnio 2 dalies 1 punktu, 5 </w:t>
              </w:r>
              <w:r>
                <w:rPr>
                  <w:szCs w:val="24"/>
                </w:rPr>
                <w:t>dalimi ir atsižvelgdamas į Lietuvos Respublikos Prezidento 2015 m. balandžio 7</w:t>
              </w:r>
              <w:r>
                <w:rPr>
                  <w:color w:val="FFFFFF"/>
                  <w:szCs w:val="24"/>
                </w:rPr>
                <w:t>s</w:t>
              </w:r>
              <w:r>
                <w:rPr>
                  <w:szCs w:val="24"/>
                </w:rPr>
                <w:t>d. dekretą Nr. 1K-284</w:t>
              </w:r>
              <w:r>
                <w:rPr>
                  <w:color w:val="FFFFFF"/>
                  <w:szCs w:val="24"/>
                </w:rPr>
                <w:t>1</w:t>
              </w:r>
              <w:r>
                <w:rPr>
                  <w:szCs w:val="24"/>
                </w:rPr>
                <w:t>„Dėl teikimo Lietuvos Respublikos Seimui pritarti Dariaus Jauniškio skyrimui Lietuvos Respublikos valstybės saugumo departamento direktoriumi“, n u t a r i</w:t>
              </w:r>
              <w:r>
                <w:rPr>
                  <w:szCs w:val="24"/>
                </w:rPr>
                <w:t xml:space="preserve"> a:</w:t>
              </w:r>
            </w:p>
            <w:p w14:paraId="78BC030F" w14:textId="77777777" w:rsidR="00CB2DE8" w:rsidRDefault="00CE4A04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</w:p>
          </w:sdtContent>
        </w:sdt>
        <w:sdt>
          <w:sdtPr>
            <w:alias w:val="1 str."/>
            <w:tag w:val="part_680a58ee3d494794b924f347342fbc4f"/>
            <w:id w:val="726500605"/>
            <w:lock w:val="sdtLocked"/>
          </w:sdtPr>
          <w:sdtEndPr/>
          <w:sdtContent>
            <w:p w14:paraId="78BC0310" w14:textId="77777777" w:rsidR="00CB2DE8" w:rsidRDefault="00CE4A04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680a58ee3d494794b924f347342fbc4f"/>
                  <w:id w:val="-1870521515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1</w:t>
                  </w:r>
                </w:sdtContent>
              </w:sdt>
              <w:r>
                <w:rPr>
                  <w:b/>
                  <w:szCs w:val="24"/>
                </w:rPr>
                <w:t xml:space="preserve"> straipsnis.</w:t>
              </w:r>
            </w:p>
            <w:sdt>
              <w:sdtPr>
                <w:alias w:val="1 str. 1 d."/>
                <w:tag w:val="part_fac886d679de4a458cae365eefa170db"/>
                <w:id w:val="-744263699"/>
                <w:lock w:val="sdtLocked"/>
              </w:sdtPr>
              <w:sdtEndPr/>
              <w:sdtContent>
                <w:p w14:paraId="78BC0314" w14:textId="4CD13909" w:rsidR="00CB2DE8" w:rsidRDefault="00CE4A04" w:rsidP="00CE4A04">
                  <w:pPr>
                    <w:spacing w:line="360" w:lineRule="auto"/>
                    <w:ind w:firstLine="720"/>
                    <w:jc w:val="both"/>
                  </w:pPr>
                  <w:r>
                    <w:rPr>
                      <w:szCs w:val="24"/>
                    </w:rPr>
                    <w:t>Pritarti Dariaus JAUNIŠKIO skyrimui Lietuvos Respublikos valstybės saugumo departamento direktoriumi.</w:t>
                  </w:r>
                </w:p>
              </w:sdtContent>
            </w:sdt>
          </w:sdtContent>
        </w:sdt>
        <w:sdt>
          <w:sdtPr>
            <w:alias w:val="signatura"/>
            <w:tag w:val="part_9dd0b597128147ce918a9566d3d421da"/>
            <w:id w:val="1140157616"/>
            <w:lock w:val="sdtLocked"/>
          </w:sdtPr>
          <w:sdtEndPr/>
          <w:sdtContent>
            <w:bookmarkStart w:id="0" w:name="_GoBack" w:displacedByCustomXml="prev"/>
            <w:p w14:paraId="61A92CB6" w14:textId="77777777" w:rsidR="00CE4A04" w:rsidRDefault="00CE4A04">
              <w:pPr>
                <w:tabs>
                  <w:tab w:val="right" w:pos="9356"/>
                </w:tabs>
              </w:pPr>
            </w:p>
            <w:p w14:paraId="54ED94D4" w14:textId="77777777" w:rsidR="00CE4A04" w:rsidRDefault="00CE4A04">
              <w:pPr>
                <w:tabs>
                  <w:tab w:val="right" w:pos="9356"/>
                </w:tabs>
              </w:pPr>
            </w:p>
            <w:p w14:paraId="39737AD5" w14:textId="77777777" w:rsidR="00CE4A04" w:rsidRDefault="00CE4A04">
              <w:pPr>
                <w:tabs>
                  <w:tab w:val="right" w:pos="9356"/>
                </w:tabs>
              </w:pPr>
            </w:p>
            <w:p w14:paraId="78BC0315" w14:textId="32251D9B" w:rsidR="00CB2DE8" w:rsidRDefault="00CE4A04">
              <w:pPr>
                <w:tabs>
                  <w:tab w:val="right" w:pos="9356"/>
                </w:tabs>
              </w:pPr>
              <w:r>
                <w:t>Seimo Pirmininkė</w:t>
              </w:r>
              <w:r>
                <w:rPr>
                  <w:caps/>
                </w:rPr>
                <w:tab/>
              </w:r>
              <w:r>
                <w:t>Loreta Graužinienė</w:t>
              </w:r>
            </w:p>
            <w:bookmarkEnd w:id="0" w:displacedByCustomXml="next"/>
          </w:sdtContent>
        </w:sdt>
      </w:sdtContent>
    </w:sdt>
    <w:sectPr w:rsidR="00CB2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C031A" w14:textId="77777777" w:rsidR="00CB2DE8" w:rsidRDefault="00CE4A0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8BC031B" w14:textId="77777777" w:rsidR="00CB2DE8" w:rsidRDefault="00CE4A0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0320" w14:textId="77777777" w:rsidR="00CB2DE8" w:rsidRDefault="00CE4A0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8BC0321" w14:textId="77777777" w:rsidR="00CB2DE8" w:rsidRDefault="00CB2DE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0322" w14:textId="77777777" w:rsidR="00CB2DE8" w:rsidRDefault="00CE4A0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78BC0323" w14:textId="77777777" w:rsidR="00CB2DE8" w:rsidRDefault="00CB2DE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0325" w14:textId="77777777" w:rsidR="00CB2DE8" w:rsidRDefault="00CB2DE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C0318" w14:textId="77777777" w:rsidR="00CB2DE8" w:rsidRDefault="00CE4A0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8BC0319" w14:textId="77777777" w:rsidR="00CB2DE8" w:rsidRDefault="00CE4A0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031C" w14:textId="77777777" w:rsidR="00CB2DE8" w:rsidRDefault="00CE4A0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8BC031D" w14:textId="77777777" w:rsidR="00CB2DE8" w:rsidRDefault="00CB2DE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031E" w14:textId="77777777" w:rsidR="00CB2DE8" w:rsidRDefault="00CE4A0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8BC031F" w14:textId="77777777" w:rsidR="00CB2DE8" w:rsidRDefault="00CB2DE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0324" w14:textId="77777777" w:rsidR="00CB2DE8" w:rsidRDefault="00CB2DE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E"/>
    <w:rsid w:val="00273CDE"/>
    <w:rsid w:val="00CB2DE8"/>
    <w:rsid w:val="00C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0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8218217b3914e89867ac784f1dba572" PartId="b38788bb600a49ceba993c9e153926e7">
    <Part Type="preambule" DocPartId="1d1ed9c65eb14be49eb760d59c866fa2" PartId="1562794d341c42ef90d4da17876b2f2f"/>
    <Part Type="straipsnis" Nr="1" Abbr="1 str." DocPartId="85c5301156f34805b25eb3cce5841396" PartId="680a58ee3d494794b924f347342fbc4f">
      <Part Type="strDalis" Nr="1" Abbr="1 str. 1 d." DocPartId="ac4427b229274d599ed174e0e94eb10d" PartId="fac886d679de4a458cae365eefa170db"/>
    </Part>
    <Part Type="signatura" DocPartId="f5b87453e89e48fab11b041f0cdb77c0" PartId="9dd0b597128147ce918a9566d3d421da"/>
  </Part>
</Parts>
</file>

<file path=customXml/itemProps1.xml><?xml version="1.0" encoding="utf-8"?>
<ds:datastoreItem xmlns:ds="http://schemas.openxmlformats.org/officeDocument/2006/customXml" ds:itemID="{4BF5F93B-3FD8-49D9-889F-B2714529592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798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MANIUŠKIENĖ Violeta</dc:creator>
  <cp:lastModifiedBy>GUMBYTĖ Danguolė</cp:lastModifiedBy>
  <cp:revision>3</cp:revision>
  <cp:lastPrinted>2015-04-09T08:23:00Z</cp:lastPrinted>
  <dcterms:created xsi:type="dcterms:W3CDTF">2015-04-09T13:12:00Z</dcterms:created>
  <dcterms:modified xsi:type="dcterms:W3CDTF">2015-04-09T13:27:00Z</dcterms:modified>
</cp:coreProperties>
</file>