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7B8" w:rsidRDefault="00251053">
      <w:pPr>
        <w:jc w:val="center"/>
      </w:pPr>
      <w:r>
        <w:rPr>
          <w:noProof/>
          <w:lang w:eastAsia="ko-KR"/>
        </w:rPr>
        <w:drawing>
          <wp:inline distT="0" distB="0" distL="0" distR="0" wp14:anchorId="7882F84F" wp14:editId="537CEE00">
            <wp:extent cx="719455" cy="694690"/>
            <wp:effectExtent l="0" t="0" r="444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a:ln>
                      <a:noFill/>
                    </a:ln>
                  </pic:spPr>
                </pic:pic>
              </a:graphicData>
            </a:graphic>
          </wp:inline>
        </w:drawing>
      </w:r>
    </w:p>
    <w:p w:rsidR="00FD77B8" w:rsidRDefault="00251053">
      <w:pPr>
        <w:tabs>
          <w:tab w:val="center" w:pos="4153"/>
          <w:tab w:val="right" w:pos="8306"/>
        </w:tabs>
        <w:jc w:val="center"/>
        <w:rPr>
          <w:b/>
          <w:bCs/>
          <w:caps/>
          <w:sz w:val="26"/>
        </w:rPr>
      </w:pPr>
      <w:r>
        <w:rPr>
          <w:b/>
          <w:bCs/>
          <w:caps/>
          <w:sz w:val="26"/>
        </w:rPr>
        <w:t>Pasvalio rajono savivaldybės taryba</w:t>
      </w:r>
    </w:p>
    <w:p w:rsidR="00FD77B8" w:rsidRDefault="00FD77B8"/>
    <w:p w:rsidR="00FD77B8" w:rsidRDefault="00251053">
      <w:pPr>
        <w:jc w:val="center"/>
        <w:rPr>
          <w:b/>
          <w:caps/>
        </w:rPr>
      </w:pPr>
      <w:r>
        <w:rPr>
          <w:b/>
          <w:caps/>
        </w:rPr>
        <w:t>Sprendimas</w:t>
      </w:r>
    </w:p>
    <w:p w:rsidR="00FD77B8" w:rsidRDefault="00251053">
      <w:pPr>
        <w:ind w:firstLine="62"/>
        <w:jc w:val="center"/>
        <w:rPr>
          <w:b/>
          <w:caps/>
        </w:rPr>
      </w:pPr>
      <w:r>
        <w:rPr>
          <w:b/>
          <w:bCs/>
          <w:caps/>
        </w:rPr>
        <w:t>Dėl pasvalio rajono savivaldybės 2022 metų biudžeto patvirtinimo</w:t>
      </w:r>
    </w:p>
    <w:p w:rsidR="00FD77B8" w:rsidRDefault="00FD77B8">
      <w:pPr>
        <w:jc w:val="center"/>
      </w:pPr>
    </w:p>
    <w:p w:rsidR="00FD77B8" w:rsidRDefault="00251053">
      <w:pPr>
        <w:jc w:val="center"/>
      </w:pPr>
      <w:r>
        <w:t xml:space="preserve">2022 m. vasario 23 d. </w:t>
      </w:r>
      <w:r>
        <w:tab/>
        <w:t>Nr. T1-25</w:t>
      </w:r>
    </w:p>
    <w:p w:rsidR="00FD77B8" w:rsidRDefault="00251053">
      <w:pPr>
        <w:jc w:val="center"/>
      </w:pPr>
      <w:r>
        <w:t>Pasvalys</w:t>
      </w:r>
    </w:p>
    <w:p w:rsidR="00FD77B8" w:rsidRDefault="00FD77B8"/>
    <w:p w:rsidR="00FD77B8" w:rsidRDefault="00251053">
      <w:pPr>
        <w:ind w:firstLine="620"/>
        <w:jc w:val="both"/>
      </w:pPr>
      <w:r>
        <w:t>Vadovaudamasi Lietuvos Respublikos vietos savivaldos įstatymo 16 straipsnio 2 dalies 15 punktu, Lietuvos Respublikos biudžeto sandaros įstatymu, Lietuvos Respublikos 2022 metų valstybės biudžeto ir savivaldybių biudžetų finansinių rodiklių patvirtinimo įst</w:t>
      </w:r>
      <w:r>
        <w:t xml:space="preserve">atymu, Pasvalio rajono savivaldybės taryba </w:t>
      </w:r>
      <w:r>
        <w:rPr>
          <w:spacing w:val="20"/>
        </w:rPr>
        <w:t>nusprendžia</w:t>
      </w:r>
      <w:r>
        <w:t>:</w:t>
      </w:r>
    </w:p>
    <w:p w:rsidR="00FD77B8" w:rsidRDefault="00251053">
      <w:pPr>
        <w:ind w:firstLine="620"/>
        <w:jc w:val="both"/>
      </w:pPr>
      <w:r>
        <w:t>1</w:t>
      </w:r>
      <w:r>
        <w:t xml:space="preserve">. Patvirtinti: </w:t>
      </w:r>
    </w:p>
    <w:p w:rsidR="00FD77B8" w:rsidRDefault="00251053">
      <w:pPr>
        <w:ind w:firstLine="620"/>
        <w:jc w:val="both"/>
      </w:pPr>
      <w:r>
        <w:t>1.1</w:t>
      </w:r>
      <w:r>
        <w:t>. Pasvalio rajono savivaldybės biudžeto pajama</w:t>
      </w:r>
      <w:r>
        <w:rPr>
          <w:szCs w:val="24"/>
        </w:rPr>
        <w:t>s:</w:t>
      </w:r>
      <w:r>
        <w:t xml:space="preserve"> 34939,0 tūkst. </w:t>
      </w:r>
      <w:proofErr w:type="spellStart"/>
      <w:r>
        <w:t>Eur</w:t>
      </w:r>
      <w:proofErr w:type="spellEnd"/>
      <w:r>
        <w:t xml:space="preserve"> (1 priedas) </w:t>
      </w:r>
    </w:p>
    <w:p w:rsidR="00FD77B8" w:rsidRDefault="00251053">
      <w:pPr>
        <w:ind w:firstLine="620"/>
        <w:jc w:val="both"/>
      </w:pPr>
      <w:r>
        <w:t>1.2</w:t>
      </w:r>
      <w:r>
        <w:t xml:space="preserve">. Pasvalio rajono savivaldybės biudžeto </w:t>
      </w:r>
      <w:proofErr w:type="spellStart"/>
      <w:r>
        <w:t>asignavimus</w:t>
      </w:r>
      <w:proofErr w:type="spellEnd"/>
      <w:r>
        <w:t xml:space="preserve"> 36370,9 tūkst. </w:t>
      </w:r>
      <w:proofErr w:type="spellStart"/>
      <w:r>
        <w:t>Eur</w:t>
      </w:r>
      <w:proofErr w:type="spellEnd"/>
      <w:r>
        <w:t xml:space="preserve"> , iš jų:</w:t>
      </w:r>
    </w:p>
    <w:p w:rsidR="00FD77B8" w:rsidRDefault="00251053">
      <w:pPr>
        <w:ind w:firstLine="620"/>
        <w:jc w:val="both"/>
      </w:pPr>
      <w:r>
        <w:t>1.2.1</w:t>
      </w:r>
      <w:r>
        <w:t xml:space="preserve">. 22372,2 tūkst. </w:t>
      </w:r>
      <w:proofErr w:type="spellStart"/>
      <w:r>
        <w:t>Eur</w:t>
      </w:r>
      <w:proofErr w:type="spellEnd"/>
      <w:r>
        <w:t xml:space="preserve"> darbo užmokesčiui;</w:t>
      </w:r>
    </w:p>
    <w:p w:rsidR="00FD77B8" w:rsidRDefault="00251053">
      <w:pPr>
        <w:ind w:firstLine="620"/>
        <w:jc w:val="both"/>
      </w:pPr>
      <w:r>
        <w:t>1.2.2</w:t>
      </w:r>
      <w:r>
        <w:t xml:space="preserve">. 2923,3 tūkst. </w:t>
      </w:r>
      <w:proofErr w:type="spellStart"/>
      <w:r>
        <w:t>Eur</w:t>
      </w:r>
      <w:proofErr w:type="spellEnd"/>
      <w:r>
        <w:t xml:space="preserve"> turtui įsigyti;</w:t>
      </w:r>
    </w:p>
    <w:p w:rsidR="00FD77B8" w:rsidRDefault="00251053">
      <w:pPr>
        <w:ind w:firstLine="620"/>
        <w:jc w:val="both"/>
      </w:pPr>
      <w:r>
        <w:t>1.2.3</w:t>
      </w:r>
      <w:r>
        <w:t xml:space="preserve">. 572,6 tūkst. </w:t>
      </w:r>
      <w:proofErr w:type="spellStart"/>
      <w:r>
        <w:t>Eur</w:t>
      </w:r>
      <w:proofErr w:type="spellEnd"/>
      <w:r>
        <w:t xml:space="preserve"> paskolų lėšos investiciniams projektams finansuoti.          </w:t>
      </w:r>
    </w:p>
    <w:p w:rsidR="00FD77B8" w:rsidRDefault="00251053">
      <w:pPr>
        <w:ind w:firstLine="620"/>
        <w:jc w:val="both"/>
      </w:pPr>
      <w:r>
        <w:t>1.3</w:t>
      </w:r>
      <w:r>
        <w:t xml:space="preserve">. </w:t>
      </w:r>
      <w:proofErr w:type="spellStart"/>
      <w:r>
        <w:t>Asignavimus</w:t>
      </w:r>
      <w:proofErr w:type="spellEnd"/>
      <w:r>
        <w:t xml:space="preserve"> pagal asignavimų valdytojus (2 priedas).</w:t>
      </w:r>
    </w:p>
    <w:p w:rsidR="00FD77B8" w:rsidRDefault="00251053">
      <w:pPr>
        <w:ind w:firstLine="620"/>
        <w:jc w:val="both"/>
      </w:pPr>
      <w:r>
        <w:t>1.4</w:t>
      </w:r>
      <w:r>
        <w:t xml:space="preserve">. </w:t>
      </w:r>
      <w:proofErr w:type="spellStart"/>
      <w:r>
        <w:t>Asignav</w:t>
      </w:r>
      <w:r>
        <w:t>imus</w:t>
      </w:r>
      <w:proofErr w:type="spellEnd"/>
      <w:r>
        <w:t xml:space="preserve"> iš specialiųjų tikslinių dotacijų pagal asignavimų valdytojus (3 priedas).</w:t>
      </w:r>
    </w:p>
    <w:p w:rsidR="00FD77B8" w:rsidRDefault="00251053">
      <w:pPr>
        <w:ind w:firstLine="620"/>
        <w:jc w:val="both"/>
      </w:pPr>
      <w:r>
        <w:t>1.5</w:t>
      </w:r>
      <w:r>
        <w:t xml:space="preserve">. </w:t>
      </w:r>
      <w:proofErr w:type="spellStart"/>
      <w:r>
        <w:t>Asignavimus</w:t>
      </w:r>
      <w:proofErr w:type="spellEnd"/>
      <w:r>
        <w:t xml:space="preserve"> pagal programas (4 priedas).</w:t>
      </w:r>
    </w:p>
    <w:p w:rsidR="00FD77B8" w:rsidRDefault="00251053">
      <w:pPr>
        <w:ind w:firstLine="620"/>
        <w:jc w:val="both"/>
      </w:pPr>
      <w:r>
        <w:t>2</w:t>
      </w:r>
      <w:r>
        <w:t>. Įpareigoti Savivaldybės biudžeto asignavimų valdytojus užtikrinti, kad 2023 m. sausio 1 d. įsiskolinimas už suteiktas</w:t>
      </w:r>
      <w:r>
        <w:t xml:space="preserve"> paslaugas, atliktus darbus ir įsigytas prekes būtų ne didesnis už įsiskolinimą 2022 m. sausio 1 d.</w:t>
      </w:r>
    </w:p>
    <w:bookmarkStart w:id="0" w:name="_GoBack" w:displacedByCustomXml="prev"/>
    <w:p w:rsidR="00FD77B8" w:rsidRDefault="00251053">
      <w:pPr>
        <w:ind w:firstLine="567"/>
        <w:jc w:val="both"/>
        <w:rPr>
          <w:color w:val="000000"/>
          <w:szCs w:val="24"/>
          <w:shd w:val="clear" w:color="auto" w:fill="FFFFFF"/>
        </w:rPr>
      </w:pPr>
      <w:r>
        <w:rPr>
          <w:color w:val="000000"/>
          <w:szCs w:val="24"/>
        </w:rPr>
        <w:t xml:space="preserve">Sprendimas gali būti skundžiamas </w:t>
      </w:r>
      <w:r>
        <w:rPr>
          <w:color w:val="000000"/>
          <w:szCs w:val="24"/>
          <w:shd w:val="clear" w:color="auto" w:fill="FFFFFF"/>
        </w:rPr>
        <w:t>Pasvalio rajono savivaldybės tarybai (Vytauto Didžiojo a. 1, 39143 Pasvalys) Lietuvos Respublikos viešojo administravimo įstatymo nustatyta tvarka arba Lietuvos administracinių ginčų komisijos Panevėžio apygardos skyriui (Respublikos g. 62, 35158 Panevėžys</w:t>
      </w:r>
      <w:r>
        <w:rPr>
          <w:color w:val="000000"/>
          <w:szCs w:val="24"/>
          <w:shd w:val="clear" w:color="auto" w:fill="FFFFFF"/>
        </w:rPr>
        <w:t xml:space="preserve">) Lietuvos Respublikos ikiteisminio administracinių ginčų nagrinėjimo tvarkos įstatymo nustatyta tvarka arba </w:t>
      </w:r>
      <w:r>
        <w:rPr>
          <w:color w:val="000000"/>
          <w:szCs w:val="24"/>
        </w:rPr>
        <w:t>Regionų apygardos administraciniam teismui, skundą (prašymą, pareiškimą) paduodant Regionų apygardos administraciniam teismo Kauno (A. Mickevičiaus</w:t>
      </w:r>
      <w:r>
        <w:rPr>
          <w:color w:val="000000"/>
          <w:szCs w:val="24"/>
        </w:rPr>
        <w:t xml:space="preserve"> g. 8A, 44312 Kaunas), Klaipėdos (Galinio Pylimo g. 9, 91230 Klaipėda), Panevėžio (Respublikos g. 62, 35158 Panevėžys) arba Šiaulių (Dvaro g. 80, 76298 Šiauliai) rūmuose, Lietuvos Respublikos administracinių bylų teisenos įstatymo nustatyta tvarka per vien</w:t>
      </w:r>
      <w:r>
        <w:rPr>
          <w:color w:val="000000"/>
          <w:szCs w:val="24"/>
        </w:rPr>
        <w:t xml:space="preserve">ą mėnesį nuo </w:t>
      </w:r>
      <w:r>
        <w:rPr>
          <w:color w:val="000000"/>
          <w:szCs w:val="24"/>
          <w:shd w:val="clear" w:color="auto" w:fill="FFFFFF"/>
        </w:rPr>
        <w:t>jo paskelbimo arba įteikimo suinteresuotai šaliai dienos.</w:t>
      </w:r>
    </w:p>
    <w:p w:rsidR="00FD77B8" w:rsidRDefault="00FD77B8">
      <w:pPr>
        <w:jc w:val="both"/>
      </w:pPr>
    </w:p>
    <w:p w:rsidR="00FD77B8" w:rsidRDefault="00251053">
      <w:pPr>
        <w:jc w:val="both"/>
      </w:pPr>
    </w:p>
    <w:bookmarkEnd w:id="0" w:displacedByCustomXml="next"/>
    <w:p w:rsidR="00FD77B8" w:rsidRDefault="00251053">
      <w:pPr>
        <w:jc w:val="both"/>
      </w:pPr>
      <w:r>
        <w:t>Savivaldybės meras</w:t>
      </w:r>
      <w:r>
        <w:tab/>
      </w:r>
      <w:r>
        <w:tab/>
      </w:r>
      <w:r>
        <w:tab/>
      </w:r>
      <w:r>
        <w:tab/>
      </w:r>
      <w:r>
        <w:tab/>
      </w:r>
      <w:r>
        <w:tab/>
      </w:r>
      <w:r>
        <w:tab/>
      </w:r>
      <w:r>
        <w:tab/>
        <w:t xml:space="preserve">    Gintautas </w:t>
      </w:r>
      <w:proofErr w:type="spellStart"/>
      <w:r>
        <w:t>Gegužinskas</w:t>
      </w:r>
      <w:proofErr w:type="spellEnd"/>
    </w:p>
    <w:p w:rsidR="00FD77B8" w:rsidRDefault="00251053">
      <w:pPr>
        <w:jc w:val="both"/>
      </w:pPr>
    </w:p>
    <w:sectPr w:rsidR="00FD77B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7B8" w:rsidRDefault="00251053">
      <w:r>
        <w:separator/>
      </w:r>
    </w:p>
  </w:endnote>
  <w:endnote w:type="continuationSeparator" w:id="0">
    <w:p w:rsidR="00FD77B8" w:rsidRDefault="0025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B8" w:rsidRDefault="00FD77B8">
    <w:pPr>
      <w:tabs>
        <w:tab w:val="center" w:pos="4153"/>
        <w:tab w:val="right" w:pos="830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B8" w:rsidRDefault="00FD77B8">
    <w:pPr>
      <w:tabs>
        <w:tab w:val="center" w:pos="4153"/>
        <w:tab w:val="right" w:pos="830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B8" w:rsidRDefault="00FD77B8">
    <w:pPr>
      <w:tabs>
        <w:tab w:val="center" w:pos="4153"/>
        <w:tab w:val="right"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7B8" w:rsidRDefault="00251053">
      <w:r>
        <w:separator/>
      </w:r>
    </w:p>
  </w:footnote>
  <w:footnote w:type="continuationSeparator" w:id="0">
    <w:p w:rsidR="00FD77B8" w:rsidRDefault="002510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B8" w:rsidRDefault="00FD77B8">
    <w:pPr>
      <w:tabs>
        <w:tab w:val="center" w:pos="4153"/>
        <w:tab w:val="right"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B8" w:rsidRDefault="00FD77B8">
    <w:pPr>
      <w:tabs>
        <w:tab w:val="center" w:pos="4153"/>
        <w:tab w:val="right" w:pos="830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B8" w:rsidRDefault="00FD77B8">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BB"/>
    <w:rsid w:val="00251053"/>
    <w:rsid w:val="003B5EBB"/>
    <w:rsid w:val="00FD77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5D9363-2BBE-4AD1-9824-492EDA50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10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12325">
      <w:bodyDiv w:val="1"/>
      <w:marLeft w:val="0"/>
      <w:marRight w:val="0"/>
      <w:marTop w:val="0"/>
      <w:marBottom w:val="0"/>
      <w:divBdr>
        <w:top w:val="none" w:sz="0" w:space="0" w:color="auto"/>
        <w:left w:val="none" w:sz="0" w:space="0" w:color="auto"/>
        <w:bottom w:val="none" w:sz="0" w:space="0" w:color="auto"/>
        <w:right w:val="none" w:sz="0" w:space="0" w:color="auto"/>
      </w:divBdr>
    </w:div>
    <w:div w:id="16439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05A90B2B-07F4-4D16-BD83-0C2A7CE78E7D}"/>
      </w:docPartPr>
      <w:docPartBody>
        <w:p w:rsidR="00000000" w:rsidRDefault="004D071C">
          <w:r w:rsidRPr="000857D8">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1C"/>
    <w:rsid w:val="004D071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07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1952</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2214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2022-02-23T15:04:00Z</dcterms:created>
  <dc:creator>Rasa</dc:creator>
  <lastModifiedBy>ŠAULYTĖ SKAIRIENĖ Dalia</lastModifiedBy>
  <lastPrinted>2022-02-17T11:15:00Z</lastPrinted>
  <dcterms:modified xsi:type="dcterms:W3CDTF">2022-02-24T10:21:00Z</dcterms:modified>
  <revision>3</revision>
  <dc:title>Lietuvos Respublikos Sveikatos apsaugos ministerijai</dc:title>
</coreProperties>
</file>