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D3EF60" w14:textId="2588A28E" w:rsidR="00532EA7" w:rsidRDefault="00532EA7">
      <w:pPr>
        <w:keepNext/>
        <w:suppressAutoHyphens/>
        <w:jc w:val="right"/>
        <w:rPr>
          <w:b/>
          <w:sz w:val="16"/>
          <w:szCs w:val="16"/>
          <w:lang w:eastAsia="zh-CN"/>
        </w:rPr>
      </w:pPr>
    </w:p>
    <w:p w14:paraId="3822F1A2" w14:textId="231871ED" w:rsidR="00532EA7" w:rsidRDefault="006B122A">
      <w:pPr>
        <w:keepNext/>
        <w:suppressAutoHyphens/>
        <w:jc w:val="center"/>
        <w:rPr>
          <w:b/>
          <w:lang w:eastAsia="zh-CN"/>
        </w:rPr>
      </w:pPr>
      <w:r>
        <w:rPr>
          <w:b/>
          <w:noProof/>
          <w:lang w:eastAsia="lt-LT"/>
        </w:rPr>
        <w:drawing>
          <wp:inline distT="0" distB="0" distL="0" distR="0" wp14:anchorId="24B27FA9" wp14:editId="696A0396">
            <wp:extent cx="647700" cy="7334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D3EF61" w14:textId="77777777" w:rsidR="00532EA7" w:rsidRDefault="006B122A">
      <w:pPr>
        <w:keepNext/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ŠIAULIŲ RAJONO SAVIVALDYBĖS ADMINISTRACIJOS</w:t>
      </w:r>
    </w:p>
    <w:p w14:paraId="1FD3EF62" w14:textId="77777777" w:rsidR="00532EA7" w:rsidRDefault="006B122A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DIREKTORIUS</w:t>
      </w:r>
    </w:p>
    <w:p w14:paraId="1FD3EF63" w14:textId="77777777" w:rsidR="00532EA7" w:rsidRDefault="00532EA7">
      <w:pPr>
        <w:suppressAutoHyphens/>
        <w:jc w:val="center"/>
        <w:rPr>
          <w:b/>
          <w:sz w:val="16"/>
          <w:szCs w:val="16"/>
          <w:lang w:eastAsia="zh-CN"/>
        </w:rPr>
      </w:pPr>
    </w:p>
    <w:p w14:paraId="1FD3EF64" w14:textId="0549FE95" w:rsidR="00532EA7" w:rsidRDefault="006B122A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ĮSAKYMAS</w:t>
      </w:r>
    </w:p>
    <w:p w14:paraId="1FD3EF66" w14:textId="101EE47D" w:rsidR="00532EA7" w:rsidRDefault="006B122A">
      <w:pPr>
        <w:suppressAutoHyphens/>
        <w:ind w:right="15"/>
        <w:jc w:val="center"/>
        <w:rPr>
          <w:b/>
          <w:lang w:eastAsia="zh-CN"/>
        </w:rPr>
      </w:pPr>
      <w:r>
        <w:rPr>
          <w:b/>
          <w:lang w:eastAsia="zh-CN"/>
        </w:rPr>
        <w:t>DĖL ŠIAULIŲ RAJONO SAVIVALDYBĖS ADMINISTRACIJOS DIREKTORIAUS 2017 M. KOVO 9 D. ĮSAKYMO NR. A-290 „DĖL NUOLATINĖS  ŠIAULIŲ RAJONO TRADICINIŲ RELIGINIŲ BENDRUOMENIŲ IR BENDRIJŲ RĖMIMO LĖŠOMS PANAUDOTI KOMISIJOS SUDARYMO IR NUOSTATŲ TVIRTINIMO“ PAKEITIMO</w:t>
      </w:r>
    </w:p>
    <w:p w14:paraId="1FD3EF67" w14:textId="77777777" w:rsidR="00532EA7" w:rsidRDefault="00532EA7">
      <w:pPr>
        <w:suppressAutoHyphens/>
        <w:jc w:val="center"/>
        <w:rPr>
          <w:b/>
          <w:sz w:val="16"/>
          <w:szCs w:val="16"/>
          <w:lang w:eastAsia="zh-CN"/>
        </w:rPr>
      </w:pPr>
    </w:p>
    <w:p w14:paraId="1FD3EF68" w14:textId="4201F16B" w:rsidR="00532EA7" w:rsidRDefault="006B122A">
      <w:pPr>
        <w:suppressAutoHyphens/>
        <w:jc w:val="center"/>
        <w:rPr>
          <w:lang w:eastAsia="zh-CN"/>
        </w:rPr>
      </w:pPr>
      <w:r>
        <w:rPr>
          <w:lang w:eastAsia="zh-CN"/>
        </w:rPr>
        <w:t>201</w:t>
      </w:r>
      <w:r>
        <w:rPr>
          <w:lang w:eastAsia="zh-CN"/>
        </w:rPr>
        <w:t>8 m. balandžio 23 d. Nr. A-525</w:t>
      </w:r>
    </w:p>
    <w:p w14:paraId="1FD3EF69" w14:textId="77777777" w:rsidR="00532EA7" w:rsidRDefault="006B122A">
      <w:pPr>
        <w:suppressAutoHyphens/>
        <w:jc w:val="center"/>
        <w:rPr>
          <w:lang w:eastAsia="zh-CN"/>
        </w:rPr>
      </w:pPr>
      <w:r>
        <w:rPr>
          <w:lang w:eastAsia="zh-CN"/>
        </w:rPr>
        <w:t>Šiauliai</w:t>
      </w:r>
    </w:p>
    <w:p w14:paraId="1FD3EF6A" w14:textId="77777777" w:rsidR="00532EA7" w:rsidRPr="006B122A" w:rsidRDefault="00532EA7">
      <w:pPr>
        <w:suppressAutoHyphens/>
        <w:jc w:val="center"/>
        <w:rPr>
          <w:szCs w:val="24"/>
          <w:lang w:eastAsia="zh-CN"/>
        </w:rPr>
      </w:pPr>
    </w:p>
    <w:p w14:paraId="596F5E05" w14:textId="77777777" w:rsidR="00532EA7" w:rsidRPr="006B122A" w:rsidRDefault="00532EA7">
      <w:pPr>
        <w:suppressAutoHyphens/>
        <w:jc w:val="center"/>
        <w:rPr>
          <w:szCs w:val="24"/>
          <w:lang w:eastAsia="zh-CN"/>
        </w:rPr>
      </w:pPr>
    </w:p>
    <w:p w14:paraId="1FD3EF6B" w14:textId="1833F859" w:rsidR="00532EA7" w:rsidRDefault="006B122A">
      <w:pPr>
        <w:suppressAutoHyphens/>
        <w:ind w:left="15" w:firstLine="720"/>
        <w:jc w:val="both"/>
        <w:rPr>
          <w:lang w:eastAsia="zh-CN"/>
        </w:rPr>
      </w:pPr>
      <w:r>
        <w:rPr>
          <w:lang w:eastAsia="zh-CN"/>
        </w:rPr>
        <w:t>Vadovaudamasis Lietuvos Respublikos vietos savivaldos įstatymo 18 straipsnio 1 dalimi, 29 straipsnio 8 dalies 2 punktu, Šiaulių rajono tradicinių religinių bendruomenių ir bendrijų rėmimo nuostatų, patvirtintų Šiau</w:t>
      </w:r>
      <w:r>
        <w:rPr>
          <w:lang w:eastAsia="zh-CN"/>
        </w:rPr>
        <w:t>lių rajono savivaldybės tarybos 2017 m. vasario 21 d. sprendimu Nr. T-47 „Dėl Šiaulių rajono tradicinių religinių bendruomenių ir bendrijų rėmimo nuostatų patvirtinimo“, 21 punktu,</w:t>
      </w:r>
    </w:p>
    <w:p w14:paraId="1FD3EF6C" w14:textId="158C7304" w:rsidR="00532EA7" w:rsidRDefault="006B122A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 xml:space="preserve">p a k e i č i u Šiaulių rajono savivaldybės administracijos direktoriaus </w:t>
      </w:r>
      <w:r>
        <w:rPr>
          <w:lang w:eastAsia="zh-CN"/>
        </w:rPr>
        <w:t xml:space="preserve">2017 m. kovo 9 d. įsakymo Nr. A-290 „Dėl nuolatinės Šiaulių rajono tradicinių religinių bendruomenių ir bendrijų rėmimo lėšoms panaudoti komisijos sudarymo ir nuostatų tvirtinimo“ 1 punktą ir jį išdėstau taip: </w:t>
      </w:r>
    </w:p>
    <w:p w14:paraId="37C6AF45" w14:textId="2A96C77F" w:rsidR="00532EA7" w:rsidRDefault="006B122A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>„</w:t>
      </w:r>
      <w:r>
        <w:rPr>
          <w:lang w:eastAsia="zh-CN"/>
        </w:rPr>
        <w:t>1</w:t>
      </w:r>
      <w:r>
        <w:rPr>
          <w:lang w:eastAsia="zh-CN"/>
        </w:rPr>
        <w:t>. S u d a r a u tokios sudėties nuolatinę</w:t>
      </w:r>
      <w:r>
        <w:rPr>
          <w:lang w:eastAsia="zh-CN"/>
        </w:rPr>
        <w:t xml:space="preserve"> Šiaulių rajone tradicinių religinių bendruomenių ir bendrijų rėmimo lėšoms panaudoti komisiją:</w:t>
      </w:r>
    </w:p>
    <w:p w14:paraId="1FD3EF6D" w14:textId="77777777" w:rsidR="00532EA7" w:rsidRDefault="006B122A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 xml:space="preserve">Pirmininkė – Audronė </w:t>
      </w:r>
      <w:proofErr w:type="spellStart"/>
      <w:r>
        <w:rPr>
          <w:lang w:eastAsia="zh-CN"/>
        </w:rPr>
        <w:t>Birutienė</w:t>
      </w:r>
      <w:proofErr w:type="spellEnd"/>
      <w:r>
        <w:rPr>
          <w:lang w:eastAsia="zh-CN"/>
        </w:rPr>
        <w:t>, Šiaulių rajono savivaldybės administracijos Ekonomikos ir verslo plėtros skyriaus vedėja.</w:t>
      </w:r>
    </w:p>
    <w:p w14:paraId="3F524400" w14:textId="79C382C7" w:rsidR="00532EA7" w:rsidRDefault="006B122A">
      <w:pPr>
        <w:suppressAutoHyphens/>
        <w:ind w:firstLine="720"/>
        <w:jc w:val="both"/>
        <w:rPr>
          <w:lang w:eastAsia="zh-CN"/>
        </w:rPr>
      </w:pPr>
      <w:r>
        <w:rPr>
          <w:lang w:eastAsia="zh-CN"/>
        </w:rPr>
        <w:t xml:space="preserve">Pavaduotoja – Vaida </w:t>
      </w:r>
      <w:proofErr w:type="spellStart"/>
      <w:r>
        <w:rPr>
          <w:lang w:eastAsia="zh-CN"/>
        </w:rPr>
        <w:t>Sabanskienė</w:t>
      </w:r>
      <w:proofErr w:type="spellEnd"/>
      <w:r>
        <w:rPr>
          <w:lang w:eastAsia="zh-CN"/>
        </w:rPr>
        <w:t>, Šiaul</w:t>
      </w:r>
      <w:r>
        <w:rPr>
          <w:lang w:eastAsia="zh-CN"/>
        </w:rPr>
        <w:t>ių rajono savivaldybės administracijos Turto  valdymo skyriaus vyriausioji specialistė.</w:t>
      </w:r>
    </w:p>
    <w:p w14:paraId="1FD3EF6E" w14:textId="49080766" w:rsidR="00532EA7" w:rsidRDefault="006B122A">
      <w:pPr>
        <w:suppressAutoHyphens/>
        <w:ind w:left="60" w:firstLine="720"/>
        <w:jc w:val="both"/>
        <w:rPr>
          <w:lang w:eastAsia="zh-CN"/>
        </w:rPr>
      </w:pPr>
      <w:r>
        <w:rPr>
          <w:lang w:eastAsia="zh-CN"/>
        </w:rPr>
        <w:t xml:space="preserve">Sekretorė – Vaida </w:t>
      </w:r>
      <w:proofErr w:type="spellStart"/>
      <w:r>
        <w:rPr>
          <w:lang w:eastAsia="zh-CN"/>
        </w:rPr>
        <w:t>Kerėžienė</w:t>
      </w:r>
      <w:proofErr w:type="spellEnd"/>
      <w:r>
        <w:rPr>
          <w:lang w:eastAsia="zh-CN"/>
        </w:rPr>
        <w:t>, Šiaulių rajono savivaldybės administracijos Ekonomikos ir verslo plėtros skyriaus vyriausioji specialistė.</w:t>
      </w:r>
    </w:p>
    <w:p w14:paraId="1FD3EF71" w14:textId="38B9C844" w:rsidR="00532EA7" w:rsidRDefault="006B122A">
      <w:pPr>
        <w:suppressAutoHyphens/>
        <w:ind w:left="45" w:firstLine="720"/>
        <w:jc w:val="both"/>
        <w:rPr>
          <w:lang w:eastAsia="zh-CN"/>
        </w:rPr>
      </w:pPr>
      <w:r>
        <w:rPr>
          <w:lang w:eastAsia="zh-CN"/>
        </w:rPr>
        <w:t xml:space="preserve">Nariai: </w:t>
      </w:r>
    </w:p>
    <w:p w14:paraId="1CE1F712" w14:textId="16B0E8F6" w:rsidR="00532EA7" w:rsidRDefault="006B122A">
      <w:pPr>
        <w:suppressAutoHyphens/>
        <w:ind w:left="45" w:firstLine="720"/>
        <w:jc w:val="both"/>
        <w:rPr>
          <w:lang w:eastAsia="zh-CN"/>
        </w:rPr>
      </w:pPr>
      <w:r>
        <w:rPr>
          <w:lang w:eastAsia="zh-CN"/>
        </w:rPr>
        <w:t xml:space="preserve">Jurgita </w:t>
      </w:r>
      <w:proofErr w:type="spellStart"/>
      <w:r>
        <w:rPr>
          <w:lang w:eastAsia="zh-CN"/>
        </w:rPr>
        <w:t>Mickūnė</w:t>
      </w:r>
      <w:proofErr w:type="spellEnd"/>
      <w:r>
        <w:rPr>
          <w:lang w:eastAsia="zh-CN"/>
        </w:rPr>
        <w:t xml:space="preserve">, </w:t>
      </w:r>
      <w:r>
        <w:rPr>
          <w:lang w:eastAsia="zh-CN"/>
        </w:rPr>
        <w:t>Šiaulių rajono savivaldybės administracijos Teisės ir personalo administravimo skyriaus vedėja;</w:t>
      </w:r>
    </w:p>
    <w:p w14:paraId="4A4498EB" w14:textId="4A086688" w:rsidR="00532EA7" w:rsidRDefault="006B122A">
      <w:pPr>
        <w:suppressAutoHyphens/>
        <w:ind w:left="45" w:firstLine="720"/>
        <w:jc w:val="both"/>
        <w:rPr>
          <w:lang w:eastAsia="zh-CN"/>
        </w:rPr>
      </w:pPr>
      <w:r>
        <w:rPr>
          <w:lang w:eastAsia="zh-CN"/>
        </w:rPr>
        <w:t>Adolfas Skėrys, Šiaulių rajono savivaldybės administracijos Finansų skyriaus vyriausiasis specialistas;</w:t>
      </w:r>
    </w:p>
    <w:p w14:paraId="1816CD43" w14:textId="5F5A9807" w:rsidR="00532EA7" w:rsidRDefault="006B122A">
      <w:pPr>
        <w:suppressAutoHyphens/>
        <w:ind w:left="45" w:firstLine="720"/>
        <w:jc w:val="both"/>
        <w:rPr>
          <w:lang w:eastAsia="zh-CN"/>
        </w:rPr>
      </w:pPr>
      <w:r>
        <w:rPr>
          <w:lang w:eastAsia="zh-CN"/>
        </w:rPr>
        <w:t>Tomas Vaitkus, Šiaulių rajono savivaldybės administracij</w:t>
      </w:r>
      <w:r>
        <w:rPr>
          <w:lang w:eastAsia="zh-CN"/>
        </w:rPr>
        <w:t>os Kultūros skyriaus vedėjas;</w:t>
      </w:r>
    </w:p>
    <w:p w14:paraId="1FD3EF75" w14:textId="70292B72" w:rsidR="00532EA7" w:rsidRDefault="006B122A">
      <w:pPr>
        <w:suppressAutoHyphens/>
        <w:ind w:left="45" w:firstLine="720"/>
        <w:jc w:val="both"/>
        <w:rPr>
          <w:lang w:eastAsia="zh-CN"/>
        </w:rPr>
      </w:pPr>
      <w:r>
        <w:rPr>
          <w:lang w:eastAsia="zh-CN"/>
        </w:rPr>
        <w:t xml:space="preserve">Vytautas </w:t>
      </w:r>
      <w:proofErr w:type="spellStart"/>
      <w:r>
        <w:rPr>
          <w:lang w:eastAsia="zh-CN"/>
        </w:rPr>
        <w:t>Kirkutis</w:t>
      </w:r>
      <w:proofErr w:type="spellEnd"/>
      <w:r>
        <w:rPr>
          <w:lang w:eastAsia="zh-CN"/>
        </w:rPr>
        <w:t>, Šiaulių rajono savivaldybės administracijos Architektūros ir paveldosaugos skyriaus, Paveldosaugos ir turizmo poskyrio vyriausiasis specialistas.“</w:t>
      </w:r>
    </w:p>
    <w:p w14:paraId="7F2A22CD" w14:textId="01EB7485" w:rsidR="00532EA7" w:rsidRDefault="006B122A" w:rsidP="006B122A">
      <w:pPr>
        <w:suppressAutoHyphens/>
        <w:ind w:left="45" w:firstLine="720"/>
        <w:jc w:val="both"/>
        <w:rPr>
          <w:lang w:eastAsia="zh-CN"/>
        </w:rPr>
      </w:pPr>
      <w:r>
        <w:rPr>
          <w:szCs w:val="24"/>
          <w:lang w:eastAsia="zh-CN"/>
        </w:rPr>
        <w:t>Šis įsakymas skelbiamas Teisės aktų registre ir gali b</w:t>
      </w:r>
      <w:r>
        <w:rPr>
          <w:szCs w:val="24"/>
          <w:lang w:eastAsia="zh-CN"/>
        </w:rPr>
        <w:t>ūti skundžiamas Lietuvos Respublikos administracinių bylų teisenos įstatymo nustatyta tvarka.</w:t>
      </w:r>
    </w:p>
    <w:p w14:paraId="2C241AA8" w14:textId="77777777" w:rsidR="006B122A" w:rsidRDefault="006B122A">
      <w:pPr>
        <w:suppressAutoHyphens/>
        <w:jc w:val="both"/>
      </w:pPr>
    </w:p>
    <w:p w14:paraId="513382C8" w14:textId="77777777" w:rsidR="006B122A" w:rsidRDefault="006B122A">
      <w:pPr>
        <w:suppressAutoHyphens/>
        <w:jc w:val="both"/>
      </w:pPr>
    </w:p>
    <w:p w14:paraId="402D00E2" w14:textId="77777777" w:rsidR="006B122A" w:rsidRDefault="006B122A">
      <w:pPr>
        <w:suppressAutoHyphens/>
        <w:jc w:val="both"/>
      </w:pPr>
    </w:p>
    <w:p w14:paraId="5579B517" w14:textId="001F70B5" w:rsidR="00532EA7" w:rsidRDefault="006B122A">
      <w:pPr>
        <w:suppressAutoHyphens/>
        <w:jc w:val="both"/>
        <w:rPr>
          <w:sz w:val="20"/>
          <w:lang w:eastAsia="zh-CN"/>
        </w:rPr>
      </w:pPr>
      <w:bookmarkStart w:id="0" w:name="_GoBack"/>
      <w:bookmarkEnd w:id="0"/>
      <w:r>
        <w:rPr>
          <w:lang w:eastAsia="zh-CN"/>
        </w:rPr>
        <w:t>Administracijos direktorius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    </w:t>
      </w:r>
      <w:proofErr w:type="spellStart"/>
      <w:r>
        <w:rPr>
          <w:lang w:eastAsia="zh-CN"/>
        </w:rPr>
        <w:t>Gipoldas</w:t>
      </w:r>
      <w:proofErr w:type="spellEnd"/>
      <w:r>
        <w:rPr>
          <w:lang w:eastAsia="zh-CN"/>
        </w:rPr>
        <w:t xml:space="preserve"> Karklelis</w:t>
      </w:r>
    </w:p>
    <w:sectPr w:rsidR="00532EA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oNotHyphenateCaps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2A"/>
    <w:rsid w:val="00532EA7"/>
    <w:rsid w:val="006B122A"/>
    <w:rsid w:val="00AA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D3E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                                                                              Projektas</vt:lpstr>
    </vt:vector>
  </TitlesOfParts>
  <Company>SRSA</Company>
  <LinksUpToDate>false</LinksUpToDate>
  <CharactersWithSpaces>2273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2018-04-23T10:44:00Z</dcterms:created>
  <dc:creator>XXXX</dc:creator>
  <lastModifiedBy>GUMBYTĖ Danguolė</lastModifiedBy>
  <lastPrinted>2018-04-19T12:06:00Z</lastPrinted>
  <dcterms:modified xsi:type="dcterms:W3CDTF">2018-04-23T10:55:00Z</dcterms:modified>
  <revision>3</revision>
  <dc:title>Projektas</dc:title>
</coreProperties>
</file>